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44F1C491"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821867">
        <w:rPr>
          <w:rFonts w:ascii="Arial Nova" w:hAnsi="Arial Nova" w:cs="Times New Roman"/>
          <w:b/>
          <w:sz w:val="26"/>
          <w:szCs w:val="26"/>
        </w:rPr>
        <w:t>EVIEWS</w:t>
      </w:r>
    </w:p>
    <w:p w14:paraId="2CD26A32" w14:textId="00ACB2A7" w:rsidR="002F14B0" w:rsidRPr="002F14B0" w:rsidRDefault="00821867" w:rsidP="00D209B2">
      <w:pPr>
        <w:rPr>
          <w:rFonts w:ascii="Arial Nova" w:hAnsi="Arial Nova" w:cs="Arial"/>
          <w:b/>
          <w:bCs/>
          <w:sz w:val="32"/>
          <w:szCs w:val="32"/>
        </w:rPr>
      </w:pPr>
      <w:r>
        <w:rPr>
          <w:rFonts w:ascii="Arial Nova" w:hAnsi="Arial Nova" w:cs="Arial"/>
          <w:b/>
          <w:bCs/>
          <w:sz w:val="32"/>
          <w:szCs w:val="32"/>
        </w:rPr>
        <w:t>One Health approach, a solution to reducing the menace of multidrug-resistant bacteria and zoonoses from domesticated animals in Nigeria – A review</w:t>
      </w:r>
    </w:p>
    <w:p w14:paraId="04DB8F30" w14:textId="393967B0" w:rsidR="005C2555" w:rsidRPr="00821867" w:rsidRDefault="00821867" w:rsidP="00D209B2">
      <w:pPr>
        <w:rPr>
          <w:rFonts w:ascii="Arial Nova" w:hAnsi="Arial Nova" w:cs="Arial"/>
          <w:sz w:val="20"/>
          <w:szCs w:val="20"/>
          <w:vertAlign w:val="superscript"/>
        </w:rPr>
      </w:pPr>
      <w:r>
        <w:rPr>
          <w:rFonts w:ascii="Arial Nova Cond" w:hAnsi="Arial Nova Cond" w:cs="Arial"/>
        </w:rPr>
        <w:t>Oluwamayowa Samuel Akinsuyi</w:t>
      </w:r>
      <w:r>
        <w:rPr>
          <w:rFonts w:ascii="Arial Nova Cond" w:hAnsi="Arial Nova Cond" w:cs="Arial"/>
          <w:vertAlign w:val="superscript"/>
        </w:rPr>
        <w:t>1</w:t>
      </w:r>
      <w:r>
        <w:rPr>
          <w:rFonts w:ascii="Arial Nova Cond" w:hAnsi="Arial Nova Cond" w:cs="Arial"/>
        </w:rPr>
        <w:t>, Oluwatosin Qawiyy Orababa</w:t>
      </w:r>
      <w:r>
        <w:rPr>
          <w:rFonts w:ascii="Arial Nova Cond" w:hAnsi="Arial Nova Cond" w:cs="Arial"/>
          <w:vertAlign w:val="superscript"/>
        </w:rPr>
        <w:t>1</w:t>
      </w:r>
      <w:r>
        <w:rPr>
          <w:rFonts w:ascii="Arial Nova Cond" w:hAnsi="Arial Nova Cond" w:cs="Arial"/>
        </w:rPr>
        <w:t>, Olufemi Micheal Juwon</w:t>
      </w:r>
      <w:r>
        <w:rPr>
          <w:rFonts w:ascii="Arial Nova Cond" w:hAnsi="Arial Nova Cond" w:cs="Arial"/>
          <w:vertAlign w:val="superscript"/>
        </w:rPr>
        <w:t>1</w:t>
      </w:r>
      <w:r>
        <w:rPr>
          <w:rFonts w:ascii="Arial Nova Cond" w:hAnsi="Arial Nova Cond" w:cs="Arial"/>
        </w:rPr>
        <w:t>, Iyiola Olatunji Oladunjoye</w:t>
      </w:r>
      <w:r>
        <w:rPr>
          <w:rFonts w:ascii="Arial Nova Cond" w:hAnsi="Arial Nova Cond" w:cs="Arial"/>
          <w:vertAlign w:val="superscript"/>
        </w:rPr>
        <w:t>2</w:t>
      </w:r>
      <w:r>
        <w:rPr>
          <w:rFonts w:ascii="Arial Nova Cond" w:hAnsi="Arial Nova Cond" w:cs="Arial"/>
        </w:rPr>
        <w:t>, Elizabeth Temiloluwa Akande</w:t>
      </w:r>
      <w:r>
        <w:rPr>
          <w:rFonts w:ascii="Arial Nova Cond" w:hAnsi="Arial Nova Cond" w:cs="Arial"/>
          <w:vertAlign w:val="superscript"/>
        </w:rPr>
        <w:t>3</w:t>
      </w:r>
      <w:r>
        <w:rPr>
          <w:rFonts w:ascii="Arial Nova Cond" w:hAnsi="Arial Nova Cond" w:cs="Arial"/>
        </w:rPr>
        <w:t>, Mmaduka Mathew Ekpueke</w:t>
      </w:r>
      <w:r>
        <w:rPr>
          <w:rFonts w:ascii="Arial Nova Cond" w:hAnsi="Arial Nova Cond" w:cs="Arial"/>
          <w:vertAlign w:val="superscript"/>
        </w:rPr>
        <w:t>4</w:t>
      </w:r>
      <w:r>
        <w:rPr>
          <w:rFonts w:ascii="Arial Nova Cond" w:hAnsi="Arial Nova Cond" w:cs="Arial"/>
        </w:rPr>
        <w:t xml:space="preserve"> &amp; Henry Etim Emmanuel</w:t>
      </w:r>
      <w:r>
        <w:rPr>
          <w:rFonts w:ascii="Arial Nova Cond" w:hAnsi="Arial Nova Cond" w:cs="Arial"/>
          <w:vertAlign w:val="superscript"/>
        </w:rPr>
        <w:t>5</w:t>
      </w:r>
    </w:p>
    <w:p w14:paraId="5E90CD2A" w14:textId="638D8E04"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821867">
        <w:rPr>
          <w:rFonts w:ascii="Arial Nova Cond Light" w:eastAsia="Times New Roman Uni" w:hAnsi="Arial Nova Cond Light" w:cs="Times New Roman Uni"/>
          <w:sz w:val="20"/>
          <w:szCs w:val="20"/>
          <w:vertAlign w:val="superscript"/>
        </w:rPr>
        <w:t xml:space="preserve"> </w:t>
      </w:r>
      <w:r w:rsidR="00821867">
        <w:rPr>
          <w:rFonts w:ascii="Arial Nova Cond Light" w:eastAsia="Times New Roman Uni" w:hAnsi="Arial Nova Cond Light" w:cs="Times New Roman Uni"/>
          <w:sz w:val="20"/>
          <w:szCs w:val="20"/>
        </w:rPr>
        <w:t xml:space="preserve">University of Lagos, Nigeria </w:t>
      </w:r>
      <w:r w:rsidR="002245F7">
        <w:rPr>
          <w:rFonts w:ascii="Arial Nova Cond Light" w:eastAsia="Times New Roman Uni" w:hAnsi="Arial Nova Cond Light" w:cs="Times New Roman Uni"/>
          <w:sz w:val="20"/>
          <w:szCs w:val="20"/>
        </w:rPr>
        <w:t xml:space="preserve"> </w:t>
      </w:r>
    </w:p>
    <w:p w14:paraId="43C0313F" w14:textId="488E2E02" w:rsidR="00821867" w:rsidRDefault="00821867"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 xml:space="preserve">2  </w:t>
      </w:r>
      <w:r>
        <w:rPr>
          <w:rFonts w:ascii="Arial Nova Cond Light" w:eastAsia="Times New Roman Uni" w:hAnsi="Arial Nova Cond Light" w:cs="Times New Roman Uni"/>
          <w:sz w:val="20"/>
          <w:szCs w:val="20"/>
        </w:rPr>
        <w:t xml:space="preserve">University of Ilorin, Nigeria </w:t>
      </w:r>
    </w:p>
    <w:p w14:paraId="0A169E61" w14:textId="42010BA0" w:rsidR="00821867" w:rsidRDefault="00821867"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Joseph Ayo Babalola University, Nigeria </w:t>
      </w:r>
    </w:p>
    <w:p w14:paraId="3D27CDA5" w14:textId="6A4B91D1" w:rsidR="00821867" w:rsidRDefault="00821867"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Adekunle Ajasin University, Nigeria </w:t>
      </w:r>
    </w:p>
    <w:p w14:paraId="40AB065C" w14:textId="7997AEF2" w:rsidR="00821867" w:rsidRPr="00821867" w:rsidRDefault="00821867" w:rsidP="00821867">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5</w:t>
      </w:r>
      <w:r>
        <w:rPr>
          <w:rFonts w:ascii="Arial Nova Cond Light" w:eastAsia="Times New Roman Uni" w:hAnsi="Arial Nova Cond Light" w:cs="Times New Roman Uni"/>
          <w:sz w:val="20"/>
          <w:szCs w:val="20"/>
        </w:rPr>
        <w:t xml:space="preserve"> University of Calabar, Nigeria </w:t>
      </w:r>
    </w:p>
    <w:p w14:paraId="71F51411" w14:textId="7C1FCCE9" w:rsidR="003C3567" w:rsidRPr="00F122BD" w:rsidRDefault="00821867" w:rsidP="00F122BD">
      <w:pPr>
        <w:spacing w:before="240" w:after="0" w:line="240" w:lineRule="auto"/>
        <w:rPr>
          <w:rFonts w:ascii="Arial Nova Cond Light" w:eastAsia="Times New Roman Uni" w:hAnsi="Arial Nova Cond Light" w:cs="Times New Roman Uni"/>
          <w:szCs w:val="26"/>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300FA1B7">
                <wp:simplePos x="0" y="0"/>
                <wp:positionH relativeFrom="column">
                  <wp:posOffset>-22225</wp:posOffset>
                </wp:positionH>
                <wp:positionV relativeFrom="paragraph">
                  <wp:posOffset>45085</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9321DA"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3.55pt" to="510.05pt,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" strokecolor="black [3213]" strokeweight="1pt">
                <v:stroke joinstyle="miter"/>
              </v:line>
            </w:pict>
          </mc:Fallback>
        </mc:AlternateContent>
      </w:r>
      <w:r w:rsidR="00916F03" w:rsidRPr="003C3567">
        <w:rPr>
          <w:rFonts w:ascii="Georgia" w:eastAsia="Times New Roman Uni" w:hAnsi="Georgia" w:cs="Times New Roman"/>
          <w:b/>
          <w:sz w:val="20"/>
          <w:szCs w:val="26"/>
        </w:rPr>
        <w:t>Abstract</w:t>
      </w:r>
    </w:p>
    <w:p w14:paraId="7CA3E300" w14:textId="77777777" w:rsidR="00F122BD" w:rsidRPr="00F122BD" w:rsidRDefault="00F122BD" w:rsidP="00F122BD">
      <w:pPr>
        <w:spacing w:beforeLines="120" w:before="288" w:afterLines="160" w:after="384" w:line="240" w:lineRule="auto"/>
        <w:jc w:val="both"/>
        <w:rPr>
          <w:rFonts w:ascii="Georgia" w:hAnsi="Georgia" w:cs="Times New Roman"/>
          <w:bCs/>
          <w:sz w:val="20"/>
          <w:szCs w:val="20"/>
        </w:rPr>
      </w:pPr>
      <w:r w:rsidRPr="00F122BD">
        <w:rPr>
          <w:rFonts w:ascii="Georgia" w:hAnsi="Georgia" w:cs="Times New Roman"/>
          <w:bCs/>
          <w:sz w:val="20"/>
          <w:szCs w:val="20"/>
        </w:rPr>
        <w:t>Antibiotic resistance and zoonoses are leading public health challenges the world is currently battling. However, the continuous use of antibiotics for veterinary care in companion animals, including fish and dogs among others, has increased the prevalence of multidrug-resistant (MDR) bacteria of zoonotic potential. Domesticated animals are tamed animals that are kept by humans as companion animals, food sources or work animals, and live in close proximity to humans. They have been documented as potential sources of MDR pathogens. The establishment of a national surveillance database for MDR bacteria in humans, animals and the environment will help understand the true burden of MDR pathogens in developing countries, like Nigeria. It will also help identify possible ways to curb them and fill the knowledge gap in the global epidemiological map. The One Health approach to curbing the spread of MDR and zoonotic pathogens by determining the human-animal-environment transmission holds a great advantage in tackling and reducing the prevalence of these pathogens in Nigeria. The regulation of antibiotic use in animals and the implementation of good hygiene are possible ways to reduce the incidence and spread of MDR bacteria and zoonoses.</w:t>
      </w:r>
    </w:p>
    <w:p w14:paraId="1D4D74F5" w14:textId="2DDF7E17" w:rsidR="002245F7" w:rsidRPr="00F122BD" w:rsidRDefault="002245F7" w:rsidP="00F122BD">
      <w:pPr>
        <w:tabs>
          <w:tab w:val="left" w:pos="8328"/>
        </w:tabs>
        <w:spacing w:beforeLines="120" w:before="288" w:afterLines="160" w:after="384" w:line="240" w:lineRule="auto"/>
        <w:jc w:val="both"/>
        <w:rPr>
          <w:rFonts w:ascii="Georgia" w:eastAsia="Times New Roman Uni" w:hAnsi="Georgia" w:cs="Times New Roman"/>
          <w:sz w:val="15"/>
          <w:szCs w:val="21"/>
        </w:rPr>
        <w:sectPr w:rsidR="002245F7" w:rsidRPr="00F122BD" w:rsidSect="00DE2DB1">
          <w:headerReference w:type="default" r:id="rId7"/>
          <w:footerReference w:type="default" r:id="rId8"/>
          <w:pgSz w:w="11906" w:h="16838"/>
          <w:pgMar w:top="1418" w:right="849" w:bottom="1560" w:left="851" w:header="850" w:footer="708" w:gutter="0"/>
          <w:cols w:space="708"/>
          <w:docGrid w:linePitch="360"/>
        </w:sectPr>
      </w:pPr>
    </w:p>
    <w:p w14:paraId="1CB70A2A" w14:textId="590A112F" w:rsidR="00F122BD" w:rsidRPr="00F122BD" w:rsidRDefault="00F122BD" w:rsidP="00F122BD">
      <w:pPr>
        <w:pStyle w:val="NoSpacing"/>
        <w:spacing w:beforeLines="120" w:before="288" w:afterLines="160" w:after="384"/>
        <w:jc w:val="both"/>
        <w:rPr>
          <w:rFonts w:ascii="Georgia" w:hAnsi="Georgia"/>
          <w:sz w:val="18"/>
          <w:szCs w:val="18"/>
        </w:r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6EF1EA6E">
                <wp:simplePos x="0" y="0"/>
                <wp:positionH relativeFrom="column">
                  <wp:posOffset>-22225</wp:posOffset>
                </wp:positionH>
                <wp:positionV relativeFrom="paragraph">
                  <wp:posOffset>508000</wp:posOffset>
                </wp:positionV>
                <wp:extent cx="6499860" cy="0"/>
                <wp:effectExtent l="0" t="0" r="15240" b="1270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70F0A"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40pt" to="510.05pt,4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" strokecolor="black [3213]" strokeweight="1pt">
                <v:stroke joinstyle="miter"/>
              </v:line>
            </w:pict>
          </mc:Fallback>
        </mc:AlternateContent>
      </w:r>
      <w:r w:rsidRPr="00F122BD">
        <w:rPr>
          <w:rFonts w:ascii="Georgia" w:hAnsi="Georgia" w:cs="Times New Roman"/>
          <w:b/>
          <w:bCs/>
          <w:sz w:val="20"/>
          <w:szCs w:val="20"/>
        </w:rPr>
        <w:t>Keywords:</w:t>
      </w:r>
      <w:r w:rsidRPr="00F122BD">
        <w:rPr>
          <w:rFonts w:ascii="Georgia" w:hAnsi="Georgia" w:cs="Times New Roman"/>
          <w:sz w:val="20"/>
          <w:szCs w:val="20"/>
        </w:rPr>
        <w:t xml:space="preserve"> Zoonoses, Domesticated animals, Multidrug-resistant Pathogens, Antibiotic Resistance, One Health, Nigeria</w:t>
      </w:r>
    </w:p>
    <w:p w14:paraId="113C9416" w14:textId="207F91D3" w:rsidR="003C3567" w:rsidRPr="00740EFF" w:rsidRDefault="003C3567"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p>
    <w:p w14:paraId="21345F63" w14:textId="77777777" w:rsidR="00F122BD" w:rsidRDefault="00F122BD" w:rsidP="00FD3B1D">
      <w:pPr>
        <w:spacing w:after="0" w:line="240" w:lineRule="auto"/>
        <w:jc w:val="both"/>
        <w:rPr>
          <w:rFonts w:ascii="Georgia" w:eastAsia="Times New Roman Uni" w:hAnsi="Georgia" w:cs="Times New Roman"/>
          <w:b/>
          <w:sz w:val="20"/>
          <w:szCs w:val="26"/>
        </w:rPr>
      </w:pPr>
    </w:p>
    <w:p w14:paraId="053564AA" w14:textId="51BB8043"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35B6C0B2" w14:textId="645D0A36" w:rsid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Domesticated animals are tamed animals kept by humans as companion animals, food sources or work animals. They include cattle, chickens, pigs, dogs, cats, horses and camels [1]. The domestication of animals by humans over the years have had significant effects on humans and the biosphere in its entirety [2]. Due to the proximity of domestic animals to humans, they are likely to transmit pathogens to humans, which could also include multidrug-resistant (MDR) bacteria [3]. The human-animal-environment interface of disease transmission in developing countries, like Nigeria, pose a great threat to the welfare of the populace, leading to higher emergence of infections that are challenging to manage [4], and ultimately affect the country’s economy [5]. </w:t>
      </w:r>
    </w:p>
    <w:p w14:paraId="15DC11C6" w14:textId="77777777" w:rsidR="00821867"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p>
    <w:p w14:paraId="1624D59E" w14:textId="77777777" w:rsidR="00821867" w:rsidRDefault="00821867" w:rsidP="00F122BD">
      <w:pPr>
        <w:spacing w:after="0" w:line="240" w:lineRule="auto"/>
        <w:jc w:val="both"/>
        <w:rPr>
          <w:rFonts w:ascii="Georgia" w:hAnsi="Georgia" w:cs="Times New Roman"/>
          <w:sz w:val="20"/>
          <w:szCs w:val="20"/>
          <w:lang w:val="en-US"/>
        </w:rPr>
      </w:pPr>
    </w:p>
    <w:p w14:paraId="3A2710B6" w14:textId="77777777" w:rsidR="00821867" w:rsidRDefault="00821867" w:rsidP="00F122BD">
      <w:pPr>
        <w:spacing w:after="0" w:line="240" w:lineRule="auto"/>
        <w:jc w:val="both"/>
        <w:rPr>
          <w:rFonts w:ascii="Georgia" w:hAnsi="Georgia" w:cs="Times New Roman"/>
          <w:sz w:val="20"/>
          <w:szCs w:val="20"/>
          <w:lang w:val="en-US"/>
        </w:rPr>
      </w:pPr>
    </w:p>
    <w:p w14:paraId="545152EF" w14:textId="2D8A1355" w:rsidR="00F122BD" w:rsidRPr="00821867" w:rsidRDefault="00821867"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00F122BD" w:rsidRPr="00F122BD">
        <w:rPr>
          <w:rFonts w:ascii="Georgia" w:hAnsi="Georgia" w:cs="Times New Roman"/>
          <w:sz w:val="20"/>
          <w:szCs w:val="20"/>
          <w:lang w:val="en-US"/>
        </w:rPr>
        <w:t xml:space="preserve">Bacterial strains have become resistant to almost every available antibiotic. A notable example of a typical MDR bacteria is methicillin-resistant </w:t>
      </w:r>
      <w:r w:rsidR="00F122BD" w:rsidRPr="00F122BD">
        <w:rPr>
          <w:rFonts w:ascii="Georgia" w:hAnsi="Georgia" w:cs="Times New Roman"/>
          <w:i/>
          <w:sz w:val="20"/>
          <w:szCs w:val="20"/>
          <w:lang w:val="en-US"/>
        </w:rPr>
        <w:t>Staphylococcus</w:t>
      </w:r>
      <w:r w:rsidR="00F122BD" w:rsidRPr="00F122BD">
        <w:rPr>
          <w:rFonts w:ascii="Georgia" w:hAnsi="Georgia" w:cs="Times New Roman"/>
          <w:sz w:val="20"/>
          <w:szCs w:val="20"/>
          <w:lang w:val="en-US"/>
        </w:rPr>
        <w:t xml:space="preserve"> </w:t>
      </w:r>
      <w:r w:rsidR="00F122BD" w:rsidRPr="00F122BD">
        <w:rPr>
          <w:rFonts w:ascii="Georgia" w:hAnsi="Georgia" w:cs="Times New Roman"/>
          <w:i/>
          <w:sz w:val="20"/>
          <w:szCs w:val="20"/>
          <w:lang w:val="en-US"/>
        </w:rPr>
        <w:t>aureus</w:t>
      </w:r>
      <w:r w:rsidR="00F122BD" w:rsidRPr="00F122BD">
        <w:rPr>
          <w:rFonts w:ascii="Georgia" w:hAnsi="Georgia" w:cs="Times New Roman"/>
          <w:sz w:val="20"/>
          <w:szCs w:val="20"/>
          <w:lang w:val="en-US"/>
        </w:rPr>
        <w:t xml:space="preserve"> (MRSA). It is usually resistant to aminoglycosides, chloramphenicol, tetracycline, </w:t>
      </w:r>
      <w:proofErr w:type="spellStart"/>
      <w:r w:rsidR="00F122BD" w:rsidRPr="00F122BD">
        <w:rPr>
          <w:rFonts w:ascii="Georgia" w:hAnsi="Georgia" w:cs="Times New Roman"/>
          <w:sz w:val="20"/>
          <w:szCs w:val="20"/>
          <w:lang w:val="en-US"/>
        </w:rPr>
        <w:t>lincosamides</w:t>
      </w:r>
      <w:proofErr w:type="spellEnd"/>
      <w:r w:rsidR="00F122BD" w:rsidRPr="00F122BD">
        <w:rPr>
          <w:rFonts w:ascii="Georgia" w:hAnsi="Georgia" w:cs="Times New Roman"/>
          <w:sz w:val="20"/>
          <w:szCs w:val="20"/>
          <w:lang w:val="en-US"/>
        </w:rPr>
        <w:t xml:space="preserve">, and macrolides, in addition to methicillin [6]. Increase in the use of antimicrobials in veterinary medicine and as growth promoters in animal husbandry has resulted in a rise in MDR zoonotic bacteria transferred to humans through interactions with domesticated animals [7]. Domesticated animals have been documented as reservoirs of MDR zoonotic bacteria, such as MRSA, methicillin-resistant </w:t>
      </w:r>
      <w:r w:rsidR="00F122BD" w:rsidRPr="00F122BD">
        <w:rPr>
          <w:rFonts w:ascii="Georgia" w:hAnsi="Georgia" w:cs="Times New Roman"/>
          <w:i/>
          <w:sz w:val="20"/>
          <w:szCs w:val="20"/>
          <w:lang w:val="en-US"/>
        </w:rPr>
        <w:t xml:space="preserve">Staphylococcus </w:t>
      </w:r>
      <w:proofErr w:type="spellStart"/>
      <w:r w:rsidR="00F122BD" w:rsidRPr="00F122BD">
        <w:rPr>
          <w:rFonts w:ascii="Georgia" w:hAnsi="Georgia" w:cs="Times New Roman"/>
          <w:i/>
          <w:sz w:val="20"/>
          <w:szCs w:val="20"/>
          <w:lang w:val="en-US"/>
        </w:rPr>
        <w:t>pseudointermidius</w:t>
      </w:r>
      <w:proofErr w:type="spellEnd"/>
      <w:r w:rsidR="00F122BD" w:rsidRPr="00F122BD">
        <w:rPr>
          <w:rFonts w:ascii="Georgia" w:hAnsi="Georgia" w:cs="Times New Roman"/>
          <w:sz w:val="20"/>
          <w:szCs w:val="20"/>
          <w:lang w:val="en-US"/>
        </w:rPr>
        <w:t xml:space="preserve"> (MRSP) and extended-spectrum beta-lactamase (ESBL)-producing </w:t>
      </w:r>
      <w:r w:rsidR="00F122BD" w:rsidRPr="00F122BD">
        <w:rPr>
          <w:rFonts w:ascii="Georgia" w:hAnsi="Georgia" w:cs="Times New Roman"/>
          <w:i/>
          <w:sz w:val="20"/>
          <w:szCs w:val="20"/>
          <w:lang w:val="en-US"/>
        </w:rPr>
        <w:t>Escherichia coli</w:t>
      </w:r>
      <w:r w:rsidR="00F122BD" w:rsidRPr="00F122BD">
        <w:rPr>
          <w:rFonts w:ascii="Georgia" w:hAnsi="Georgia" w:cs="Times New Roman"/>
          <w:sz w:val="20"/>
          <w:szCs w:val="20"/>
          <w:lang w:val="en-US"/>
        </w:rPr>
        <w:t xml:space="preserve"> [8-9].</w:t>
      </w:r>
    </w:p>
    <w:p w14:paraId="00D18F0B" w14:textId="339A68CD" w:rsidR="00F122BD" w:rsidRPr="00F122BD" w:rsidRDefault="00F122BD" w:rsidP="00F122BD">
      <w:pPr>
        <w:spacing w:after="0" w:line="240" w:lineRule="auto"/>
        <w:jc w:val="both"/>
        <w:rPr>
          <w:rFonts w:ascii="Georgia" w:hAnsi="Georgia" w:cs="Times New Roman"/>
          <w:sz w:val="20"/>
          <w:szCs w:val="20"/>
        </w:rPr>
      </w:pPr>
      <w:r>
        <w:rPr>
          <w:rFonts w:ascii="Georgia" w:hAnsi="Georgia" w:cs="Times New Roman"/>
          <w:sz w:val="20"/>
          <w:szCs w:val="20"/>
        </w:rPr>
        <w:lastRenderedPageBreak/>
        <w:t xml:space="preserve">    </w:t>
      </w:r>
      <w:r w:rsidRPr="00F122BD">
        <w:rPr>
          <w:rFonts w:ascii="Georgia" w:hAnsi="Georgia" w:cs="Times New Roman"/>
          <w:sz w:val="20"/>
          <w:szCs w:val="20"/>
        </w:rPr>
        <w:t>A One Health approach brings together human, animal and environmental perspectives to curb the spread of multidrug resistance. The One Health Commission [39] defines One Health as “</w:t>
      </w:r>
      <w:r w:rsidRPr="00F122BD">
        <w:rPr>
          <w:rFonts w:ascii="Georgia" w:hAnsi="Georgia" w:cs="Times New Roman"/>
          <w:color w:val="000000"/>
          <w:sz w:val="20"/>
          <w:szCs w:val="20"/>
        </w:rPr>
        <w:t>a collaborative, multi-sectoral, and trans-disciplinary approach - working at local, regional, national, and global levels - to achieve optimal health and well-being outcomes recognizing the interconnections between people, animals, plants and their shared environment”. Also, the World Health Organization (WHO) [40]</w:t>
      </w:r>
      <w:r w:rsidRPr="00F122BD">
        <w:rPr>
          <w:rFonts w:ascii="Georgia" w:hAnsi="Georgia" w:cs="Times New Roman"/>
          <w:sz w:val="20"/>
          <w:szCs w:val="20"/>
        </w:rPr>
        <w:t xml:space="preserve"> defines the concept as “an approach to designing and implementing programmes, policies, legislation and research in which multiple sectors communicate and work together to achieve better public health outcomes. </w:t>
      </w:r>
    </w:p>
    <w:p w14:paraId="7FE67452" w14:textId="5405CFDC" w:rsidR="00F122BD" w:rsidRPr="00F122BD" w:rsidRDefault="00F122BD" w:rsidP="00F122B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sz w:val="20"/>
          <w:szCs w:val="20"/>
        </w:rPr>
        <w:t xml:space="preserve">Increasing the interdisciplinary coordination to curbing MDR bacteria can help promote science-based decision making; reduce unnecessary duplication among the sectors responsible for the health of humans, animals and the environment; and effectively address factors influencing MDR zoonotic infection burdens [12]. </w:t>
      </w:r>
      <w:r w:rsidRPr="00F122BD">
        <w:rPr>
          <w:rFonts w:ascii="Georgia" w:hAnsi="Georgia" w:cs="Times New Roman"/>
          <w:color w:val="000000"/>
          <w:sz w:val="20"/>
          <w:szCs w:val="20"/>
        </w:rPr>
        <w:t xml:space="preserve">The ultimate aim of this approach is to address global public health issues that are intricately interconnected and interdependent on the growing human population and their actions on the environment, as well as their interaction with animals. </w:t>
      </w:r>
    </w:p>
    <w:p w14:paraId="61173CC4" w14:textId="002613A2" w:rsidR="00F122BD" w:rsidRPr="00F122BD" w:rsidRDefault="00F122BD" w:rsidP="00F122B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sz w:val="20"/>
          <w:szCs w:val="20"/>
        </w:rPr>
        <w:t xml:space="preserve">The scarcity of scientific data on MDR zoonoses from some parts of Nigeria makes it difficult to measure the true burden of MDR zoonotic diseases in the country. However, research identifies Nigeria, alongside other African countries, as countries with the greatest burden of neglected zoonoses worldwide [13;14]. Nigeria is considered to have one of the highest burdens of endemic diseases globally and also a major contributor to 44% of the world’s poorest livestock keepers [15;16]. Diseases like anthrax, zoonotic tuberculosis and rabies are widespread among livestock keepers, but their neglected nature provides an inaccurate view of their public health significance. Despite the huge burden of endemic zoonoses and increased risks of the emergence of novel zoonotic diseases, there is little awareness about zoonoses, even among health professionals in Nigeria. There is no single intervention that can address all zoonoses. It is now increasingly recognized that the establishment of a One Health approach is the most efficient strategy to address existing and emerging MDR bacterial zoonoses. </w:t>
      </w:r>
    </w:p>
    <w:p w14:paraId="6E8D255B" w14:textId="683EDFD0" w:rsidR="00F122BD" w:rsidRP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Most studies on multidrug-resistant bacterial zoonoses in Nigeria have always focused on food-producing animals, and have neglected other domesticated animals that can also be potential carriers of MDR bacteria [17;18]. This article reviews the epidemiology and possible solutions to reducing the spread of MDR bacterial zoonoses in Nigeria using a One Health approach. Understanding the true burden of MDR bacterial zoonoses in humans, animals and the environment will help curb the spread, direct public health decisions and policies, and add to existing information on the spread of MDR in Nigeria.</w:t>
      </w:r>
    </w:p>
    <w:p w14:paraId="4151F930" w14:textId="77777777" w:rsidR="00F122BD" w:rsidRPr="00F122BD" w:rsidRDefault="00F122BD" w:rsidP="00F122BD">
      <w:pPr>
        <w:spacing w:after="0" w:line="240" w:lineRule="auto"/>
        <w:jc w:val="both"/>
        <w:rPr>
          <w:rFonts w:ascii="Georgia" w:hAnsi="Georgia" w:cs="Times New Roman"/>
          <w:sz w:val="20"/>
          <w:szCs w:val="20"/>
          <w:lang w:val="en-US"/>
        </w:rPr>
      </w:pPr>
    </w:p>
    <w:p w14:paraId="1AA415FF" w14:textId="77777777" w:rsidR="00821867" w:rsidRDefault="00821867" w:rsidP="00F122BD">
      <w:pPr>
        <w:spacing w:after="0" w:line="240" w:lineRule="auto"/>
        <w:jc w:val="both"/>
        <w:rPr>
          <w:rFonts w:ascii="Georgia" w:eastAsia="Times New Roman Uni" w:hAnsi="Georgia" w:cs="Times New Roman"/>
          <w:b/>
          <w:sz w:val="20"/>
          <w:szCs w:val="26"/>
        </w:rPr>
      </w:pPr>
    </w:p>
    <w:p w14:paraId="2AA10905" w14:textId="25146644" w:rsidR="00F122BD" w:rsidRDefault="00F122BD" w:rsidP="00F122B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6EAE6A6E" w14:textId="58DB988E" w:rsidR="00F122BD" w:rsidRPr="00F122BD" w:rsidRDefault="00F122BD" w:rsidP="00F122B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sz w:val="20"/>
          <w:szCs w:val="20"/>
        </w:rPr>
        <w:t>Databases (PubMed and Google scholar) were searched for articles using the One Health approach to curb antibiotic resistance, MDR bacteria in Nigeria, the spread of antibiotic resistance in the environment, and domesticated animals as carriers of MDR zoonotic bacteria. A combination of keywords including “multidrug-resistant”, “zoonoses”, “household animals”, “domestic animals”, “one health”, “bacteria”, and “Nigeria” were used during the search. The last search date was 25 August 2020. Abstracts and full texts of the articles were screened based on relevance to this literature review. Articles with prevalence data on MDR in zoonotic pathogens in Nigeria and reviews with relevant information on the spread and prevalence of MDR zoonoses and/or one health perspectives of MDR zoonoses were included in this review.</w:t>
      </w:r>
    </w:p>
    <w:p w14:paraId="70AE2211" w14:textId="77777777" w:rsidR="00F122BD" w:rsidRPr="00FD3B1D" w:rsidRDefault="00F122BD" w:rsidP="00F122BD">
      <w:pPr>
        <w:spacing w:after="0" w:line="240" w:lineRule="auto"/>
        <w:jc w:val="both"/>
        <w:rPr>
          <w:rFonts w:ascii="Georgia" w:eastAsia="Times New Roman Uni" w:hAnsi="Georgia" w:cs="Times New Roman"/>
          <w:b/>
          <w:sz w:val="20"/>
          <w:szCs w:val="26"/>
        </w:rPr>
      </w:pPr>
    </w:p>
    <w:p w14:paraId="47D3FFAA" w14:textId="77777777" w:rsidR="00F122BD" w:rsidRPr="00F122BD" w:rsidRDefault="00F122BD" w:rsidP="00F122BD">
      <w:pPr>
        <w:spacing w:after="0" w:line="240" w:lineRule="auto"/>
        <w:contextualSpacing/>
        <w:jc w:val="both"/>
        <w:rPr>
          <w:rFonts w:ascii="Georgia" w:hAnsi="Georgia" w:cs="Times New Roman"/>
          <w:bCs/>
          <w:i/>
          <w:iCs/>
          <w:sz w:val="20"/>
          <w:szCs w:val="20"/>
        </w:rPr>
      </w:pPr>
      <w:r w:rsidRPr="00F122BD">
        <w:rPr>
          <w:rFonts w:ascii="Georgia" w:hAnsi="Georgia" w:cs="Times New Roman"/>
          <w:bCs/>
          <w:i/>
          <w:iCs/>
          <w:sz w:val="20"/>
          <w:szCs w:val="20"/>
        </w:rPr>
        <w:t>Domesticated animals as vectors of multidrug-resistant and zoonotic pathogens</w:t>
      </w:r>
    </w:p>
    <w:p w14:paraId="5723E733" w14:textId="2757A95D" w:rsidR="00F122BD" w:rsidRDefault="00F122BD" w:rsidP="00F122BD">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sz w:val="20"/>
          <w:szCs w:val="20"/>
        </w:rPr>
        <w:t>Today, companion animals such as cats, dogs, rodents, rabbits, birds, geckos ferret and ornamental fishes are commonly found in many homes across the world and thus in close proximity with humans. Companion pets are believed to be innocuous. The bacterial zoonoses associated with them is neglected when compared to foodborne zoonoses. As these animals are in close proximity with people, the potential for spreading large numbers of pathogenic bacteria, including MDR bacteria, between them and their owners is high [19; 20]. This transmission could occur by direct contact (such as petting, licking and physical injury) or indirectly via contamination of food and household environments [8]. Indeed, the regular exchange of skin microbiota between owners and their pets has been shown, hence putting emphasis on the impact of contact in the spread of zoonoses [21].</w:t>
      </w:r>
    </w:p>
    <w:p w14:paraId="1CE4A91D" w14:textId="2D7DE01A" w:rsidR="00F122BD" w:rsidRPr="00F122BD" w:rsidRDefault="00F122BD" w:rsidP="00F122BD">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sz w:val="20"/>
          <w:szCs w:val="20"/>
        </w:rPr>
        <w:t xml:space="preserve">The WHO has identified antibiotic-resistant pathogens as one of the biggest challenges and threats to human health [22]. </w:t>
      </w:r>
      <w:proofErr w:type="spellStart"/>
      <w:r w:rsidRPr="00F122BD">
        <w:rPr>
          <w:rFonts w:ascii="Georgia" w:hAnsi="Georgia" w:cs="Times New Roman"/>
          <w:sz w:val="20"/>
          <w:szCs w:val="20"/>
        </w:rPr>
        <w:t>Wieler</w:t>
      </w:r>
      <w:proofErr w:type="spellEnd"/>
      <w:r w:rsidRPr="00F122BD">
        <w:rPr>
          <w:rFonts w:ascii="Georgia" w:hAnsi="Georgia" w:cs="Times New Roman"/>
          <w:sz w:val="20"/>
          <w:szCs w:val="20"/>
        </w:rPr>
        <w:t xml:space="preserve"> </w:t>
      </w:r>
      <w:r w:rsidRPr="00F122BD">
        <w:rPr>
          <w:rFonts w:ascii="Georgia" w:hAnsi="Georgia" w:cs="Times New Roman"/>
          <w:i/>
          <w:iCs/>
          <w:sz w:val="20"/>
          <w:szCs w:val="20"/>
        </w:rPr>
        <w:t>et al.</w:t>
      </w:r>
      <w:r w:rsidRPr="00F122BD">
        <w:rPr>
          <w:rFonts w:ascii="Georgia" w:hAnsi="Georgia" w:cs="Times New Roman"/>
          <w:sz w:val="20"/>
          <w:szCs w:val="20"/>
        </w:rPr>
        <w:t xml:space="preserve"> [19] reported that household animals are reservoirs of MDR bacteria of zoonotic potential such as ESBL- producing </w:t>
      </w:r>
      <w:r w:rsidRPr="00F122BD">
        <w:rPr>
          <w:rFonts w:ascii="Georgia" w:hAnsi="Georgia" w:cs="Times New Roman"/>
          <w:i/>
          <w:sz w:val="20"/>
          <w:szCs w:val="20"/>
        </w:rPr>
        <w:t>Escherichia coli,</w:t>
      </w:r>
      <w:r w:rsidRPr="00F122BD">
        <w:rPr>
          <w:rFonts w:ascii="Georgia" w:hAnsi="Georgia" w:cs="Times New Roman"/>
          <w:sz w:val="20"/>
          <w:szCs w:val="20"/>
        </w:rPr>
        <w:t xml:space="preserve"> MRSA, and MRSP. A recent report showed household animals to be the source of many zoonotic diseases including bite wound infections, cat scratch disease, leptospirosis, salmonellosis, psittacosis, brucellosis, Q-fever, and mycobacterial-infections [8].                                                                                                                                                                                                                                                                                                                                                                                                                                                                                                                                                                                                                                                                                                                                                                                                                                                                                                                                                                                                                                                                                                                                                                                                                                                                                                                                                                                                                                                                                                                                                                                          </w:t>
      </w:r>
    </w:p>
    <w:p w14:paraId="2A8AC071" w14:textId="60EBDB1A" w:rsidR="00F122BD" w:rsidRPr="00F122BD" w:rsidRDefault="00F122BD" w:rsidP="00F122BD">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sz w:val="20"/>
          <w:szCs w:val="20"/>
        </w:rPr>
        <w:t xml:space="preserve">A report has shown that kittens can be colonized with </w:t>
      </w:r>
      <w:r w:rsidRPr="00F122BD">
        <w:rPr>
          <w:rFonts w:ascii="Georgia" w:hAnsi="Georgia" w:cs="Times New Roman"/>
          <w:i/>
          <w:sz w:val="20"/>
          <w:szCs w:val="20"/>
        </w:rPr>
        <w:t xml:space="preserve">Bartonella </w:t>
      </w:r>
      <w:proofErr w:type="spellStart"/>
      <w:r w:rsidRPr="00F122BD">
        <w:rPr>
          <w:rFonts w:ascii="Georgia" w:hAnsi="Georgia" w:cs="Times New Roman"/>
          <w:i/>
          <w:sz w:val="20"/>
          <w:szCs w:val="20"/>
        </w:rPr>
        <w:t>henselae</w:t>
      </w:r>
      <w:proofErr w:type="spellEnd"/>
      <w:r w:rsidRPr="00F122BD">
        <w:rPr>
          <w:rFonts w:ascii="Georgia" w:hAnsi="Georgia" w:cs="Times New Roman"/>
          <w:sz w:val="20"/>
          <w:szCs w:val="20"/>
        </w:rPr>
        <w:t>,</w:t>
      </w:r>
      <w:r w:rsidRPr="00F122BD">
        <w:rPr>
          <w:rFonts w:ascii="Georgia" w:hAnsi="Georgia" w:cs="Times New Roman"/>
          <w:i/>
          <w:sz w:val="20"/>
          <w:szCs w:val="20"/>
        </w:rPr>
        <w:t xml:space="preserve"> </w:t>
      </w:r>
      <w:r w:rsidRPr="00F122BD">
        <w:rPr>
          <w:rFonts w:ascii="Georgia" w:hAnsi="Georgia" w:cs="Times New Roman"/>
          <w:sz w:val="20"/>
          <w:szCs w:val="20"/>
        </w:rPr>
        <w:t xml:space="preserve">which they eventually transmit to humans by biting and scratching, leading to </w:t>
      </w:r>
      <w:proofErr w:type="spellStart"/>
      <w:r w:rsidRPr="00F122BD">
        <w:rPr>
          <w:rFonts w:ascii="Georgia" w:hAnsi="Georgia" w:cs="Times New Roman"/>
          <w:sz w:val="20"/>
          <w:szCs w:val="20"/>
        </w:rPr>
        <w:t>bartonellosis</w:t>
      </w:r>
      <w:proofErr w:type="spellEnd"/>
      <w:r w:rsidRPr="00F122BD">
        <w:rPr>
          <w:rFonts w:ascii="Georgia" w:hAnsi="Georgia" w:cs="Times New Roman"/>
          <w:sz w:val="20"/>
          <w:szCs w:val="20"/>
        </w:rPr>
        <w:t xml:space="preserve"> [23]. </w:t>
      </w:r>
      <w:r w:rsidRPr="00F122BD">
        <w:rPr>
          <w:rFonts w:ascii="Georgia" w:hAnsi="Georgia" w:cs="Times New Roman"/>
          <w:i/>
          <w:sz w:val="20"/>
          <w:szCs w:val="20"/>
        </w:rPr>
        <w:t xml:space="preserve">B. </w:t>
      </w:r>
      <w:proofErr w:type="spellStart"/>
      <w:r w:rsidRPr="00F122BD">
        <w:rPr>
          <w:rFonts w:ascii="Georgia" w:hAnsi="Georgia" w:cs="Times New Roman"/>
          <w:i/>
          <w:sz w:val="20"/>
          <w:szCs w:val="20"/>
        </w:rPr>
        <w:t>henselae</w:t>
      </w:r>
      <w:proofErr w:type="spellEnd"/>
      <w:r w:rsidRPr="00F122BD">
        <w:rPr>
          <w:rFonts w:ascii="Georgia" w:hAnsi="Georgia" w:cs="Times New Roman"/>
          <w:sz w:val="20"/>
          <w:szCs w:val="20"/>
        </w:rPr>
        <w:t xml:space="preserve"> has also been found in fleas, obtained from cats, dogs, sheep and goats, leading to </w:t>
      </w:r>
      <w:proofErr w:type="spellStart"/>
      <w:r w:rsidRPr="00F122BD">
        <w:rPr>
          <w:rFonts w:ascii="Georgia" w:hAnsi="Georgia" w:cs="Times New Roman"/>
          <w:sz w:val="20"/>
          <w:szCs w:val="20"/>
        </w:rPr>
        <w:t>bartonellosis</w:t>
      </w:r>
      <w:proofErr w:type="spellEnd"/>
      <w:r w:rsidRPr="00F122BD">
        <w:rPr>
          <w:rFonts w:ascii="Georgia" w:hAnsi="Georgia" w:cs="Times New Roman"/>
          <w:sz w:val="20"/>
          <w:szCs w:val="20"/>
        </w:rPr>
        <w:t xml:space="preserve"> [25]. </w:t>
      </w:r>
      <w:r w:rsidRPr="00F122BD">
        <w:rPr>
          <w:rFonts w:ascii="Georgia" w:hAnsi="Georgia" w:cs="Times New Roman"/>
          <w:i/>
          <w:sz w:val="20"/>
          <w:szCs w:val="20"/>
        </w:rPr>
        <w:t xml:space="preserve">Mycobacterium </w:t>
      </w:r>
      <w:proofErr w:type="spellStart"/>
      <w:r w:rsidRPr="00F122BD">
        <w:rPr>
          <w:rFonts w:ascii="Georgia" w:hAnsi="Georgia" w:cs="Times New Roman"/>
          <w:i/>
          <w:sz w:val="20"/>
          <w:szCs w:val="20"/>
        </w:rPr>
        <w:t>marinum</w:t>
      </w:r>
      <w:proofErr w:type="spellEnd"/>
      <w:r w:rsidRPr="00F122BD">
        <w:rPr>
          <w:rFonts w:ascii="Georgia" w:hAnsi="Georgia" w:cs="Times New Roman"/>
          <w:i/>
          <w:sz w:val="20"/>
          <w:szCs w:val="20"/>
        </w:rPr>
        <w:t xml:space="preserve">, </w:t>
      </w:r>
      <w:r w:rsidRPr="00F122BD">
        <w:rPr>
          <w:rFonts w:ascii="Georgia" w:hAnsi="Georgia" w:cs="Times New Roman"/>
          <w:iCs/>
          <w:sz w:val="20"/>
          <w:szCs w:val="20"/>
        </w:rPr>
        <w:t xml:space="preserve">the causative agent of </w:t>
      </w:r>
      <w:r w:rsidRPr="00F122BD">
        <w:rPr>
          <w:rFonts w:ascii="Georgia" w:hAnsi="Georgia" w:cs="Times New Roman"/>
          <w:sz w:val="20"/>
          <w:szCs w:val="20"/>
        </w:rPr>
        <w:t xml:space="preserve">aquarium fish tank granuloma, has also been reported as a MDR pathogen with zoonotic potential [26]. Epidemiological studies have shown that </w:t>
      </w:r>
      <w:r w:rsidRPr="00F122BD">
        <w:rPr>
          <w:rFonts w:ascii="Georgia" w:hAnsi="Georgia" w:cs="Times New Roman"/>
          <w:i/>
          <w:sz w:val="20"/>
          <w:szCs w:val="20"/>
        </w:rPr>
        <w:t>Brucella</w:t>
      </w:r>
      <w:r w:rsidRPr="00F122BD">
        <w:rPr>
          <w:rFonts w:ascii="Georgia" w:hAnsi="Georgia" w:cs="Times New Roman"/>
          <w:sz w:val="20"/>
          <w:szCs w:val="20"/>
        </w:rPr>
        <w:t xml:space="preserve"> spp. are present in different species of domestic livestock and pet animals in Nigeria, including cattle, </w:t>
      </w:r>
      <w:proofErr w:type="spellStart"/>
      <w:r w:rsidRPr="00F122BD">
        <w:rPr>
          <w:rFonts w:ascii="Georgia" w:hAnsi="Georgia" w:cs="Times New Roman"/>
          <w:sz w:val="20"/>
          <w:szCs w:val="20"/>
        </w:rPr>
        <w:t>sheeps</w:t>
      </w:r>
      <w:proofErr w:type="spellEnd"/>
      <w:r w:rsidRPr="00F122BD">
        <w:rPr>
          <w:rFonts w:ascii="Georgia" w:hAnsi="Georgia" w:cs="Times New Roman"/>
          <w:sz w:val="20"/>
          <w:szCs w:val="20"/>
        </w:rPr>
        <w:t xml:space="preserve">, goats, camels, horses and dogs [27-30]. There are no laws aimed at controlling this disease, but they can </w:t>
      </w:r>
      <w:r w:rsidRPr="00F122BD">
        <w:rPr>
          <w:rFonts w:ascii="Georgia" w:hAnsi="Georgia" w:cs="Times New Roman"/>
          <w:sz w:val="20"/>
          <w:szCs w:val="20"/>
        </w:rPr>
        <w:lastRenderedPageBreak/>
        <w:t xml:space="preserve">negatively impact the economy and human health. Contact with pets and livestock in northern Nigeria increases the danger of leptospirosis infection, which may occur through skin contact when handling infected animals and their tissues [31-32]. Non-typhoidal salmonellosis is one of the most important enteric zoonoses globally [33]. Salmonellosis has been implicated in dogs in some parts of Nigeria, including Aba [34] and Maiduguri [35]. Reports have shown that dogs generally remain resistant to Salmonella infections. Infected animals may remain carriers and through their faecal shedding, they may serve as source of infection to people and other animals [36]. Several studies have linked parrots and ornamental birds as the source of many human psittacosis infections [37-38]. </w:t>
      </w:r>
    </w:p>
    <w:p w14:paraId="43B7886F" w14:textId="3E4AF190" w:rsidR="00F122BD" w:rsidRPr="00F122BD" w:rsidRDefault="00F122BD" w:rsidP="00F122BD">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sz w:val="20"/>
          <w:szCs w:val="20"/>
        </w:rPr>
        <w:t>Given this evidence that illustrates companion animals as potential vectors of zoonotic pathogens, and in most cases MDR strains, it is of utmost necessity that effective policy control is put in place. This includes good hygiene practiced by animal owners, and most importantly, embracing the One Health approach.</w:t>
      </w:r>
    </w:p>
    <w:p w14:paraId="690917D8" w14:textId="4B4DDFF8" w:rsidR="00F122BD" w:rsidRDefault="00F122BD" w:rsidP="00F122BD">
      <w:pPr>
        <w:spacing w:after="0" w:line="240" w:lineRule="auto"/>
        <w:contextualSpacing/>
        <w:jc w:val="both"/>
        <w:rPr>
          <w:rFonts w:ascii="Georgia" w:hAnsi="Georgia" w:cs="Times New Roman"/>
          <w:b/>
          <w:sz w:val="20"/>
          <w:szCs w:val="20"/>
        </w:rPr>
      </w:pPr>
    </w:p>
    <w:p w14:paraId="60DDCD17" w14:textId="77777777" w:rsidR="00F122BD" w:rsidRPr="00F122BD" w:rsidRDefault="00F122BD" w:rsidP="00F122BD">
      <w:pPr>
        <w:spacing w:after="0" w:line="240" w:lineRule="auto"/>
        <w:jc w:val="both"/>
        <w:rPr>
          <w:rFonts w:ascii="Georgia" w:hAnsi="Georgia" w:cs="Times New Roman"/>
          <w:i/>
          <w:iCs/>
          <w:sz w:val="20"/>
          <w:szCs w:val="20"/>
        </w:rPr>
      </w:pPr>
      <w:r w:rsidRPr="00F122BD">
        <w:rPr>
          <w:rFonts w:ascii="Georgia" w:hAnsi="Georgia" w:cs="Times New Roman"/>
          <w:i/>
          <w:iCs/>
          <w:sz w:val="20"/>
          <w:szCs w:val="20"/>
        </w:rPr>
        <w:t>One Health of animals, humans and our shared environment</w:t>
      </w:r>
    </w:p>
    <w:p w14:paraId="55E92FD7" w14:textId="4AA3E90E" w:rsidR="00F122BD" w:rsidRDefault="00F122BD" w:rsidP="00F122BD">
      <w:pPr>
        <w:spacing w:after="0" w:line="240" w:lineRule="auto"/>
        <w:jc w:val="both"/>
        <w:rPr>
          <w:rFonts w:ascii="Georgia" w:hAnsi="Georgia" w:cs="Times New Roman"/>
          <w:color w:val="000000"/>
          <w:sz w:val="20"/>
          <w:szCs w:val="20"/>
        </w:rPr>
      </w:pPr>
      <w:r>
        <w:rPr>
          <w:rFonts w:ascii="Georgia" w:hAnsi="Georgia" w:cs="Times New Roman"/>
          <w:sz w:val="20"/>
          <w:szCs w:val="20"/>
        </w:rPr>
        <w:t xml:space="preserve">    </w:t>
      </w:r>
      <w:r w:rsidRPr="00F122BD">
        <w:rPr>
          <w:rFonts w:ascii="Georgia" w:hAnsi="Georgia" w:cs="Times New Roman"/>
          <w:sz w:val="20"/>
          <w:szCs w:val="20"/>
        </w:rPr>
        <w:t>The One Health approach started as a result of the interconnection between human, animal and environmental health [39-</w:t>
      </w:r>
      <w:r w:rsidRPr="00F122BD">
        <w:rPr>
          <w:rFonts w:ascii="Georgia" w:hAnsi="Georgia" w:cs="Times New Roman"/>
          <w:color w:val="000000"/>
          <w:sz w:val="20"/>
          <w:szCs w:val="20"/>
        </w:rPr>
        <w:t>40]</w:t>
      </w:r>
      <w:r w:rsidRPr="00F122BD">
        <w:rPr>
          <w:rFonts w:ascii="Georgia" w:hAnsi="Georgia" w:cs="Times New Roman"/>
          <w:sz w:val="20"/>
          <w:szCs w:val="20"/>
        </w:rPr>
        <w:t>.</w:t>
      </w:r>
      <w:r w:rsidRPr="00F122BD">
        <w:rPr>
          <w:rFonts w:ascii="Georgia" w:hAnsi="Georgia" w:cs="Times New Roman"/>
          <w:color w:val="000000"/>
          <w:sz w:val="20"/>
          <w:szCs w:val="20"/>
        </w:rPr>
        <w:t xml:space="preserve"> The aim of this approach is to address global public health issues that are intricately interconnected and interdependent on the growing population of humans and their actions on the environment, as well as their interaction with animals. </w:t>
      </w:r>
    </w:p>
    <w:p w14:paraId="1AC8A1B7" w14:textId="04B1330C" w:rsidR="00F122BD" w:rsidRPr="00F122BD" w:rsidRDefault="00F122BD" w:rsidP="00F122BD">
      <w:pPr>
        <w:spacing w:after="0" w:line="240" w:lineRule="auto"/>
        <w:jc w:val="both"/>
        <w:rPr>
          <w:rFonts w:ascii="Georgia" w:hAnsi="Georgia" w:cs="Times New Roman"/>
          <w:color w:val="000000"/>
          <w:sz w:val="20"/>
          <w:szCs w:val="20"/>
        </w:rPr>
      </w:pPr>
      <w:r>
        <w:rPr>
          <w:rFonts w:ascii="Georgia" w:hAnsi="Georgia" w:cs="Times New Roman"/>
          <w:color w:val="000000"/>
          <w:sz w:val="20"/>
          <w:szCs w:val="20"/>
        </w:rPr>
        <w:t xml:space="preserve">    </w:t>
      </w:r>
      <w:r w:rsidRPr="00F122BD">
        <w:rPr>
          <w:rFonts w:ascii="Georgia" w:hAnsi="Georgia" w:cs="Times New Roman"/>
          <w:color w:val="000000"/>
          <w:sz w:val="20"/>
          <w:szCs w:val="20"/>
        </w:rPr>
        <w:t xml:space="preserve">The increasing human population, as described by [41], has led to rapid urbanisation, an increase in livestock production, globalization and intensive exploitation of the ecosystem. Thus, environmental changes such as climate change, deforestation, pollution and habitat encroachment have led to the rapid proliferation of infectious diseases including antimicrobial resistance pathogens. Therefore, there is a need for cross-collaboration among public health professionals and veterinarians, with the inclusion of </w:t>
      </w:r>
      <w:proofErr w:type="spellStart"/>
      <w:r w:rsidRPr="00F122BD">
        <w:rPr>
          <w:rFonts w:ascii="Georgia" w:hAnsi="Georgia" w:cs="Times New Roman"/>
          <w:color w:val="000000"/>
          <w:sz w:val="20"/>
          <w:szCs w:val="20"/>
        </w:rPr>
        <w:t>bioscientists</w:t>
      </w:r>
      <w:proofErr w:type="spellEnd"/>
      <w:r w:rsidRPr="00F122BD">
        <w:rPr>
          <w:rFonts w:ascii="Georgia" w:hAnsi="Georgia" w:cs="Times New Roman"/>
          <w:color w:val="000000"/>
          <w:sz w:val="20"/>
          <w:szCs w:val="20"/>
        </w:rPr>
        <w:t xml:space="preserve"> and environmentalists working holistically together for optimal health outcomes. As observed by </w:t>
      </w:r>
      <w:proofErr w:type="spellStart"/>
      <w:r w:rsidRPr="00F122BD">
        <w:rPr>
          <w:rFonts w:ascii="Georgia" w:hAnsi="Georgia" w:cs="Times New Roman"/>
          <w:sz w:val="20"/>
          <w:szCs w:val="20"/>
        </w:rPr>
        <w:t>Bidaisee</w:t>
      </w:r>
      <w:proofErr w:type="spellEnd"/>
      <w:r w:rsidRPr="00F122BD">
        <w:rPr>
          <w:rFonts w:ascii="Georgia" w:hAnsi="Georgia" w:cs="Times New Roman"/>
          <w:sz w:val="20"/>
          <w:szCs w:val="20"/>
        </w:rPr>
        <w:t xml:space="preserve"> </w:t>
      </w:r>
      <w:r w:rsidRPr="00F122BD">
        <w:rPr>
          <w:rFonts w:ascii="Georgia" w:hAnsi="Georgia" w:cs="Times New Roman"/>
          <w:i/>
          <w:sz w:val="20"/>
          <w:szCs w:val="20"/>
        </w:rPr>
        <w:t>et al</w:t>
      </w:r>
      <w:r w:rsidRPr="00F122BD">
        <w:rPr>
          <w:rFonts w:ascii="Georgia" w:hAnsi="Georgia" w:cs="Times New Roman"/>
          <w:sz w:val="20"/>
          <w:szCs w:val="20"/>
        </w:rPr>
        <w:t>.</w:t>
      </w:r>
      <w:r w:rsidRPr="00F122BD">
        <w:rPr>
          <w:rFonts w:ascii="Georgia" w:hAnsi="Georgia" w:cs="Times New Roman"/>
          <w:color w:val="000000"/>
          <w:sz w:val="20"/>
          <w:szCs w:val="20"/>
        </w:rPr>
        <w:t xml:space="preserve"> [2014], the pioneers of microbial sciences, Louis Pasteur and Robert Koch, and physicians including William Osler and Rudolph Virchow, established the theory of interdependent links between human and animal health. In recent times, Calvin </w:t>
      </w:r>
      <w:proofErr w:type="spellStart"/>
      <w:r w:rsidRPr="00F122BD">
        <w:rPr>
          <w:rFonts w:ascii="Georgia" w:hAnsi="Georgia" w:cs="Times New Roman"/>
          <w:color w:val="000000"/>
          <w:sz w:val="20"/>
          <w:szCs w:val="20"/>
        </w:rPr>
        <w:t>Schawabe</w:t>
      </w:r>
      <w:proofErr w:type="spellEnd"/>
      <w:r w:rsidRPr="00F122BD">
        <w:rPr>
          <w:rFonts w:ascii="Georgia" w:hAnsi="Georgia" w:cs="Times New Roman"/>
          <w:color w:val="000000"/>
          <w:sz w:val="20"/>
          <w:szCs w:val="20"/>
        </w:rPr>
        <w:t xml:space="preserve"> (a veterinary epidemiologist) called for an</w:t>
      </w:r>
      <w:r w:rsidRPr="00F122BD">
        <w:rPr>
          <w:rFonts w:ascii="Georgia" w:hAnsi="Georgia" w:cs="Times New Roman"/>
          <w:color w:val="000000"/>
          <w:sz w:val="20"/>
          <w:szCs w:val="20"/>
        </w:rPr>
        <w:t xml:space="preserve"> </w:t>
      </w:r>
      <w:r w:rsidRPr="00F122BD">
        <w:rPr>
          <w:rFonts w:ascii="Georgia" w:hAnsi="Georgia" w:cs="Times New Roman"/>
          <w:color w:val="000000"/>
          <w:sz w:val="20"/>
          <w:szCs w:val="20"/>
        </w:rPr>
        <w:t xml:space="preserve">integrated approach between veterinarians and physicians to tackle zoonotic diseases [43]. In 2007, the American Veterinary Medical Association (AMVA), the American Medical Association (AMA), and the American Public Health Association, in a bid to achieve effective collaborations between human and animal health professionals, formed the One Health Initiative Task Force [43]. This led to the creation of 12 recommendations for advancing and attaining One Health Practices. One Health has therefore evolved to become a framework to tackle global public health challenges. </w:t>
      </w:r>
    </w:p>
    <w:p w14:paraId="2D570C3A" w14:textId="6602A928" w:rsidR="00F122BD" w:rsidRPr="00F122BD" w:rsidRDefault="00F122BD" w:rsidP="00F122BD">
      <w:pPr>
        <w:spacing w:after="0" w:line="240" w:lineRule="auto"/>
        <w:jc w:val="both"/>
        <w:rPr>
          <w:rFonts w:ascii="Georgia" w:hAnsi="Georgia" w:cs="Times New Roman"/>
          <w:sz w:val="20"/>
          <w:szCs w:val="20"/>
        </w:rPr>
      </w:pPr>
      <w:r>
        <w:rPr>
          <w:rFonts w:ascii="Georgia" w:hAnsi="Georgia" w:cs="Times New Roman"/>
          <w:color w:val="000000"/>
          <w:sz w:val="20"/>
          <w:szCs w:val="20"/>
        </w:rPr>
        <w:t xml:space="preserve">    </w:t>
      </w:r>
      <w:r w:rsidRPr="00F122BD">
        <w:rPr>
          <w:rFonts w:ascii="Georgia" w:hAnsi="Georgia" w:cs="Times New Roman"/>
          <w:color w:val="000000"/>
          <w:sz w:val="20"/>
          <w:szCs w:val="20"/>
        </w:rPr>
        <w:t xml:space="preserve">Recognizing the importance of the One Health approach in tackling the burden of zoonotic diseases, antimicrobial resistance and environmental health issues in Nigeria, the Nigeria Centre for Disease Control (NCDC) launched a 5-year Strategic Plan for One Health in Nigeria in 2019 </w:t>
      </w:r>
      <w:r w:rsidRPr="00F122BD">
        <w:rPr>
          <w:rFonts w:ascii="Georgia" w:hAnsi="Georgia" w:cs="Times New Roman"/>
          <w:sz w:val="20"/>
          <w:szCs w:val="20"/>
        </w:rPr>
        <w:t>[44]</w:t>
      </w:r>
      <w:r w:rsidRPr="00F122BD">
        <w:rPr>
          <w:rFonts w:ascii="Georgia" w:hAnsi="Georgia" w:cs="Times New Roman"/>
          <w:color w:val="000000"/>
          <w:sz w:val="20"/>
          <w:szCs w:val="20"/>
        </w:rPr>
        <w:t xml:space="preserve">. The plan is aimed at building intersectoral collaboration between stakeholders of human, animal and environmental health in order to improve on the One Health strategy developed by the </w:t>
      </w:r>
      <w:r w:rsidRPr="00F122BD">
        <w:rPr>
          <w:rFonts w:ascii="Georgia" w:hAnsi="Georgia" w:cs="Times New Roman"/>
          <w:sz w:val="20"/>
          <w:szCs w:val="20"/>
        </w:rPr>
        <w:t xml:space="preserve">WHO and the World Organisation for Animal Health (OIE). The plan fostered the creation of a national technical working group (AMR-TWG), comprising stakeholders from human health, animal health, food animal production and environmental sectors. This AMR-TWG group had the responsibility of carrying out a situation analysis of AMR in Nigeria. Several gaps were identified from the analysis. These included poor public awareness and weak coordination of AMR activities by government and partners such as vertical disease control programs, poor One Health coordination of animal and human national surveillance systems, the non–existence of a national AMR laboratory surveillance system, the lack of dedicated funding for AMR control activities, and an absence of antimicrobial stewardship in the private and public sectors [44]. Following this gap analysis, strategic interventions have been set up, including: increasing the awareness of AMR amongst Nigerians and improving the knowledge of AMR and related topics, building AMR surveillance through strengthening institutional capacities for AMR detection, ensuring rational antimicrobial use by improving access to quality antimicrobial agents, re-enacting laws related to the overuse of antibiotics, promoting One Health </w:t>
      </w:r>
      <w:proofErr w:type="spellStart"/>
      <w:r w:rsidRPr="00F122BD">
        <w:rPr>
          <w:rFonts w:ascii="Georgia" w:hAnsi="Georgia" w:cs="Times New Roman"/>
          <w:sz w:val="20"/>
          <w:szCs w:val="20"/>
        </w:rPr>
        <w:t>anticrobial</w:t>
      </w:r>
      <w:proofErr w:type="spellEnd"/>
      <w:r w:rsidRPr="00F122BD">
        <w:rPr>
          <w:rFonts w:ascii="Georgia" w:hAnsi="Georgia" w:cs="Times New Roman"/>
          <w:sz w:val="20"/>
          <w:szCs w:val="20"/>
        </w:rPr>
        <w:t xml:space="preserve"> stewardship, strengthening regulatory agencies across all sectors in Nigeria, and investing in One Health AMR research and encouraging the development of antibiotic alternatives and new AMR diagnostics [44]. These activities are pivotal to reducing the menace of MDR zoonoses in Nigeria.</w:t>
      </w:r>
    </w:p>
    <w:p w14:paraId="7130EF80" w14:textId="2CACA223" w:rsidR="00F122BD" w:rsidRPr="00F122BD" w:rsidRDefault="00F122BD" w:rsidP="00F122BD">
      <w:pPr>
        <w:spacing w:after="0" w:line="240" w:lineRule="auto"/>
        <w:jc w:val="both"/>
        <w:rPr>
          <w:rFonts w:ascii="Georgia" w:hAnsi="Georgia" w:cs="Times New Roman"/>
          <w:b/>
          <w:sz w:val="20"/>
          <w:szCs w:val="20"/>
          <w:lang w:val="en-US"/>
        </w:rPr>
      </w:pPr>
      <w:r>
        <w:rPr>
          <w:rFonts w:ascii="Georgia" w:hAnsi="Georgia" w:cs="Times New Roman"/>
          <w:sz w:val="20"/>
          <w:szCs w:val="20"/>
        </w:rPr>
        <w:t xml:space="preserve">    </w:t>
      </w:r>
      <w:r w:rsidRPr="00F122BD">
        <w:rPr>
          <w:rFonts w:ascii="Georgia" w:hAnsi="Georgia" w:cs="Times New Roman"/>
          <w:sz w:val="20"/>
          <w:szCs w:val="20"/>
        </w:rPr>
        <w:t>The microbial connectedness between humans, animals, and the environment has been established by several studies on infectious diseases and antimicrobial resistance [45-47]. Over 70% of infectious diseases are zoonotic, and a high percentage of zoonotic transfer are transmitted by companion animals, also transferring drug-resistant pathogens in the process. It has also been reported that genes that confer antimicrobial resistance in pathogens can be transferred within the environment and shared among these disease-causing organisms. Therefore, the need to re-enforce a One Health approach in combating emerging and re-emerging zoonotic diseases, especially those implicated by household animals such as Lassa fever, which is endemic in Nigeria [48].</w:t>
      </w:r>
    </w:p>
    <w:p w14:paraId="0D308E1D" w14:textId="22F5407F" w:rsidR="00F122BD" w:rsidRDefault="00F122BD" w:rsidP="00F122BD">
      <w:pPr>
        <w:spacing w:after="0" w:line="240" w:lineRule="auto"/>
        <w:jc w:val="both"/>
        <w:rPr>
          <w:rFonts w:ascii="Georgia" w:hAnsi="Georgia" w:cs="Times New Roman"/>
          <w:color w:val="000000"/>
          <w:sz w:val="20"/>
          <w:szCs w:val="20"/>
        </w:rPr>
      </w:pPr>
    </w:p>
    <w:p w14:paraId="6F75E51C" w14:textId="77777777" w:rsidR="00F122BD" w:rsidRPr="00F122BD" w:rsidRDefault="00F122BD" w:rsidP="00F122BD">
      <w:pPr>
        <w:spacing w:after="0" w:line="240" w:lineRule="auto"/>
        <w:jc w:val="both"/>
        <w:rPr>
          <w:rFonts w:ascii="Georgia" w:hAnsi="Georgia" w:cs="Times New Roman"/>
          <w:bCs/>
          <w:i/>
          <w:iCs/>
          <w:sz w:val="20"/>
          <w:szCs w:val="20"/>
        </w:rPr>
      </w:pPr>
      <w:r w:rsidRPr="00F122BD">
        <w:rPr>
          <w:rFonts w:ascii="Georgia" w:hAnsi="Georgia" w:cs="Times New Roman"/>
          <w:bCs/>
          <w:i/>
          <w:iCs/>
          <w:sz w:val="20"/>
          <w:szCs w:val="20"/>
          <w:lang w:val="en-US"/>
        </w:rPr>
        <w:t>Epidemiology of MDR bacteria in Nigeria</w:t>
      </w:r>
    </w:p>
    <w:p w14:paraId="7B112EEC" w14:textId="7860A578" w:rsidR="00F122BD" w:rsidRP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The increase in the use of antibiotics as growth promoters in animal husbandry has been regarded as one of the major reasons for the rise in the prevalence of MDR strains [51]. The increase in antibiotics use in </w:t>
      </w:r>
      <w:r w:rsidRPr="00F122BD">
        <w:rPr>
          <w:rFonts w:ascii="Georgia" w:hAnsi="Georgia" w:cs="Times New Roman"/>
          <w:sz w:val="20"/>
          <w:szCs w:val="20"/>
          <w:lang w:val="en-US"/>
        </w:rPr>
        <w:lastRenderedPageBreak/>
        <w:t>livestock was evidenced in a survey that reported the total antibiotics consumption in 228 countries to be about 63, 000 tons in 2010 and projected a 67% increase by 2030 [52]. This estimated increase poses a great risk as it might lead to an increase in the spread of MDR zoonoses globally. The rate of consumption of antibiotics in livestock and other domesticated animals in Nigeria is not well known. A three-year epidemiological study of the consumption of antibiotics in livestock farming in the south-western part of Nigeria showed that tetracycline, fluoroquinolones, beta-lactams, and aminoglycosides are the most used antibiotics in livestock [53]. Also, the misuse of antimicrobials in companion animals such as dogs, cats, and birds has been reported in Nigeria [34].</w:t>
      </w:r>
    </w:p>
    <w:p w14:paraId="6CF1F4C0" w14:textId="1E262F78" w:rsidR="00F122BD" w:rsidRP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The actual epidemiology of MDR bacteria pathogens in Nigeria is also not well known due to the absence of a national antimicrobial resistance (AMR) surveillance system There are only studies from different parts of the country reporting different MDR prevalence rates in humans, animals, and the environment. Thus, </w:t>
      </w:r>
      <w:r w:rsidRPr="00F122BD">
        <w:rPr>
          <w:rFonts w:ascii="Georgia" w:hAnsi="Georgia" w:cs="Times New Roman"/>
          <w:color w:val="000000"/>
          <w:sz w:val="20"/>
          <w:szCs w:val="20"/>
        </w:rPr>
        <w:t>the establishment of an interdisciplinary surveillance plan for research and disease diagnosis in hospitals and veterinary clinics will help determine the true burden of MDR pathogens in Nigeria</w:t>
      </w:r>
      <w:r w:rsidRPr="00F122BD">
        <w:rPr>
          <w:rFonts w:ascii="Georgia" w:hAnsi="Georgia" w:cs="Times New Roman"/>
          <w:sz w:val="20"/>
          <w:szCs w:val="20"/>
          <w:lang w:val="en-US"/>
        </w:rPr>
        <w:t xml:space="preserve">. Some frequently studied MDR bacteria in Nigeria include MRSA, multidrug-resistant </w:t>
      </w:r>
      <w:r w:rsidRPr="00F122BD">
        <w:rPr>
          <w:rFonts w:ascii="Georgia" w:hAnsi="Georgia" w:cs="Times New Roman"/>
          <w:i/>
          <w:sz w:val="20"/>
          <w:szCs w:val="20"/>
          <w:lang w:val="en-US"/>
        </w:rPr>
        <w:t>Pseudomonas aeruginosa,</w:t>
      </w:r>
      <w:r w:rsidRPr="00F122BD">
        <w:rPr>
          <w:rFonts w:ascii="Georgia" w:hAnsi="Georgia" w:cs="Times New Roman"/>
          <w:sz w:val="20"/>
          <w:szCs w:val="20"/>
          <w:lang w:val="en-US"/>
        </w:rPr>
        <w:t xml:space="preserve"> Vancomycin-resistant </w:t>
      </w:r>
      <w:r w:rsidRPr="00F122BD">
        <w:rPr>
          <w:rFonts w:ascii="Georgia" w:hAnsi="Georgia" w:cs="Times New Roman"/>
          <w:i/>
          <w:sz w:val="20"/>
          <w:szCs w:val="20"/>
          <w:lang w:val="en-US"/>
        </w:rPr>
        <w:t>Enterococcus</w:t>
      </w:r>
      <w:r w:rsidRPr="00F122BD">
        <w:rPr>
          <w:rFonts w:ascii="Georgia" w:hAnsi="Georgia" w:cs="Times New Roman"/>
          <w:sz w:val="20"/>
          <w:szCs w:val="20"/>
          <w:lang w:val="en-US"/>
        </w:rPr>
        <w:t xml:space="preserve"> (VRE) and carbapenem-resistant </w:t>
      </w:r>
      <w:r w:rsidRPr="00F122BD">
        <w:rPr>
          <w:rFonts w:ascii="Georgia" w:hAnsi="Georgia" w:cs="Times New Roman"/>
          <w:i/>
          <w:sz w:val="20"/>
          <w:szCs w:val="20"/>
          <w:lang w:val="en-US"/>
        </w:rPr>
        <w:t>Enterobacteriaceae</w:t>
      </w:r>
      <w:r w:rsidRPr="00F122BD">
        <w:rPr>
          <w:rFonts w:ascii="Georgia" w:hAnsi="Georgia" w:cs="Times New Roman"/>
          <w:sz w:val="20"/>
          <w:szCs w:val="20"/>
          <w:lang w:val="en-US"/>
        </w:rPr>
        <w:t xml:space="preserve"> (CRE), with varying prevalence in humans, animals and the environment [49-50].</w:t>
      </w:r>
    </w:p>
    <w:p w14:paraId="62B45812" w14:textId="5273808E" w:rsidR="00F122BD" w:rsidRP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Studies have been conducted on the incidence of MDR bacteria in animals in Nigeria, with a focus on food-producing animals, such as cattle, chickens, turkeys, and pigs [54]. Antibiotic-resistant zoonotic bacteria have been reported from healthy and sick domesticated animals in Southern and Northern parts of Nigeria [55-56]. Most studies on drug-resistant bacteria in pets in Nigeria have been on dogs, the most common pet in Nigeria [58-59]. Direct and indirect contacts with pets have been regarded as one of the means of MDR bacterial transmission to humans [60]. The poultry environment has for a long period been known as a reservoir of MDR bacteria, which is supported by several Nigerian studies [61-63]. Most poultry in Nigeria are close to residential buildings. Thus, this makes it easy for MDR bacteria to transfer between humans and other animals. The detection of MDR bacteria (prevalence rates of above 30%) in poultry feeds from Nigerian poultry farms can be attributed to the misuse of antibiotics in poultry [64-65]. In </w:t>
      </w:r>
      <w:r w:rsidRPr="00F122BD">
        <w:rPr>
          <w:rFonts w:ascii="Georgia" w:hAnsi="Georgia" w:cs="Times New Roman"/>
          <w:sz w:val="20"/>
          <w:szCs w:val="20"/>
          <w:lang w:val="en-US"/>
        </w:rPr>
        <w:t xml:space="preserve">a study from the Federal Capital Territory, Abuja reported a 39.7% prevalence of MDR </w:t>
      </w:r>
      <w:r w:rsidRPr="00F122BD">
        <w:rPr>
          <w:rFonts w:ascii="Georgia" w:hAnsi="Georgia" w:cs="Times New Roman"/>
          <w:i/>
          <w:sz w:val="20"/>
          <w:szCs w:val="20"/>
          <w:lang w:val="en-US"/>
        </w:rPr>
        <w:t>E. coli</w:t>
      </w:r>
      <w:r w:rsidRPr="00F122BD">
        <w:rPr>
          <w:rFonts w:ascii="Georgia" w:hAnsi="Georgia" w:cs="Times New Roman"/>
          <w:sz w:val="20"/>
          <w:szCs w:val="20"/>
          <w:lang w:val="en-US"/>
        </w:rPr>
        <w:t xml:space="preserve"> among poultry workers in Nigeria [71]. Other studies [72-73] have also reported similar transmission routes, and this is evidence of occupational exposure of poultry workers to MDR bacteria.</w:t>
      </w:r>
    </w:p>
    <w:p w14:paraId="6C4892C9" w14:textId="0092EBDA" w:rsidR="00F122BD" w:rsidRP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Many clinical studies have reported MDR zoonotic pathogens in humans from different parts of Nigeria with prevalence rates above 90%, and MDR bacteria (such as </w:t>
      </w:r>
      <w:r w:rsidRPr="00F122BD">
        <w:rPr>
          <w:rFonts w:ascii="Georgia" w:hAnsi="Georgia" w:cs="Times New Roman"/>
          <w:i/>
          <w:sz w:val="20"/>
          <w:szCs w:val="20"/>
          <w:lang w:val="en-US"/>
        </w:rPr>
        <w:t>E. coli</w:t>
      </w:r>
      <w:r w:rsidRPr="00F122BD">
        <w:rPr>
          <w:rFonts w:ascii="Georgia" w:hAnsi="Georgia" w:cs="Times New Roman"/>
          <w:sz w:val="20"/>
          <w:szCs w:val="20"/>
          <w:lang w:val="en-US"/>
        </w:rPr>
        <w:t xml:space="preserve"> and </w:t>
      </w:r>
      <w:r w:rsidRPr="00F122BD">
        <w:rPr>
          <w:rFonts w:ascii="Georgia" w:hAnsi="Georgia" w:cs="Times New Roman"/>
          <w:i/>
          <w:sz w:val="20"/>
          <w:szCs w:val="20"/>
          <w:lang w:val="en-US"/>
        </w:rPr>
        <w:t>Klebsiella</w:t>
      </w:r>
      <w:r w:rsidRPr="00F122BD">
        <w:rPr>
          <w:rFonts w:ascii="Georgia" w:hAnsi="Georgia" w:cs="Times New Roman"/>
          <w:sz w:val="20"/>
          <w:szCs w:val="20"/>
          <w:lang w:val="en-US"/>
        </w:rPr>
        <w:t xml:space="preserve"> spp.) top the list [66-68]. MDR zoonotic pathogens have been transmitted to humans through different associations with companion animals </w:t>
      </w:r>
      <w:r w:rsidRPr="00F122BD">
        <w:rPr>
          <w:rFonts w:ascii="Georgia" w:hAnsi="Georgia" w:cs="Times New Roman"/>
          <w:sz w:val="20"/>
          <w:szCs w:val="20"/>
          <w:lang w:val="en-US"/>
        </w:rPr>
        <w:t xml:space="preserve">and shared environments, and also through their consumption [69]. </w:t>
      </w:r>
    </w:p>
    <w:p w14:paraId="35B803C8" w14:textId="628F4C2A" w:rsidR="00F122BD" w:rsidRDefault="00F122BD" w:rsidP="00F122BD">
      <w:pPr>
        <w:spacing w:after="0" w:line="240" w:lineRule="auto"/>
        <w:jc w:val="both"/>
        <w:rPr>
          <w:rFonts w:ascii="Georgia" w:hAnsi="Georgia" w:cs="Times New Roman"/>
          <w:color w:val="000000"/>
          <w:sz w:val="20"/>
          <w:szCs w:val="20"/>
        </w:rPr>
      </w:pPr>
    </w:p>
    <w:p w14:paraId="0ACF3A20" w14:textId="77777777" w:rsidR="00F122BD" w:rsidRDefault="00F122BD" w:rsidP="00F122BD">
      <w:pPr>
        <w:spacing w:after="0" w:line="240" w:lineRule="auto"/>
        <w:jc w:val="both"/>
        <w:rPr>
          <w:rFonts w:ascii="Georgia" w:hAnsi="Georgia" w:cs="Times New Roman"/>
          <w:bCs/>
          <w:i/>
          <w:iCs/>
          <w:sz w:val="20"/>
          <w:szCs w:val="20"/>
          <w:lang w:val="en-US"/>
        </w:rPr>
      </w:pPr>
      <w:r w:rsidRPr="00F122BD">
        <w:rPr>
          <w:rFonts w:ascii="Georgia" w:hAnsi="Georgia" w:cs="Times New Roman"/>
          <w:bCs/>
          <w:i/>
          <w:iCs/>
          <w:sz w:val="20"/>
          <w:szCs w:val="20"/>
          <w:lang w:val="en-US"/>
        </w:rPr>
        <w:t xml:space="preserve">A One Health approach to curbing zoonoses in Nigeria </w:t>
      </w:r>
      <w:r>
        <w:rPr>
          <w:rFonts w:ascii="Georgia" w:hAnsi="Georgia" w:cs="Times New Roman"/>
          <w:bCs/>
          <w:i/>
          <w:iCs/>
          <w:sz w:val="20"/>
          <w:szCs w:val="20"/>
          <w:lang w:val="en-US"/>
        </w:rPr>
        <w:t xml:space="preserve">  </w:t>
      </w:r>
    </w:p>
    <w:p w14:paraId="65E9CEB4" w14:textId="49460B4D" w:rsidR="00F122BD" w:rsidRDefault="00F122BD" w:rsidP="00F122BD">
      <w:pPr>
        <w:spacing w:after="0" w:line="240" w:lineRule="auto"/>
        <w:jc w:val="both"/>
        <w:rPr>
          <w:rFonts w:ascii="Georgia" w:hAnsi="Georgia" w:cs="Times New Roman"/>
          <w:bCs/>
          <w:sz w:val="20"/>
          <w:szCs w:val="20"/>
        </w:rPr>
      </w:pPr>
      <w:r>
        <w:rPr>
          <w:rFonts w:ascii="Georgia" w:hAnsi="Georgia" w:cs="Times New Roman"/>
          <w:bCs/>
          <w:i/>
          <w:iCs/>
          <w:sz w:val="20"/>
          <w:szCs w:val="20"/>
          <w:lang w:val="en-US"/>
        </w:rPr>
        <w:t xml:space="preserve">    </w:t>
      </w:r>
      <w:r w:rsidRPr="00F122BD">
        <w:rPr>
          <w:rFonts w:ascii="Georgia" w:hAnsi="Georgia" w:cs="Times New Roman"/>
          <w:bCs/>
          <w:sz w:val="20"/>
          <w:szCs w:val="20"/>
        </w:rPr>
        <w:t xml:space="preserve">Globally, zoonotic diseases are a burden on the healthcare systems of developing nations like Nigeria. Zoonoses represent 60% of infectious diseases and 75% of novel or emerging infectious diseases, according to the United States Centers for Disease Control and Prevention [74]. Despite recent interventions, </w:t>
      </w:r>
      <w:proofErr w:type="spellStart"/>
      <w:r w:rsidRPr="00F122BD">
        <w:rPr>
          <w:rFonts w:ascii="Georgia" w:hAnsi="Georgia" w:cs="Times New Roman"/>
          <w:sz w:val="20"/>
          <w:szCs w:val="20"/>
          <w:lang w:val="en-US"/>
        </w:rPr>
        <w:t>Gbemisola</w:t>
      </w:r>
      <w:proofErr w:type="spellEnd"/>
      <w:r w:rsidRPr="00F122BD">
        <w:rPr>
          <w:rFonts w:ascii="Georgia" w:hAnsi="Georgia" w:cs="Times New Roman"/>
          <w:sz w:val="20"/>
          <w:szCs w:val="20"/>
          <w:lang w:val="en-US"/>
        </w:rPr>
        <w:t xml:space="preserve"> et al [</w:t>
      </w:r>
      <w:r w:rsidRPr="00F122BD">
        <w:rPr>
          <w:rFonts w:ascii="Georgia" w:hAnsi="Georgia" w:cs="Times New Roman"/>
          <w:bCs/>
          <w:sz w:val="20"/>
          <w:szCs w:val="20"/>
        </w:rPr>
        <w:t xml:space="preserve">2018] argues that there has been an upsurge in zoonotic disease infection. However, there has been continued support for interdisciplinary approaches that aid in the management and implementation of new interventions including curbing detrimental management strategies. According to </w:t>
      </w:r>
      <w:proofErr w:type="spellStart"/>
      <w:r w:rsidRPr="00F122BD">
        <w:rPr>
          <w:rFonts w:ascii="Georgia" w:hAnsi="Georgia" w:cs="Times New Roman"/>
          <w:sz w:val="20"/>
          <w:szCs w:val="20"/>
        </w:rPr>
        <w:t>Bidaisee</w:t>
      </w:r>
      <w:proofErr w:type="spellEnd"/>
      <w:r w:rsidRPr="00F122BD">
        <w:rPr>
          <w:rFonts w:ascii="Georgia" w:hAnsi="Georgia" w:cs="Times New Roman"/>
          <w:sz w:val="20"/>
          <w:szCs w:val="20"/>
        </w:rPr>
        <w:t xml:space="preserve"> and Macpherson [2014]</w:t>
      </w:r>
      <w:r w:rsidRPr="00F122BD">
        <w:rPr>
          <w:rFonts w:ascii="Georgia" w:hAnsi="Georgia" w:cs="Times New Roman"/>
          <w:bCs/>
          <w:sz w:val="20"/>
          <w:szCs w:val="20"/>
        </w:rPr>
        <w:t xml:space="preserve">, the concept of One Health, which dates back to the late twentieth century, has continually been promoted by researchers and physicians. One Health has been described by </w:t>
      </w:r>
      <w:proofErr w:type="spellStart"/>
      <w:r w:rsidRPr="00F122BD">
        <w:rPr>
          <w:rFonts w:ascii="Georgia" w:hAnsi="Georgia" w:cs="Times New Roman"/>
          <w:sz w:val="20"/>
          <w:szCs w:val="20"/>
          <w:lang w:val="en-US"/>
        </w:rPr>
        <w:t>Rabozzi</w:t>
      </w:r>
      <w:proofErr w:type="spellEnd"/>
      <w:r w:rsidRPr="00F122BD">
        <w:rPr>
          <w:rFonts w:ascii="Georgia" w:hAnsi="Georgia" w:cs="Times New Roman"/>
          <w:sz w:val="20"/>
          <w:szCs w:val="20"/>
          <w:lang w:val="en-US"/>
        </w:rPr>
        <w:t xml:space="preserve"> et al</w:t>
      </w:r>
      <w:r w:rsidRPr="00F122BD">
        <w:rPr>
          <w:rFonts w:ascii="Georgia" w:hAnsi="Georgia" w:cs="Times New Roman"/>
          <w:bCs/>
          <w:sz w:val="20"/>
          <w:szCs w:val="20"/>
        </w:rPr>
        <w:t xml:space="preserve"> [2012] as a comprehensive and global approach that seeks to highlight the importance of interdisciplinary interaction between all sections of healthcare for the effective management of humans, animal welfare and proper environmental management and conservation.</w:t>
      </w:r>
    </w:p>
    <w:p w14:paraId="7C898273" w14:textId="29DA2D26" w:rsidR="00F122BD" w:rsidRPr="00F122BD" w:rsidRDefault="00F122BD" w:rsidP="00F122BD">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F122BD">
        <w:rPr>
          <w:rFonts w:ascii="Georgia" w:hAnsi="Georgia" w:cs="Times New Roman"/>
          <w:bCs/>
          <w:sz w:val="20"/>
          <w:szCs w:val="20"/>
        </w:rPr>
        <w:t xml:space="preserve">In the last 3 decades, there has been a promotion of strategies by the WHO to foster a closer interdisciplinary approach between medical and veterinary sectors in the development of public health (PH) [75]. PH has a multidisciplinary scope and is not limited to veterinarians. It extends to professionals such as physicians, nurses, microbiologists, environmentalists, and food technologists, among others who contribute to the treatment, control and prevention of zoonoses [76]. This indicates the importance of collaborative efforts among professionals of varying sectors and stakeholders. </w:t>
      </w:r>
    </w:p>
    <w:p w14:paraId="7D450A19" w14:textId="25E086CD" w:rsidR="00F122BD" w:rsidRPr="00F122BD" w:rsidRDefault="00F122BD" w:rsidP="00F122BD">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F122BD">
        <w:rPr>
          <w:rFonts w:ascii="Georgia" w:hAnsi="Georgia" w:cs="Times New Roman"/>
          <w:bCs/>
          <w:sz w:val="20"/>
          <w:szCs w:val="20"/>
        </w:rPr>
        <w:t>Insights into the socio-economic relevance of human and animal interactions could also be provided using One Health. There is an increasing risk of realization of emergent zoonotic diseases via knowledge of influences of urbanization, migration of people, animals and pathogens between surrounding rural settlements and urban areas [42]. Some zoonotic diseases have a varying pattern of transmission in urban and rural areas, which could further facilitate the spread of pathogens as in the case of water-borne diseases in rural areas with existing poor hygienic conditions or densely inhabited urban areas. The spread of zoonotic diseases could be facilitated through extremely contagious human-human interactions [76]. Collaborative efforts provided by the One Health approach would help in thoroughly understanding the transmission patterns of these zoonoses, which can help reduce their spread and make better policies in curbing these infections</w:t>
      </w:r>
    </w:p>
    <w:p w14:paraId="1F2C6FDA" w14:textId="77777777" w:rsidR="00F122BD" w:rsidRPr="00F122BD" w:rsidRDefault="00F122BD" w:rsidP="00F122BD">
      <w:pPr>
        <w:spacing w:after="0" w:line="240" w:lineRule="auto"/>
        <w:jc w:val="both"/>
        <w:rPr>
          <w:rFonts w:ascii="Georgia" w:hAnsi="Georgia" w:cs="Times New Roman"/>
          <w:bCs/>
          <w:sz w:val="20"/>
          <w:szCs w:val="20"/>
        </w:rPr>
      </w:pPr>
    </w:p>
    <w:p w14:paraId="6743E31C" w14:textId="77777777" w:rsidR="00F122BD" w:rsidRPr="00F122BD" w:rsidRDefault="00F122BD" w:rsidP="00F122BD">
      <w:pPr>
        <w:spacing w:after="0" w:line="240" w:lineRule="auto"/>
        <w:jc w:val="both"/>
        <w:rPr>
          <w:rFonts w:ascii="Georgia" w:hAnsi="Georgia" w:cs="Times New Roman"/>
          <w:i/>
          <w:iCs/>
          <w:sz w:val="20"/>
          <w:szCs w:val="20"/>
        </w:rPr>
      </w:pPr>
      <w:r w:rsidRPr="00F122BD">
        <w:rPr>
          <w:rFonts w:ascii="Georgia" w:hAnsi="Georgia" w:cs="Times New Roman"/>
          <w:i/>
          <w:iCs/>
          <w:sz w:val="20"/>
          <w:szCs w:val="20"/>
          <w:lang w:val="en-US"/>
        </w:rPr>
        <w:t>Challenges and future directions</w:t>
      </w:r>
    </w:p>
    <w:p w14:paraId="6BAFBB05" w14:textId="2A2A5EE6" w:rsidR="00F122BD" w:rsidRPr="00F122BD" w:rsidRDefault="00F122BD" w:rsidP="00F122BD">
      <w:pPr>
        <w:spacing w:after="0" w:line="240" w:lineRule="auto"/>
        <w:jc w:val="both"/>
        <w:rPr>
          <w:rFonts w:ascii="Georgia" w:hAnsi="Georgia" w:cs="Times New Roman"/>
          <w:b/>
          <w:bCs/>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Due </w:t>
      </w:r>
      <w:r w:rsidRPr="00F122BD">
        <w:rPr>
          <w:rFonts w:ascii="Georgia" w:hAnsi="Georgia" w:cs="Times New Roman"/>
          <w:sz w:val="20"/>
          <w:szCs w:val="20"/>
        </w:rPr>
        <w:t xml:space="preserve">to emergence and wide increase </w:t>
      </w:r>
      <w:r w:rsidRPr="00F122BD">
        <w:rPr>
          <w:rFonts w:ascii="Georgia" w:hAnsi="Georgia" w:cs="Times New Roman"/>
          <w:sz w:val="20"/>
          <w:szCs w:val="20"/>
          <w:lang w:val="en-US"/>
        </w:rPr>
        <w:t xml:space="preserve">in spread of diseases from animals to people (zoonoses) through the environment, there has been a need for a better and efficient approach to curbing zoonotic diseases. One </w:t>
      </w:r>
      <w:r w:rsidRPr="00F122BD">
        <w:rPr>
          <w:rFonts w:ascii="Georgia" w:hAnsi="Georgia" w:cs="Times New Roman"/>
          <w:sz w:val="20"/>
          <w:szCs w:val="20"/>
          <w:lang w:val="en-US"/>
        </w:rPr>
        <w:lastRenderedPageBreak/>
        <w:t>Health is a promising approach, in this regard, because it is important to meet the challenges of the</w:t>
      </w:r>
      <w:r w:rsidRPr="00F122BD">
        <w:rPr>
          <w:rFonts w:ascii="Georgia" w:hAnsi="Georgia" w:cs="Times New Roman"/>
          <w:sz w:val="20"/>
          <w:szCs w:val="20"/>
          <w:lang w:val="en-US"/>
        </w:rPr>
        <w:t xml:space="preserve"> </w:t>
      </w:r>
      <w:r w:rsidRPr="00F122BD">
        <w:rPr>
          <w:rFonts w:ascii="Georgia" w:hAnsi="Georgia" w:cs="Times New Roman"/>
          <w:sz w:val="20"/>
          <w:szCs w:val="20"/>
          <w:lang w:val="en-US"/>
        </w:rPr>
        <w:t>twenty-first century, such as climate change, population growth and globalisation.</w:t>
      </w:r>
    </w:p>
    <w:p w14:paraId="6C3C01A9" w14:textId="1621279F" w:rsidR="00F122BD" w:rsidRPr="00F122BD" w:rsidRDefault="00F122BD" w:rsidP="00F122BD">
      <w:pPr>
        <w:spacing w:after="0" w:line="240" w:lineRule="auto"/>
        <w:jc w:val="both"/>
        <w:rPr>
          <w:rFonts w:ascii="Georgia" w:hAnsi="Georgia" w:cs="Times New Roman"/>
          <w:b/>
          <w:bCs/>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There is a major challenge in achieving the goals of One Health in developing countries (like Nigeria) where little or less is </w:t>
      </w:r>
      <w:r w:rsidRPr="00F122BD">
        <w:rPr>
          <w:rFonts w:ascii="Georgia" w:hAnsi="Georgia" w:cs="Times New Roman"/>
          <w:sz w:val="20"/>
          <w:szCs w:val="20"/>
        </w:rPr>
        <w:t>known</w:t>
      </w:r>
      <w:r w:rsidRPr="00F122BD">
        <w:rPr>
          <w:rFonts w:ascii="Georgia" w:hAnsi="Georgia" w:cs="Times New Roman"/>
          <w:sz w:val="20"/>
          <w:szCs w:val="20"/>
          <w:lang w:val="en-US"/>
        </w:rPr>
        <w:t xml:space="preserve"> about zoonoses due to the lack of surveillance systems. There are some diseases such as rabies, anthrax, brucellosis, zoonotic trypanosomiasis and leishmaniasis, among many others, which are neglected zoonotic diseases [77] escaping the One Health scope. </w:t>
      </w:r>
    </w:p>
    <w:p w14:paraId="3EC54DA4" w14:textId="6E64DDF6" w:rsidR="00F122BD" w:rsidRP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Many of these diseases receive little consideration in some parts of Europe, but they still are endemic in the developing world. These diseases pose risks on animals and people leading to new strains of these causative agents in countries depending majorly on livestock as a source of livelihood [78]. A close study between animals, humans and the environment should be done. Cooperation is therefore required between disciplines such as veterinary, medical and ecological personnel to further improve the diagnosis, epidemiology and control of zoonotic infections [79-80]. </w:t>
      </w:r>
    </w:p>
    <w:p w14:paraId="153A0A4A" w14:textId="05A313C9" w:rsidR="00F122BD" w:rsidRP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 xml:space="preserve">To improve this One Health approach, there is a need for interdisciplinary levels of collaboration which includes professionals from different fields and beyond academia [81-82]. Although there can be collaborative conflicts, which may include problems such as imbalance in powers, and conflicts of interest resulting in the non-release of results. There should be guidance on how to better handle the collaboration between different professions. </w:t>
      </w:r>
      <w:r w:rsidRPr="00F122BD">
        <w:rPr>
          <w:rFonts w:ascii="Georgia" w:hAnsi="Georgia" w:cs="Times New Roman"/>
          <w:color w:val="000000"/>
          <w:sz w:val="20"/>
          <w:szCs w:val="20"/>
        </w:rPr>
        <w:t>Also, the enactment of laws will help guide the use of antibiotics in animals and reduce the prevalence of antibiotic resistance in domestic animals and the environment.</w:t>
      </w:r>
    </w:p>
    <w:p w14:paraId="322EC900" w14:textId="746AFC58" w:rsidR="00F122BD" w:rsidRPr="00F122BD" w:rsidRDefault="00F122BD" w:rsidP="00F122BD">
      <w:pPr>
        <w:spacing w:after="0" w:line="240" w:lineRule="auto"/>
        <w:jc w:val="both"/>
        <w:rPr>
          <w:rFonts w:ascii="Georgia" w:hAnsi="Georgia" w:cs="Times New Roman"/>
          <w:sz w:val="20"/>
          <w:szCs w:val="20"/>
          <w:lang w:val="en-US"/>
        </w:rPr>
      </w:pPr>
      <w:r>
        <w:rPr>
          <w:rFonts w:ascii="Georgia" w:hAnsi="Georgia" w:cs="Times New Roman"/>
          <w:sz w:val="20"/>
          <w:szCs w:val="20"/>
          <w:lang w:val="en-US"/>
        </w:rPr>
        <w:t xml:space="preserve">    </w:t>
      </w:r>
      <w:r w:rsidRPr="00F122BD">
        <w:rPr>
          <w:rFonts w:ascii="Georgia" w:hAnsi="Georgia" w:cs="Times New Roman"/>
          <w:sz w:val="20"/>
          <w:szCs w:val="20"/>
          <w:lang w:val="en-US"/>
        </w:rPr>
        <w:t>Furthermore, in the 21st century, there is no one approach sufficient to curb zoonotic infections, but One Health stands out as it integrates various fields in its unique approach. Therefore, to achieve this goal, it requires more practical implementation, research and evidence beyond theory and paperwork.</w:t>
      </w:r>
    </w:p>
    <w:p w14:paraId="2A07CEEB" w14:textId="188CCA5D" w:rsidR="00F122BD" w:rsidRPr="00F122BD" w:rsidRDefault="00F122BD" w:rsidP="00F122BD">
      <w:pPr>
        <w:spacing w:after="0" w:line="240" w:lineRule="auto"/>
        <w:jc w:val="both"/>
        <w:rPr>
          <w:rFonts w:ascii="Georgia" w:hAnsi="Georgia" w:cs="Times New Roman"/>
          <w:bCs/>
          <w:i/>
          <w:iCs/>
          <w:sz w:val="20"/>
          <w:szCs w:val="20"/>
          <w:lang w:val="en-US"/>
        </w:rPr>
      </w:pPr>
    </w:p>
    <w:p w14:paraId="3A6767E9" w14:textId="77777777" w:rsidR="00F122BD" w:rsidRPr="00F122BD" w:rsidRDefault="00F122BD" w:rsidP="00F122BD">
      <w:pPr>
        <w:spacing w:after="0" w:line="240" w:lineRule="auto"/>
        <w:jc w:val="both"/>
        <w:rPr>
          <w:rFonts w:ascii="Georgia" w:hAnsi="Georgia" w:cs="Times New Roman"/>
          <w:bCs/>
          <w:i/>
          <w:iCs/>
          <w:sz w:val="20"/>
          <w:szCs w:val="20"/>
        </w:rPr>
      </w:pPr>
      <w:r w:rsidRPr="00F122BD">
        <w:rPr>
          <w:rFonts w:ascii="Georgia" w:hAnsi="Georgia" w:cs="Times New Roman"/>
          <w:bCs/>
          <w:i/>
          <w:iCs/>
          <w:sz w:val="20"/>
          <w:szCs w:val="20"/>
        </w:rPr>
        <w:t>Current status of knowledge</w:t>
      </w:r>
    </w:p>
    <w:p w14:paraId="20F015AE" w14:textId="67E638E7" w:rsidR="00F122BD" w:rsidRPr="00F122BD" w:rsidRDefault="00F122BD" w:rsidP="00F122B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sz w:val="20"/>
          <w:szCs w:val="20"/>
        </w:rPr>
        <w:t>This review has shown that the epidemiology of MDR bacteria with zoonotic potential from Nigerian households is still not known due to the absence of a national antibiotic resistance surveillance system and few studies on companion animals, such as dogs, cats, rabbits and birds. This review was also able to emphasize the importance of a One Health approach involving multiple disciplines in the bid to reduce the spread of MDR bacterial zoonoses. There is the need for more epidemiological studies on the spread of MDR bacterial zoonoses between pets and their owners. This review has also emphasised the need for enactment of laws that will curb the inappropriate use of antibiotics in Nigeria.</w:t>
      </w:r>
    </w:p>
    <w:p w14:paraId="2E69C06D" w14:textId="77777777" w:rsidR="00F122BD" w:rsidRPr="00F122BD" w:rsidRDefault="00F122BD" w:rsidP="00F122BD">
      <w:pPr>
        <w:spacing w:after="0" w:line="240" w:lineRule="auto"/>
        <w:jc w:val="both"/>
        <w:rPr>
          <w:rFonts w:ascii="Georgia" w:hAnsi="Georgia" w:cs="Times New Roman"/>
          <w:color w:val="000000"/>
          <w:sz w:val="20"/>
          <w:szCs w:val="20"/>
        </w:rPr>
      </w:pPr>
    </w:p>
    <w:p w14:paraId="7476DC75" w14:textId="77777777" w:rsidR="00F122BD" w:rsidRDefault="00F122BD" w:rsidP="00F122BD">
      <w:pPr>
        <w:spacing w:after="0" w:line="240" w:lineRule="auto"/>
        <w:jc w:val="both"/>
        <w:rPr>
          <w:rFonts w:ascii="Georgia" w:hAnsi="Georgia" w:cs="Times New Roman"/>
          <w:sz w:val="20"/>
          <w:szCs w:val="20"/>
        </w:rPr>
      </w:pPr>
      <w:r w:rsidRPr="00F122BD">
        <w:rPr>
          <w:rFonts w:ascii="Georgia" w:hAnsi="Georgia" w:cs="Times New Roman"/>
          <w:b/>
          <w:sz w:val="20"/>
          <w:szCs w:val="20"/>
        </w:rPr>
        <w:t>Conclusion</w:t>
      </w:r>
    </w:p>
    <w:p w14:paraId="006D114B" w14:textId="5E14E04E" w:rsidR="00F122BD" w:rsidRPr="00F122BD" w:rsidRDefault="00F122BD" w:rsidP="00F122B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F122BD">
        <w:rPr>
          <w:rFonts w:ascii="Georgia" w:hAnsi="Georgia" w:cs="Times New Roman"/>
          <w:color w:val="000000"/>
          <w:sz w:val="20"/>
          <w:szCs w:val="20"/>
        </w:rPr>
        <w:t xml:space="preserve">Domesticated animals have been living and interacting with humans for centuries. Thus, they have been a source </w:t>
      </w:r>
      <w:r w:rsidRPr="00F122BD">
        <w:rPr>
          <w:rFonts w:ascii="Georgia" w:hAnsi="Georgia" w:cs="Times New Roman"/>
          <w:color w:val="000000"/>
          <w:sz w:val="20"/>
          <w:szCs w:val="20"/>
        </w:rPr>
        <w:t>of the spread of pathogens, including MDR bacteria to humans. The absence of a national surveillance system has been one of the major problems encountered in the fight against MDR pathogens in Nigeria. The use of the One Health approach in determining the epidemiology of MDR bacteria in Nigeria and in tackling its spread is a potential solution to reducing the burden of MDR zoonoses globally. There is a need for collaborative efforts among health professionals and environmentalists in Nigeria, in order to improve the health status of Nigerians by curbing the spread of MDR bacterial zoonoses.</w:t>
      </w:r>
    </w:p>
    <w:p w14:paraId="05961A7E" w14:textId="77777777" w:rsidR="00F122BD" w:rsidRPr="00F122BD" w:rsidRDefault="00F122BD" w:rsidP="00F122BD">
      <w:pPr>
        <w:spacing w:after="0" w:line="240" w:lineRule="auto"/>
        <w:contextualSpacing/>
        <w:jc w:val="both"/>
        <w:rPr>
          <w:rFonts w:ascii="Georgia" w:hAnsi="Georgia" w:cs="Times New Roman"/>
          <w:b/>
          <w:sz w:val="20"/>
          <w:szCs w:val="20"/>
        </w:rPr>
      </w:pPr>
    </w:p>
    <w:p w14:paraId="022BD045" w14:textId="77777777" w:rsidR="00F122BD" w:rsidRPr="00F122BD" w:rsidRDefault="00F122BD" w:rsidP="00F122BD">
      <w:pPr>
        <w:spacing w:after="0" w:line="240" w:lineRule="auto"/>
        <w:jc w:val="both"/>
        <w:rPr>
          <w:rFonts w:ascii="Georgia" w:hAnsi="Georgia" w:cs="Times New Roman"/>
          <w:b/>
          <w:sz w:val="20"/>
          <w:szCs w:val="20"/>
        </w:rPr>
      </w:pPr>
      <w:r w:rsidRPr="00F122BD">
        <w:rPr>
          <w:rFonts w:ascii="Georgia" w:hAnsi="Georgia" w:cs="Times New Roman"/>
          <w:b/>
          <w:sz w:val="20"/>
          <w:szCs w:val="20"/>
        </w:rPr>
        <w:t>Competing interests</w:t>
      </w:r>
    </w:p>
    <w:p w14:paraId="5ABD1902" w14:textId="2FD02AF4" w:rsidR="00F122BD" w:rsidRDefault="00F122BD" w:rsidP="00F122BD">
      <w:pPr>
        <w:spacing w:after="0" w:line="240" w:lineRule="auto"/>
        <w:jc w:val="both"/>
        <w:rPr>
          <w:rFonts w:ascii="Georgia" w:hAnsi="Georgia" w:cs="Times New Roman"/>
          <w:sz w:val="20"/>
          <w:szCs w:val="20"/>
        </w:rPr>
      </w:pPr>
      <w:r w:rsidRPr="00F122BD">
        <w:rPr>
          <w:rFonts w:ascii="Georgia" w:hAnsi="Georgia" w:cs="Times New Roman"/>
          <w:sz w:val="20"/>
          <w:szCs w:val="20"/>
        </w:rPr>
        <w:t>The authors declare that they have no competing interests.</w:t>
      </w:r>
    </w:p>
    <w:p w14:paraId="600C9088" w14:textId="5D118C98" w:rsidR="00F122BD" w:rsidRDefault="00F122BD" w:rsidP="00F122BD">
      <w:pPr>
        <w:spacing w:after="0" w:line="240" w:lineRule="auto"/>
        <w:jc w:val="both"/>
        <w:rPr>
          <w:rFonts w:ascii="Georgia" w:hAnsi="Georgia" w:cs="Times New Roman"/>
          <w:sz w:val="20"/>
          <w:szCs w:val="20"/>
        </w:rPr>
      </w:pPr>
    </w:p>
    <w:p w14:paraId="5098CF7B" w14:textId="77777777" w:rsidR="00F122BD" w:rsidRPr="00F122BD" w:rsidRDefault="00F122BD" w:rsidP="00F122BD">
      <w:pPr>
        <w:spacing w:after="0" w:line="240" w:lineRule="auto"/>
        <w:jc w:val="both"/>
        <w:rPr>
          <w:rFonts w:ascii="Georgia" w:hAnsi="Georgia" w:cs="Times New Roman"/>
          <w:b/>
          <w:sz w:val="20"/>
          <w:szCs w:val="20"/>
        </w:rPr>
      </w:pPr>
      <w:r w:rsidRPr="00F122BD">
        <w:rPr>
          <w:rFonts w:ascii="Georgia" w:hAnsi="Georgia" w:cs="Times New Roman"/>
          <w:b/>
          <w:sz w:val="20"/>
          <w:szCs w:val="20"/>
        </w:rPr>
        <w:t>Authors’ contributions</w:t>
      </w:r>
    </w:p>
    <w:p w14:paraId="1B07E82C" w14:textId="77777777" w:rsidR="00F122BD" w:rsidRPr="00F122BD" w:rsidRDefault="00F122BD" w:rsidP="00F122BD">
      <w:pPr>
        <w:spacing w:after="0" w:line="240" w:lineRule="auto"/>
        <w:jc w:val="both"/>
        <w:rPr>
          <w:rFonts w:ascii="Georgia" w:hAnsi="Georgia" w:cs="Times New Roman"/>
          <w:sz w:val="20"/>
          <w:szCs w:val="20"/>
        </w:rPr>
      </w:pPr>
      <w:r w:rsidRPr="00F122BD">
        <w:rPr>
          <w:rFonts w:ascii="Georgia" w:hAnsi="Georgia" w:cs="Times New Roman"/>
          <w:sz w:val="20"/>
          <w:szCs w:val="20"/>
        </w:rPr>
        <w:t>All authors contributed equally to this review.</w:t>
      </w:r>
    </w:p>
    <w:p w14:paraId="054B7F3C" w14:textId="77777777" w:rsidR="00F122BD" w:rsidRPr="00F122BD" w:rsidRDefault="00F122BD" w:rsidP="00F122BD">
      <w:pPr>
        <w:spacing w:after="0" w:line="240" w:lineRule="auto"/>
        <w:jc w:val="both"/>
        <w:rPr>
          <w:rFonts w:ascii="Georgia" w:hAnsi="Georgia" w:cs="Times New Roman"/>
          <w:sz w:val="20"/>
          <w:szCs w:val="20"/>
        </w:rPr>
      </w:pPr>
    </w:p>
    <w:p w14:paraId="29BBB301" w14:textId="77777777" w:rsidR="00F122BD" w:rsidRPr="00F122BD" w:rsidRDefault="00F122BD" w:rsidP="00F122BD">
      <w:pPr>
        <w:spacing w:after="0" w:line="240" w:lineRule="auto"/>
        <w:jc w:val="both"/>
        <w:rPr>
          <w:rFonts w:ascii="Georgia" w:hAnsi="Georgia" w:cs="Times New Roman"/>
          <w:b/>
          <w:sz w:val="20"/>
          <w:szCs w:val="20"/>
        </w:rPr>
      </w:pPr>
      <w:r w:rsidRPr="00F122BD">
        <w:rPr>
          <w:rFonts w:ascii="Georgia" w:hAnsi="Georgia" w:cs="Times New Roman"/>
          <w:b/>
          <w:sz w:val="20"/>
          <w:szCs w:val="20"/>
        </w:rPr>
        <w:t>References</w:t>
      </w:r>
    </w:p>
    <w:p w14:paraId="605D958D" w14:textId="05B5F8EE"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lang w:val="en-US"/>
        </w:rPr>
        <w:t>McHugo</w:t>
      </w:r>
      <w:proofErr w:type="spellEnd"/>
      <w:r w:rsidRPr="00F122BD">
        <w:rPr>
          <w:rFonts w:ascii="Georgia" w:hAnsi="Georgia" w:cs="Times New Roman"/>
          <w:sz w:val="20"/>
          <w:szCs w:val="20"/>
          <w:lang w:val="en-US"/>
        </w:rPr>
        <w:t xml:space="preserve"> GP, Dover MJ </w:t>
      </w:r>
      <w:proofErr w:type="spellStart"/>
      <w:r w:rsidRPr="00F122BD">
        <w:rPr>
          <w:rFonts w:ascii="Georgia" w:hAnsi="Georgia" w:cs="Times New Roman"/>
          <w:sz w:val="20"/>
          <w:szCs w:val="20"/>
          <w:lang w:val="en-US"/>
        </w:rPr>
        <w:t>MacHugh</w:t>
      </w:r>
      <w:proofErr w:type="spellEnd"/>
      <w:r w:rsidRPr="00F122BD">
        <w:rPr>
          <w:rFonts w:ascii="Georgia" w:hAnsi="Georgia" w:cs="Times New Roman"/>
          <w:sz w:val="20"/>
          <w:szCs w:val="20"/>
          <w:lang w:val="en-US"/>
        </w:rPr>
        <w:t xml:space="preserve">, DE. Unlocking the origins and biology of domestic animals using ancient DNA and </w:t>
      </w:r>
      <w:proofErr w:type="spellStart"/>
      <w:r w:rsidRPr="00F122BD">
        <w:rPr>
          <w:rFonts w:ascii="Georgia" w:hAnsi="Georgia" w:cs="Times New Roman"/>
          <w:sz w:val="20"/>
          <w:szCs w:val="20"/>
          <w:lang w:val="en-US"/>
        </w:rPr>
        <w:t>paleogenomics</w:t>
      </w:r>
      <w:proofErr w:type="spellEnd"/>
      <w:r w:rsidRPr="00F122BD">
        <w:rPr>
          <w:rFonts w:ascii="Georgia" w:hAnsi="Georgia" w:cs="Times New Roman"/>
          <w:sz w:val="20"/>
          <w:szCs w:val="20"/>
          <w:lang w:val="en-US"/>
        </w:rPr>
        <w:t>. BMC Biology. 2019; 17: 98-118 doi: 10.1186/s12915-019-0724-7.</w:t>
      </w:r>
    </w:p>
    <w:p w14:paraId="311B7CFB" w14:textId="7E5ED181"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lang w:val="en-US"/>
        </w:rPr>
        <w:t>Larson G, Fuller DQ. The evolution of animal domestication. Annual Review of Ecology</w:t>
      </w:r>
      <w:r w:rsidRPr="00F122BD">
        <w:rPr>
          <w:rFonts w:ascii="Georgia" w:hAnsi="Georgia" w:cs="Times New Roman"/>
          <w:i/>
          <w:sz w:val="20"/>
          <w:szCs w:val="20"/>
          <w:lang w:val="en-US"/>
        </w:rPr>
        <w:t xml:space="preserve">, </w:t>
      </w:r>
      <w:r w:rsidRPr="00F122BD">
        <w:rPr>
          <w:rFonts w:ascii="Georgia" w:hAnsi="Georgia" w:cs="Times New Roman"/>
          <w:sz w:val="20"/>
          <w:szCs w:val="20"/>
          <w:lang w:val="en-US"/>
        </w:rPr>
        <w:t>Evolution, and Systematics. 2014; 45:115-136 doi: 10.1146/annurev-ecolsys-110512-135813.</w:t>
      </w:r>
    </w:p>
    <w:p w14:paraId="16983F4C" w14:textId="49309554"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lang w:val="en-US"/>
        </w:rPr>
        <w:t>Delahoy</w:t>
      </w:r>
      <w:proofErr w:type="spellEnd"/>
      <w:r w:rsidRPr="00F122BD">
        <w:rPr>
          <w:rFonts w:ascii="Georgia" w:hAnsi="Georgia" w:cs="Times New Roman"/>
          <w:sz w:val="20"/>
          <w:szCs w:val="20"/>
          <w:lang w:val="en-US"/>
        </w:rPr>
        <w:t xml:space="preserve"> MJ, </w:t>
      </w:r>
      <w:proofErr w:type="spellStart"/>
      <w:r w:rsidRPr="00F122BD">
        <w:rPr>
          <w:rFonts w:ascii="Georgia" w:hAnsi="Georgia" w:cs="Times New Roman"/>
          <w:sz w:val="20"/>
          <w:szCs w:val="20"/>
          <w:lang w:val="en-US"/>
        </w:rPr>
        <w:t>Wodnik</w:t>
      </w:r>
      <w:proofErr w:type="spellEnd"/>
      <w:r w:rsidRPr="00F122BD">
        <w:rPr>
          <w:rFonts w:ascii="Georgia" w:hAnsi="Georgia" w:cs="Times New Roman"/>
          <w:sz w:val="20"/>
          <w:szCs w:val="20"/>
          <w:lang w:val="en-US"/>
        </w:rPr>
        <w:t xml:space="preserve"> B, </w:t>
      </w:r>
      <w:proofErr w:type="spellStart"/>
      <w:r w:rsidRPr="00F122BD">
        <w:rPr>
          <w:rFonts w:ascii="Georgia" w:hAnsi="Georgia" w:cs="Times New Roman"/>
          <w:sz w:val="20"/>
          <w:szCs w:val="20"/>
          <w:lang w:val="en-US"/>
        </w:rPr>
        <w:t>McAliley</w:t>
      </w:r>
      <w:proofErr w:type="spellEnd"/>
      <w:r w:rsidRPr="00F122BD">
        <w:rPr>
          <w:rFonts w:ascii="Georgia" w:hAnsi="Georgia" w:cs="Times New Roman"/>
          <w:sz w:val="20"/>
          <w:szCs w:val="20"/>
          <w:lang w:val="en-US"/>
        </w:rPr>
        <w:t xml:space="preserve"> L, </w:t>
      </w:r>
      <w:proofErr w:type="spellStart"/>
      <w:r w:rsidRPr="00F122BD">
        <w:rPr>
          <w:rFonts w:ascii="Georgia" w:hAnsi="Georgia" w:cs="Times New Roman"/>
          <w:sz w:val="20"/>
          <w:szCs w:val="20"/>
          <w:lang w:val="en-US"/>
        </w:rPr>
        <w:t>Penakalapati</w:t>
      </w:r>
      <w:proofErr w:type="spellEnd"/>
      <w:r w:rsidRPr="00F122BD">
        <w:rPr>
          <w:rFonts w:ascii="Georgia" w:hAnsi="Georgia" w:cs="Times New Roman"/>
          <w:sz w:val="20"/>
          <w:szCs w:val="20"/>
          <w:lang w:val="en-US"/>
        </w:rPr>
        <w:t xml:space="preserve"> G, </w:t>
      </w:r>
      <w:proofErr w:type="spellStart"/>
      <w:r w:rsidRPr="00F122BD">
        <w:rPr>
          <w:rFonts w:ascii="Georgia" w:hAnsi="Georgia" w:cs="Times New Roman"/>
          <w:sz w:val="20"/>
          <w:szCs w:val="20"/>
          <w:lang w:val="en-US"/>
        </w:rPr>
        <w:t>Swarthout</w:t>
      </w:r>
      <w:proofErr w:type="spellEnd"/>
      <w:r w:rsidRPr="00F122BD">
        <w:rPr>
          <w:rFonts w:ascii="Georgia" w:hAnsi="Georgia" w:cs="Times New Roman"/>
          <w:sz w:val="20"/>
          <w:szCs w:val="20"/>
          <w:lang w:val="en-US"/>
        </w:rPr>
        <w:t xml:space="preserve"> J, Freeman MC, Levy K. Pathogens transmitted in animal feces in low- and middle-income countries. International Journal of Hygiene and Environmental Health. 2018; 221: 661-676 doi: 10.1016/j.ijheh.2018.03.005.</w:t>
      </w:r>
    </w:p>
    <w:p w14:paraId="67DD9DF1" w14:textId="24754415"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lang w:val="en-US"/>
        </w:rPr>
        <w:t>Butaye</w:t>
      </w:r>
      <w:proofErr w:type="spellEnd"/>
      <w:r w:rsidRPr="00F122BD">
        <w:rPr>
          <w:rFonts w:ascii="Georgia" w:hAnsi="Georgia" w:cs="Times New Roman"/>
          <w:sz w:val="20"/>
          <w:szCs w:val="20"/>
          <w:lang w:val="en-US"/>
        </w:rPr>
        <w:t xml:space="preserve"> PA, Maria AA, and Threlfall, J. Introduction to antimicrobial –resistant foodborne pathogens. In Antimicrobial Resistance and Food Safety. Cambridge, MA, USA, 2015; 1-8</w:t>
      </w:r>
    </w:p>
    <w:p w14:paraId="41C1A9F4" w14:textId="4B0E33A5"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lang w:val="en-US"/>
        </w:rPr>
        <w:t xml:space="preserve">Mayer M, </w:t>
      </w:r>
      <w:proofErr w:type="spellStart"/>
      <w:r w:rsidRPr="00F122BD">
        <w:rPr>
          <w:rFonts w:ascii="Georgia" w:hAnsi="Georgia" w:cs="Times New Roman"/>
          <w:sz w:val="20"/>
          <w:szCs w:val="20"/>
          <w:lang w:val="en-US"/>
        </w:rPr>
        <w:t>Vogl</w:t>
      </w:r>
      <w:proofErr w:type="spellEnd"/>
      <w:r w:rsidRPr="00F122BD">
        <w:rPr>
          <w:rFonts w:ascii="Georgia" w:hAnsi="Georgia" w:cs="Times New Roman"/>
          <w:sz w:val="20"/>
          <w:szCs w:val="20"/>
          <w:lang w:val="en-US"/>
        </w:rPr>
        <w:t xml:space="preserve"> CR, </w:t>
      </w:r>
      <w:proofErr w:type="spellStart"/>
      <w:r w:rsidRPr="00F122BD">
        <w:rPr>
          <w:rFonts w:ascii="Georgia" w:hAnsi="Georgia" w:cs="Times New Roman"/>
          <w:sz w:val="20"/>
          <w:szCs w:val="20"/>
          <w:lang w:val="en-US"/>
        </w:rPr>
        <w:t>Amorena</w:t>
      </w:r>
      <w:proofErr w:type="spellEnd"/>
      <w:r w:rsidRPr="00F122BD">
        <w:rPr>
          <w:rFonts w:ascii="Georgia" w:hAnsi="Georgia" w:cs="Times New Roman"/>
          <w:sz w:val="20"/>
          <w:szCs w:val="20"/>
          <w:lang w:val="en-US"/>
        </w:rPr>
        <w:t xml:space="preserve"> M, Hamburger M, Walkenhorst, M. Treatment of organic livestock with medicinal plants: a systematic review of European </w:t>
      </w:r>
      <w:proofErr w:type="spellStart"/>
      <w:r w:rsidRPr="00F122BD">
        <w:rPr>
          <w:rFonts w:ascii="Georgia" w:hAnsi="Georgia" w:cs="Times New Roman"/>
          <w:sz w:val="20"/>
          <w:szCs w:val="20"/>
          <w:lang w:val="en-US"/>
        </w:rPr>
        <w:t>ethno</w:t>
      </w:r>
      <w:proofErr w:type="spellEnd"/>
      <w:r w:rsidRPr="00F122BD">
        <w:rPr>
          <w:rFonts w:ascii="Georgia" w:hAnsi="Georgia" w:cs="Times New Roman"/>
          <w:sz w:val="20"/>
          <w:szCs w:val="20"/>
          <w:lang w:val="en-US"/>
        </w:rPr>
        <w:t xml:space="preserve"> veterinary research. </w:t>
      </w:r>
      <w:proofErr w:type="spellStart"/>
      <w:r w:rsidRPr="00F122BD">
        <w:rPr>
          <w:rFonts w:ascii="Georgia" w:hAnsi="Georgia" w:cs="Times New Roman"/>
          <w:sz w:val="20"/>
          <w:szCs w:val="20"/>
          <w:lang w:val="en-US"/>
        </w:rPr>
        <w:t>Forschende</w:t>
      </w:r>
      <w:proofErr w:type="spellEnd"/>
      <w:r w:rsidRPr="00F122BD">
        <w:rPr>
          <w:rFonts w:ascii="Georgia" w:hAnsi="Georgia" w:cs="Times New Roman"/>
          <w:sz w:val="20"/>
          <w:szCs w:val="20"/>
          <w:lang w:val="en-US"/>
        </w:rPr>
        <w:t xml:space="preserve"> </w:t>
      </w:r>
      <w:proofErr w:type="spellStart"/>
      <w:r w:rsidRPr="00F122BD">
        <w:rPr>
          <w:rFonts w:ascii="Georgia" w:hAnsi="Georgia" w:cs="Times New Roman"/>
          <w:sz w:val="20"/>
          <w:szCs w:val="20"/>
          <w:lang w:val="en-US"/>
        </w:rPr>
        <w:t>Komplementarmedizin</w:t>
      </w:r>
      <w:proofErr w:type="spellEnd"/>
      <w:r w:rsidRPr="00F122BD">
        <w:rPr>
          <w:rFonts w:ascii="Georgia" w:hAnsi="Georgia" w:cs="Times New Roman"/>
          <w:sz w:val="20"/>
          <w:szCs w:val="20"/>
          <w:lang w:val="en-US"/>
        </w:rPr>
        <w:t xml:space="preserve"> 2014; 21(6): 375-386 doi: 10.1159/000370216.</w:t>
      </w:r>
    </w:p>
    <w:p w14:paraId="7AE02172" w14:textId="38C49EAD"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Nikaido</w:t>
      </w:r>
      <w:proofErr w:type="spellEnd"/>
      <w:r w:rsidRPr="00F122BD">
        <w:rPr>
          <w:rFonts w:ascii="Georgia" w:hAnsi="Georgia" w:cs="Times New Roman"/>
          <w:sz w:val="20"/>
          <w:szCs w:val="20"/>
        </w:rPr>
        <w:t xml:space="preserve"> H. Multidrug resistance in bacteria. Annual Reviews in Biochemistry. 2009; 78: 119-146 doi: 10.1146/annurev.biochem.78.082907.145923.</w:t>
      </w:r>
    </w:p>
    <w:p w14:paraId="6A081947" w14:textId="4BF5A26F"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lang w:val="en-US"/>
        </w:rPr>
        <w:t xml:space="preserve">Schwarz S, </w:t>
      </w:r>
      <w:proofErr w:type="spellStart"/>
      <w:r w:rsidRPr="00F122BD">
        <w:rPr>
          <w:rFonts w:ascii="Georgia" w:hAnsi="Georgia" w:cs="Times New Roman"/>
          <w:sz w:val="20"/>
          <w:szCs w:val="20"/>
          <w:shd w:val="clear" w:color="auto" w:fill="FFFFFF"/>
        </w:rPr>
        <w:t>Chaslus-Dancla</w:t>
      </w:r>
      <w:proofErr w:type="spellEnd"/>
      <w:r w:rsidRPr="00F122BD">
        <w:rPr>
          <w:rFonts w:ascii="Georgia" w:hAnsi="Georgia" w:cs="Times New Roman"/>
          <w:sz w:val="20"/>
          <w:szCs w:val="20"/>
          <w:shd w:val="clear" w:color="auto" w:fill="FFFFFF"/>
        </w:rPr>
        <w:t xml:space="preserve"> E. Use of antimicrobials in veterinary medicine and mechanisms of resistance. Veterinary Research. 2001; 32: 201–225.</w:t>
      </w:r>
    </w:p>
    <w:p w14:paraId="2965539E" w14:textId="6FCB0D18"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lang w:val="en-US"/>
        </w:rPr>
      </w:pPr>
      <w:proofErr w:type="spellStart"/>
      <w:r w:rsidRPr="00F122BD">
        <w:rPr>
          <w:rFonts w:ascii="Georgia" w:hAnsi="Georgia" w:cs="Times New Roman"/>
          <w:sz w:val="20"/>
          <w:szCs w:val="20"/>
          <w:lang w:val="en-US"/>
        </w:rPr>
        <w:t>Damborg</w:t>
      </w:r>
      <w:proofErr w:type="spellEnd"/>
      <w:r w:rsidRPr="00F122BD">
        <w:rPr>
          <w:rFonts w:ascii="Georgia" w:hAnsi="Georgia" w:cs="Times New Roman"/>
          <w:sz w:val="20"/>
          <w:szCs w:val="20"/>
          <w:lang w:val="en-US"/>
        </w:rPr>
        <w:t xml:space="preserve"> P, </w:t>
      </w:r>
      <w:proofErr w:type="spellStart"/>
      <w:r w:rsidRPr="00F122BD">
        <w:rPr>
          <w:rFonts w:ascii="Georgia" w:hAnsi="Georgia" w:cs="Times New Roman"/>
          <w:sz w:val="20"/>
          <w:szCs w:val="20"/>
          <w:lang w:val="en-US"/>
        </w:rPr>
        <w:t>Broens</w:t>
      </w:r>
      <w:proofErr w:type="spellEnd"/>
      <w:r w:rsidRPr="00F122BD">
        <w:rPr>
          <w:rFonts w:ascii="Georgia" w:hAnsi="Georgia" w:cs="Times New Roman"/>
          <w:sz w:val="20"/>
          <w:szCs w:val="20"/>
          <w:lang w:val="en-US"/>
        </w:rPr>
        <w:t xml:space="preserve"> EM, </w:t>
      </w:r>
      <w:proofErr w:type="spellStart"/>
      <w:r w:rsidRPr="00F122BD">
        <w:rPr>
          <w:rFonts w:ascii="Georgia" w:hAnsi="Georgia" w:cs="Times New Roman"/>
          <w:sz w:val="20"/>
          <w:szCs w:val="20"/>
          <w:lang w:val="en-US"/>
        </w:rPr>
        <w:t>Chomel</w:t>
      </w:r>
      <w:proofErr w:type="spellEnd"/>
      <w:r w:rsidRPr="00F122BD">
        <w:rPr>
          <w:rFonts w:ascii="Georgia" w:hAnsi="Georgia" w:cs="Times New Roman"/>
          <w:sz w:val="20"/>
          <w:szCs w:val="20"/>
          <w:lang w:val="en-US"/>
        </w:rPr>
        <w:t xml:space="preserve"> BB, Guenther S, </w:t>
      </w:r>
      <w:proofErr w:type="spellStart"/>
      <w:r w:rsidRPr="00F122BD">
        <w:rPr>
          <w:rFonts w:ascii="Georgia" w:hAnsi="Georgia" w:cs="Times New Roman"/>
          <w:sz w:val="20"/>
          <w:szCs w:val="20"/>
          <w:lang w:val="en-US"/>
        </w:rPr>
        <w:t>Pasmans</w:t>
      </w:r>
      <w:proofErr w:type="spellEnd"/>
      <w:r w:rsidRPr="00F122BD">
        <w:rPr>
          <w:rFonts w:ascii="Georgia" w:hAnsi="Georgia" w:cs="Times New Roman"/>
          <w:sz w:val="20"/>
          <w:szCs w:val="20"/>
          <w:lang w:val="en-US"/>
        </w:rPr>
        <w:t xml:space="preserve"> F, </w:t>
      </w:r>
      <w:proofErr w:type="spellStart"/>
      <w:r w:rsidRPr="00F122BD">
        <w:rPr>
          <w:rFonts w:ascii="Georgia" w:hAnsi="Georgia" w:cs="Times New Roman"/>
          <w:sz w:val="20"/>
          <w:szCs w:val="20"/>
          <w:lang w:val="en-US"/>
        </w:rPr>
        <w:t>Wagenaar</w:t>
      </w:r>
      <w:proofErr w:type="spellEnd"/>
      <w:r w:rsidRPr="00F122BD">
        <w:rPr>
          <w:rFonts w:ascii="Georgia" w:hAnsi="Georgia" w:cs="Times New Roman"/>
          <w:sz w:val="20"/>
          <w:szCs w:val="20"/>
          <w:lang w:val="en-US"/>
        </w:rPr>
        <w:t xml:space="preserve"> JA, </w:t>
      </w:r>
      <w:proofErr w:type="spellStart"/>
      <w:r w:rsidRPr="00F122BD">
        <w:rPr>
          <w:rFonts w:ascii="Georgia" w:hAnsi="Georgia" w:cs="Times New Roman"/>
          <w:sz w:val="20"/>
          <w:szCs w:val="20"/>
          <w:lang w:val="en-US"/>
        </w:rPr>
        <w:t>Weese</w:t>
      </w:r>
      <w:proofErr w:type="spellEnd"/>
      <w:r w:rsidRPr="00F122BD">
        <w:rPr>
          <w:rFonts w:ascii="Georgia" w:hAnsi="Georgia" w:cs="Times New Roman"/>
          <w:sz w:val="20"/>
          <w:szCs w:val="20"/>
          <w:lang w:val="en-US"/>
        </w:rPr>
        <w:t xml:space="preserve"> JS, </w:t>
      </w:r>
      <w:proofErr w:type="spellStart"/>
      <w:r w:rsidRPr="00F122BD">
        <w:rPr>
          <w:rFonts w:ascii="Georgia" w:hAnsi="Georgia" w:cs="Times New Roman"/>
          <w:sz w:val="20"/>
          <w:szCs w:val="20"/>
          <w:lang w:val="en-US"/>
        </w:rPr>
        <w:t>Wieler</w:t>
      </w:r>
      <w:proofErr w:type="spellEnd"/>
      <w:r w:rsidRPr="00F122BD">
        <w:rPr>
          <w:rFonts w:ascii="Georgia" w:hAnsi="Georgia" w:cs="Times New Roman"/>
          <w:sz w:val="20"/>
          <w:szCs w:val="20"/>
          <w:lang w:val="en-US"/>
        </w:rPr>
        <w:t xml:space="preserve"> LH, </w:t>
      </w:r>
      <w:proofErr w:type="spellStart"/>
      <w:r w:rsidRPr="00F122BD">
        <w:rPr>
          <w:rFonts w:ascii="Georgia" w:hAnsi="Georgia" w:cs="Times New Roman"/>
          <w:sz w:val="20"/>
          <w:szCs w:val="20"/>
          <w:lang w:val="en-US"/>
        </w:rPr>
        <w:t>Windahl</w:t>
      </w:r>
      <w:proofErr w:type="spellEnd"/>
      <w:r w:rsidRPr="00F122BD">
        <w:rPr>
          <w:rFonts w:ascii="Georgia" w:hAnsi="Georgia" w:cs="Times New Roman"/>
          <w:sz w:val="20"/>
          <w:szCs w:val="20"/>
          <w:lang w:val="en-US"/>
        </w:rPr>
        <w:t xml:space="preserve"> U, </w:t>
      </w:r>
      <w:proofErr w:type="spellStart"/>
      <w:r w:rsidRPr="00F122BD">
        <w:rPr>
          <w:rFonts w:ascii="Georgia" w:hAnsi="Georgia" w:cs="Times New Roman"/>
          <w:sz w:val="20"/>
          <w:szCs w:val="20"/>
          <w:lang w:val="en-US"/>
        </w:rPr>
        <w:t>Vanrompay</w:t>
      </w:r>
      <w:proofErr w:type="spellEnd"/>
      <w:r w:rsidRPr="00F122BD">
        <w:rPr>
          <w:rFonts w:ascii="Georgia" w:hAnsi="Georgia" w:cs="Times New Roman"/>
          <w:sz w:val="20"/>
          <w:szCs w:val="20"/>
          <w:lang w:val="en-US"/>
        </w:rPr>
        <w:t xml:space="preserve"> D, </w:t>
      </w:r>
      <w:proofErr w:type="spellStart"/>
      <w:r w:rsidRPr="00F122BD">
        <w:rPr>
          <w:rFonts w:ascii="Georgia" w:hAnsi="Georgia" w:cs="Times New Roman"/>
          <w:sz w:val="20"/>
          <w:szCs w:val="20"/>
          <w:lang w:val="en-US"/>
        </w:rPr>
        <w:t>Guardabassi</w:t>
      </w:r>
      <w:proofErr w:type="spellEnd"/>
      <w:r w:rsidRPr="00F122BD">
        <w:rPr>
          <w:rFonts w:ascii="Georgia" w:hAnsi="Georgia" w:cs="Times New Roman"/>
          <w:sz w:val="20"/>
          <w:szCs w:val="20"/>
          <w:lang w:val="en-US"/>
        </w:rPr>
        <w:t xml:space="preserve">, L. Bacterial zoonoses transmitted by household </w:t>
      </w:r>
      <w:r w:rsidRPr="00F122BD">
        <w:rPr>
          <w:rFonts w:ascii="Georgia" w:hAnsi="Georgia" w:cs="Times New Roman"/>
          <w:sz w:val="20"/>
          <w:szCs w:val="20"/>
          <w:lang w:val="en-US"/>
        </w:rPr>
        <w:lastRenderedPageBreak/>
        <w:t xml:space="preserve">pets: state-of-the-art and future perspectives for targeted research and policy actions. Journal of Comparative Pathology. 2016; 155: 27-40 </w:t>
      </w:r>
      <w:hyperlink r:id="rId9" w:history="1">
        <w:r w:rsidRPr="00F122BD">
          <w:rPr>
            <w:rStyle w:val="Hyperlink"/>
            <w:rFonts w:ascii="Georgia" w:hAnsi="Georgia" w:cs="Times New Roman"/>
            <w:sz w:val="20"/>
            <w:szCs w:val="20"/>
            <w:lang w:val="en-US"/>
          </w:rPr>
          <w:t>http://dx.doi.org/10.1016/j.jcpa.2015.03.004</w:t>
        </w:r>
      </w:hyperlink>
    </w:p>
    <w:p w14:paraId="5BC23D77" w14:textId="61EACDD4"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lang w:val="en-US"/>
        </w:rPr>
      </w:pPr>
      <w:proofErr w:type="spellStart"/>
      <w:r w:rsidRPr="00F122BD">
        <w:rPr>
          <w:rFonts w:ascii="Georgia" w:hAnsi="Georgia" w:cs="Times New Roman"/>
          <w:sz w:val="20"/>
          <w:szCs w:val="20"/>
          <w:lang w:val="en-US"/>
        </w:rPr>
        <w:t>Omoshaba</w:t>
      </w:r>
      <w:proofErr w:type="spellEnd"/>
      <w:r w:rsidRPr="00F122BD">
        <w:rPr>
          <w:rFonts w:ascii="Georgia" w:hAnsi="Georgia" w:cs="Times New Roman"/>
          <w:sz w:val="20"/>
          <w:szCs w:val="20"/>
          <w:lang w:val="en-US"/>
        </w:rPr>
        <w:t xml:space="preserve"> EO, </w:t>
      </w:r>
      <w:proofErr w:type="spellStart"/>
      <w:r w:rsidRPr="00F122BD">
        <w:rPr>
          <w:rFonts w:ascii="Georgia" w:hAnsi="Georgia" w:cs="Times New Roman"/>
          <w:sz w:val="20"/>
          <w:szCs w:val="20"/>
          <w:lang w:val="en-US"/>
        </w:rPr>
        <w:t>Ojo</w:t>
      </w:r>
      <w:proofErr w:type="spellEnd"/>
      <w:r w:rsidRPr="00F122BD">
        <w:rPr>
          <w:rFonts w:ascii="Georgia" w:hAnsi="Georgia" w:cs="Times New Roman"/>
          <w:sz w:val="20"/>
          <w:szCs w:val="20"/>
          <w:lang w:val="en-US"/>
        </w:rPr>
        <w:t xml:space="preserve"> OE, </w:t>
      </w:r>
      <w:proofErr w:type="spellStart"/>
      <w:r w:rsidRPr="00F122BD">
        <w:rPr>
          <w:rFonts w:ascii="Georgia" w:hAnsi="Georgia" w:cs="Times New Roman"/>
          <w:sz w:val="20"/>
          <w:szCs w:val="20"/>
          <w:lang w:val="en-US"/>
        </w:rPr>
        <w:t>Oyekunle</w:t>
      </w:r>
      <w:proofErr w:type="spellEnd"/>
      <w:r w:rsidRPr="00F122BD">
        <w:rPr>
          <w:rFonts w:ascii="Georgia" w:hAnsi="Georgia" w:cs="Times New Roman"/>
          <w:sz w:val="20"/>
          <w:szCs w:val="20"/>
          <w:lang w:val="en-US"/>
        </w:rPr>
        <w:t xml:space="preserve"> MA., </w:t>
      </w:r>
      <w:proofErr w:type="spellStart"/>
      <w:r w:rsidRPr="00F122BD">
        <w:rPr>
          <w:rFonts w:ascii="Georgia" w:hAnsi="Georgia" w:cs="Times New Roman"/>
          <w:sz w:val="20"/>
          <w:szCs w:val="20"/>
          <w:lang w:val="en-US"/>
        </w:rPr>
        <w:t>Sonibare</w:t>
      </w:r>
      <w:proofErr w:type="spellEnd"/>
      <w:r w:rsidRPr="00F122BD">
        <w:rPr>
          <w:rFonts w:ascii="Georgia" w:hAnsi="Georgia" w:cs="Times New Roman"/>
          <w:sz w:val="20"/>
          <w:szCs w:val="20"/>
          <w:lang w:val="en-US"/>
        </w:rPr>
        <w:t xml:space="preserve"> AO, Adebayo AO. Methicillin-resistant Staphylococcus aureus (MRSA) isolated from raw milk and nasal swabs of small ruminants in Abeokuta, Nigeria. Tropical Animal Health and Production. 2020;1-10 </w:t>
      </w:r>
      <w:hyperlink r:id="rId10" w:history="1">
        <w:r w:rsidRPr="00F122BD">
          <w:rPr>
            <w:rStyle w:val="Hyperlink"/>
            <w:rFonts w:ascii="Georgia" w:hAnsi="Georgia" w:cs="Times New Roman"/>
            <w:sz w:val="20"/>
            <w:szCs w:val="20"/>
            <w:lang w:val="en-US"/>
          </w:rPr>
          <w:t>https://doi.org/10.1007/s11250-020-02301-x</w:t>
        </w:r>
      </w:hyperlink>
    </w:p>
    <w:p w14:paraId="3F78E67E" w14:textId="77777777"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Monath</w:t>
      </w:r>
      <w:proofErr w:type="spellEnd"/>
      <w:r w:rsidRPr="00F122BD">
        <w:rPr>
          <w:rFonts w:ascii="Georgia" w:hAnsi="Georgia" w:cs="Times New Roman"/>
          <w:sz w:val="20"/>
          <w:szCs w:val="20"/>
        </w:rPr>
        <w:t xml:space="preserve"> TP, Kahn LH, Kaplan B. One health perspective. </w:t>
      </w:r>
      <w:r w:rsidRPr="00F122BD">
        <w:rPr>
          <w:rFonts w:ascii="Georgia" w:hAnsi="Georgia" w:cs="Times New Roman"/>
          <w:iCs/>
          <w:sz w:val="20"/>
          <w:szCs w:val="20"/>
        </w:rPr>
        <w:t>ILAR journal</w:t>
      </w:r>
      <w:r w:rsidRPr="00F122BD">
        <w:rPr>
          <w:rFonts w:ascii="Georgia" w:hAnsi="Georgia" w:cs="Times New Roman"/>
          <w:sz w:val="20"/>
          <w:szCs w:val="20"/>
        </w:rPr>
        <w:t xml:space="preserve">. 2010; </w:t>
      </w:r>
      <w:r w:rsidRPr="00F122BD">
        <w:rPr>
          <w:rFonts w:ascii="Georgia" w:hAnsi="Georgia" w:cs="Times New Roman"/>
          <w:i/>
          <w:iCs/>
          <w:sz w:val="20"/>
          <w:szCs w:val="20"/>
        </w:rPr>
        <w:t>51</w:t>
      </w:r>
      <w:r w:rsidRPr="00F122BD">
        <w:rPr>
          <w:rFonts w:ascii="Georgia" w:hAnsi="Georgia" w:cs="Times New Roman"/>
          <w:sz w:val="20"/>
          <w:szCs w:val="20"/>
        </w:rPr>
        <w:t>(3), 193-198.</w:t>
      </w:r>
    </w:p>
    <w:p w14:paraId="07E72DE3" w14:textId="6DF15838"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OHITF. One Health: A New Professional Imperative–One Health Initiative Task Force American Veterinary Association. 2008.</w:t>
      </w:r>
    </w:p>
    <w:p w14:paraId="5ED24624" w14:textId="3D0F63BC"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 xml:space="preserve">Kelly TR, </w:t>
      </w:r>
      <w:proofErr w:type="spellStart"/>
      <w:r w:rsidRPr="00F122BD">
        <w:rPr>
          <w:rFonts w:ascii="Georgia" w:hAnsi="Georgia" w:cs="Times New Roman"/>
          <w:sz w:val="20"/>
          <w:szCs w:val="20"/>
        </w:rPr>
        <w:t>Machalaba</w:t>
      </w:r>
      <w:proofErr w:type="spellEnd"/>
      <w:r w:rsidRPr="00F122BD">
        <w:rPr>
          <w:rFonts w:ascii="Georgia" w:hAnsi="Georgia" w:cs="Times New Roman"/>
          <w:sz w:val="20"/>
          <w:szCs w:val="20"/>
        </w:rPr>
        <w:t xml:space="preserve"> C, </w:t>
      </w:r>
      <w:proofErr w:type="spellStart"/>
      <w:r w:rsidRPr="00F122BD">
        <w:rPr>
          <w:rFonts w:ascii="Georgia" w:hAnsi="Georgia" w:cs="Times New Roman"/>
          <w:sz w:val="20"/>
          <w:szCs w:val="20"/>
        </w:rPr>
        <w:t>Karesh</w:t>
      </w:r>
      <w:proofErr w:type="spellEnd"/>
      <w:r w:rsidRPr="00F122BD">
        <w:rPr>
          <w:rFonts w:ascii="Georgia" w:hAnsi="Georgia" w:cs="Times New Roman"/>
          <w:sz w:val="20"/>
          <w:szCs w:val="20"/>
        </w:rPr>
        <w:t xml:space="preserve"> WB, Crook PZ, </w:t>
      </w:r>
      <w:proofErr w:type="spellStart"/>
      <w:r w:rsidRPr="00F122BD">
        <w:rPr>
          <w:rFonts w:ascii="Georgia" w:hAnsi="Georgia" w:cs="Times New Roman"/>
          <w:sz w:val="20"/>
          <w:szCs w:val="20"/>
        </w:rPr>
        <w:t>Gilardi</w:t>
      </w:r>
      <w:proofErr w:type="spellEnd"/>
      <w:r w:rsidRPr="00F122BD">
        <w:rPr>
          <w:rFonts w:ascii="Georgia" w:hAnsi="Georgia" w:cs="Times New Roman"/>
          <w:sz w:val="20"/>
          <w:szCs w:val="20"/>
        </w:rPr>
        <w:t xml:space="preserve"> K, </w:t>
      </w:r>
      <w:proofErr w:type="spellStart"/>
      <w:r w:rsidRPr="00F122BD">
        <w:rPr>
          <w:rFonts w:ascii="Georgia" w:hAnsi="Georgia" w:cs="Times New Roman"/>
          <w:sz w:val="20"/>
          <w:szCs w:val="20"/>
        </w:rPr>
        <w:t>Nziza</w:t>
      </w:r>
      <w:proofErr w:type="spellEnd"/>
      <w:r w:rsidRPr="00F122BD">
        <w:rPr>
          <w:rFonts w:ascii="Georgia" w:hAnsi="Georgia" w:cs="Times New Roman"/>
          <w:sz w:val="20"/>
          <w:szCs w:val="20"/>
        </w:rPr>
        <w:t xml:space="preserve">, J, </w:t>
      </w:r>
      <w:proofErr w:type="spellStart"/>
      <w:r w:rsidRPr="00F122BD">
        <w:rPr>
          <w:rFonts w:ascii="Georgia" w:hAnsi="Georgia" w:cs="Times New Roman"/>
          <w:sz w:val="20"/>
          <w:szCs w:val="20"/>
        </w:rPr>
        <w:t>Monagin</w:t>
      </w:r>
      <w:proofErr w:type="spellEnd"/>
      <w:r w:rsidRPr="00F122BD">
        <w:rPr>
          <w:rFonts w:ascii="Georgia" w:hAnsi="Georgia" w:cs="Times New Roman"/>
          <w:sz w:val="20"/>
          <w:szCs w:val="20"/>
        </w:rPr>
        <w:t xml:space="preserve"> C. Implementing One Health approaches to confront emerging and re-emerging zoonotic disease threats: lessons from PREDICT. </w:t>
      </w:r>
      <w:r w:rsidRPr="00F122BD">
        <w:rPr>
          <w:rFonts w:ascii="Georgia" w:hAnsi="Georgia" w:cs="Times New Roman"/>
          <w:iCs/>
          <w:sz w:val="20"/>
          <w:szCs w:val="20"/>
        </w:rPr>
        <w:t>One Health Outlook</w:t>
      </w:r>
      <w:r w:rsidRPr="00F122BD">
        <w:rPr>
          <w:rFonts w:ascii="Georgia" w:hAnsi="Georgia" w:cs="Times New Roman"/>
          <w:sz w:val="20"/>
          <w:szCs w:val="20"/>
        </w:rPr>
        <w:t xml:space="preserve">. 2020; </w:t>
      </w:r>
      <w:r w:rsidRPr="00F122BD">
        <w:rPr>
          <w:rFonts w:ascii="Georgia" w:hAnsi="Georgia" w:cs="Times New Roman"/>
          <w:i/>
          <w:iCs/>
          <w:sz w:val="20"/>
          <w:szCs w:val="20"/>
        </w:rPr>
        <w:t>2</w:t>
      </w:r>
      <w:r w:rsidRPr="00F122BD">
        <w:rPr>
          <w:rFonts w:ascii="Georgia" w:hAnsi="Georgia" w:cs="Times New Roman"/>
          <w:sz w:val="20"/>
          <w:szCs w:val="20"/>
        </w:rPr>
        <w:t>(1), 1-7.</w:t>
      </w:r>
    </w:p>
    <w:p w14:paraId="127200E3" w14:textId="07DDB864"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Federal Ministry of Health, Federal Ministry of Agriculture and Rural Development and Federal Ministry of Environment. One Health Strategic Plan 2019–2023.</w:t>
      </w:r>
    </w:p>
    <w:p w14:paraId="5FF7846E" w14:textId="3CB6E46A"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lang w:val="en-US"/>
        </w:rPr>
        <w:t>Dzingirai</w:t>
      </w:r>
      <w:proofErr w:type="spellEnd"/>
      <w:r w:rsidRPr="00F122BD">
        <w:rPr>
          <w:rFonts w:ascii="Georgia" w:hAnsi="Georgia" w:cs="Times New Roman"/>
          <w:sz w:val="20"/>
          <w:szCs w:val="20"/>
          <w:lang w:val="en-US"/>
        </w:rPr>
        <w:t xml:space="preserve"> V, Bett B, </w:t>
      </w:r>
      <w:proofErr w:type="spellStart"/>
      <w:r w:rsidRPr="00F122BD">
        <w:rPr>
          <w:rFonts w:ascii="Georgia" w:hAnsi="Georgia" w:cs="Times New Roman"/>
          <w:sz w:val="20"/>
          <w:szCs w:val="20"/>
          <w:lang w:val="en-US"/>
        </w:rPr>
        <w:t>Bukachi</w:t>
      </w:r>
      <w:proofErr w:type="spellEnd"/>
      <w:r w:rsidRPr="00F122BD">
        <w:rPr>
          <w:rFonts w:ascii="Georgia" w:hAnsi="Georgia" w:cs="Times New Roman"/>
          <w:sz w:val="20"/>
          <w:szCs w:val="20"/>
          <w:lang w:val="en-US"/>
        </w:rPr>
        <w:t xml:space="preserve"> A, Lawson E, </w:t>
      </w:r>
      <w:proofErr w:type="spellStart"/>
      <w:r w:rsidRPr="00F122BD">
        <w:rPr>
          <w:rFonts w:ascii="Georgia" w:hAnsi="Georgia" w:cs="Times New Roman"/>
          <w:sz w:val="20"/>
          <w:szCs w:val="20"/>
          <w:lang w:val="en-US"/>
        </w:rPr>
        <w:t>Mangwanya</w:t>
      </w:r>
      <w:proofErr w:type="spellEnd"/>
      <w:r w:rsidRPr="00F122BD">
        <w:rPr>
          <w:rFonts w:ascii="Georgia" w:hAnsi="Georgia" w:cs="Times New Roman"/>
          <w:sz w:val="20"/>
          <w:szCs w:val="20"/>
          <w:lang w:val="en-US"/>
        </w:rPr>
        <w:t xml:space="preserve"> L, </w:t>
      </w:r>
      <w:proofErr w:type="spellStart"/>
      <w:r w:rsidRPr="00F122BD">
        <w:rPr>
          <w:rFonts w:ascii="Georgia" w:hAnsi="Georgia" w:cs="Times New Roman"/>
          <w:sz w:val="20"/>
          <w:szCs w:val="20"/>
          <w:lang w:val="en-US"/>
        </w:rPr>
        <w:t>Scoones</w:t>
      </w:r>
      <w:proofErr w:type="spellEnd"/>
      <w:r w:rsidRPr="00F122BD">
        <w:rPr>
          <w:rFonts w:ascii="Georgia" w:hAnsi="Georgia" w:cs="Times New Roman"/>
          <w:sz w:val="20"/>
          <w:szCs w:val="20"/>
          <w:lang w:val="en-US"/>
        </w:rPr>
        <w:t xml:space="preserve"> I, Waldman L, Wilkinson A, Leach M, </w:t>
      </w:r>
      <w:proofErr w:type="spellStart"/>
      <w:r w:rsidRPr="00F122BD">
        <w:rPr>
          <w:rFonts w:ascii="Georgia" w:hAnsi="Georgia" w:cs="Times New Roman"/>
          <w:sz w:val="20"/>
          <w:szCs w:val="20"/>
          <w:lang w:val="en-US"/>
        </w:rPr>
        <w:t>Winnebah</w:t>
      </w:r>
      <w:proofErr w:type="spellEnd"/>
      <w:r w:rsidRPr="00F122BD">
        <w:rPr>
          <w:rFonts w:ascii="Georgia" w:hAnsi="Georgia" w:cs="Times New Roman"/>
          <w:sz w:val="20"/>
          <w:szCs w:val="20"/>
          <w:lang w:val="en-US"/>
        </w:rPr>
        <w:t>, T. Zoonotic diseases: who gets sick, and why? Exploratio</w:t>
      </w:r>
      <w:r w:rsidRPr="00F122BD">
        <w:rPr>
          <w:rFonts w:ascii="Georgia" w:hAnsi="Georgia"/>
          <w:sz w:val="20"/>
          <w:szCs w:val="20"/>
          <w:lang w:val="en-US"/>
        </w:rPr>
        <w:t xml:space="preserve">ns from Africa, Critical Public Health, 2017; 27: 97-110. </w:t>
      </w:r>
      <w:hyperlink r:id="rId11" w:history="1">
        <w:r w:rsidRPr="00F122BD">
          <w:rPr>
            <w:rStyle w:val="Hyperlink"/>
            <w:rFonts w:ascii="Georgia" w:hAnsi="Georgia"/>
            <w:sz w:val="20"/>
            <w:szCs w:val="20"/>
            <w:lang w:val="en-US"/>
          </w:rPr>
          <w:t>http://doi.dx.10.1080/09581596.2016.1187260</w:t>
        </w:r>
      </w:hyperlink>
      <w:r w:rsidRPr="00F122BD">
        <w:rPr>
          <w:rFonts w:ascii="Georgia" w:hAnsi="Georgia"/>
          <w:sz w:val="20"/>
          <w:szCs w:val="20"/>
          <w:lang w:val="en-US"/>
        </w:rPr>
        <w:t xml:space="preserve">   </w:t>
      </w:r>
    </w:p>
    <w:p w14:paraId="4F657DC4" w14:textId="20294AC9"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lang w:val="en-US"/>
        </w:rPr>
        <w:t>Maiyaki</w:t>
      </w:r>
      <w:proofErr w:type="spellEnd"/>
      <w:r w:rsidRPr="00F122BD">
        <w:rPr>
          <w:rFonts w:ascii="Georgia" w:hAnsi="Georgia" w:cs="Times New Roman"/>
          <w:sz w:val="20"/>
          <w:szCs w:val="20"/>
          <w:lang w:val="en-US"/>
        </w:rPr>
        <w:t xml:space="preserve"> MB, </w:t>
      </w:r>
      <w:proofErr w:type="spellStart"/>
      <w:r w:rsidRPr="00F122BD">
        <w:rPr>
          <w:rFonts w:ascii="Georgia" w:hAnsi="Georgia" w:cs="Times New Roman"/>
          <w:sz w:val="20"/>
          <w:szCs w:val="20"/>
          <w:lang w:val="en-US"/>
        </w:rPr>
        <w:t>Garbati</w:t>
      </w:r>
      <w:proofErr w:type="spellEnd"/>
      <w:r w:rsidRPr="00F122BD">
        <w:rPr>
          <w:rFonts w:ascii="Georgia" w:hAnsi="Georgia" w:cs="Times New Roman"/>
          <w:sz w:val="20"/>
          <w:szCs w:val="20"/>
          <w:lang w:val="en-US"/>
        </w:rPr>
        <w:t xml:space="preserve"> MA. The burden of non-communicable diseases in Nigeria; in the context of globalization. Annals of African Medicine 2014; 13(1): 1-10</w:t>
      </w:r>
    </w:p>
    <w:p w14:paraId="6B26B684" w14:textId="110DF431"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lang w:val="en-US"/>
        </w:rPr>
        <w:t>UNDP. (2015). The millennium development goals report 2015. New York, NY: United Nations Development Programme.</w:t>
      </w:r>
    </w:p>
    <w:p w14:paraId="5F5DACA7" w14:textId="585E231F"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 xml:space="preserve">Adebowale O, Adeyemo O. Characterization of bacterium types isolated from commercial laying hen farms in Ogun State Nigeria. Revue </w:t>
      </w:r>
      <w:proofErr w:type="spellStart"/>
      <w:r w:rsidRPr="00F122BD">
        <w:rPr>
          <w:rFonts w:ascii="Georgia" w:hAnsi="Georgia" w:cs="Times New Roman"/>
          <w:sz w:val="20"/>
          <w:szCs w:val="20"/>
        </w:rPr>
        <w:t>d'élevage</w:t>
      </w:r>
      <w:proofErr w:type="spellEnd"/>
      <w:r w:rsidRPr="00F122BD">
        <w:rPr>
          <w:rFonts w:ascii="Georgia" w:hAnsi="Georgia" w:cs="Times New Roman"/>
          <w:sz w:val="20"/>
          <w:szCs w:val="20"/>
        </w:rPr>
        <w:t xml:space="preserve"> et de </w:t>
      </w:r>
      <w:proofErr w:type="spellStart"/>
      <w:r w:rsidRPr="00F122BD">
        <w:rPr>
          <w:rFonts w:ascii="Georgia" w:hAnsi="Georgia" w:cs="Times New Roman"/>
          <w:sz w:val="20"/>
          <w:szCs w:val="20"/>
        </w:rPr>
        <w:t>médecine</w:t>
      </w:r>
      <w:proofErr w:type="spellEnd"/>
      <w:r w:rsidRPr="00F122BD">
        <w:rPr>
          <w:rFonts w:ascii="Georgia" w:hAnsi="Georgia" w:cs="Times New Roman"/>
          <w:sz w:val="20"/>
          <w:szCs w:val="20"/>
        </w:rPr>
        <w:t xml:space="preserve"> </w:t>
      </w:r>
      <w:proofErr w:type="spellStart"/>
      <w:r w:rsidRPr="00F122BD">
        <w:rPr>
          <w:rFonts w:ascii="Georgia" w:hAnsi="Georgia" w:cs="Times New Roman"/>
          <w:sz w:val="20"/>
          <w:szCs w:val="20"/>
        </w:rPr>
        <w:t>vétérinaire</w:t>
      </w:r>
      <w:proofErr w:type="spellEnd"/>
      <w:r w:rsidRPr="00F122BD">
        <w:rPr>
          <w:rFonts w:ascii="Georgia" w:hAnsi="Georgia" w:cs="Times New Roman"/>
          <w:sz w:val="20"/>
          <w:szCs w:val="20"/>
        </w:rPr>
        <w:t xml:space="preserve"> des pays </w:t>
      </w:r>
      <w:proofErr w:type="spellStart"/>
      <w:r w:rsidRPr="00F122BD">
        <w:rPr>
          <w:rFonts w:ascii="Georgia" w:hAnsi="Georgia" w:cs="Times New Roman"/>
          <w:sz w:val="20"/>
          <w:szCs w:val="20"/>
        </w:rPr>
        <w:t>tropicaux</w:t>
      </w:r>
      <w:proofErr w:type="spellEnd"/>
      <w:r w:rsidRPr="00F122BD">
        <w:rPr>
          <w:rFonts w:ascii="Georgia" w:hAnsi="Georgia" w:cs="Times New Roman"/>
          <w:sz w:val="20"/>
          <w:szCs w:val="20"/>
        </w:rPr>
        <w:t xml:space="preserve"> 2018;71 (3): 1-6.</w:t>
      </w:r>
    </w:p>
    <w:p w14:paraId="2E765486" w14:textId="47BE2F7E"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lang w:val="en-US"/>
        </w:rPr>
        <w:t>Adenipekun</w:t>
      </w:r>
      <w:proofErr w:type="spellEnd"/>
      <w:r w:rsidRPr="00F122BD">
        <w:rPr>
          <w:rFonts w:ascii="Georgia" w:hAnsi="Georgia" w:cs="Times New Roman"/>
          <w:sz w:val="20"/>
          <w:szCs w:val="20"/>
          <w:lang w:val="en-US"/>
        </w:rPr>
        <w:t xml:space="preserve"> EO, Jackson CR, </w:t>
      </w:r>
      <w:proofErr w:type="spellStart"/>
      <w:r w:rsidRPr="00F122BD">
        <w:rPr>
          <w:rFonts w:ascii="Georgia" w:hAnsi="Georgia" w:cs="Times New Roman"/>
          <w:sz w:val="20"/>
          <w:szCs w:val="20"/>
          <w:lang w:val="en-US"/>
        </w:rPr>
        <w:t>Oluwadun</w:t>
      </w:r>
      <w:proofErr w:type="spellEnd"/>
      <w:r w:rsidRPr="00F122BD">
        <w:rPr>
          <w:rFonts w:ascii="Georgia" w:hAnsi="Georgia" w:cs="Times New Roman"/>
          <w:sz w:val="20"/>
          <w:szCs w:val="20"/>
          <w:lang w:val="en-US"/>
        </w:rPr>
        <w:t xml:space="preserve"> A, </w:t>
      </w:r>
      <w:proofErr w:type="spellStart"/>
      <w:r w:rsidRPr="00F122BD">
        <w:rPr>
          <w:rFonts w:ascii="Georgia" w:hAnsi="Georgia" w:cs="Times New Roman"/>
          <w:sz w:val="20"/>
          <w:szCs w:val="20"/>
          <w:lang w:val="en-US"/>
        </w:rPr>
        <w:t>Iwalokun</w:t>
      </w:r>
      <w:proofErr w:type="spellEnd"/>
      <w:r w:rsidRPr="00F122BD">
        <w:rPr>
          <w:rFonts w:ascii="Georgia" w:hAnsi="Georgia" w:cs="Times New Roman"/>
          <w:sz w:val="20"/>
          <w:szCs w:val="20"/>
          <w:lang w:val="en-US"/>
        </w:rPr>
        <w:t xml:space="preserve"> BA, Frye JG, Barrett JB, </w:t>
      </w:r>
      <w:proofErr w:type="spellStart"/>
      <w:r w:rsidRPr="00F122BD">
        <w:rPr>
          <w:rFonts w:ascii="Georgia" w:hAnsi="Georgia" w:cs="Times New Roman"/>
          <w:sz w:val="20"/>
          <w:szCs w:val="20"/>
          <w:lang w:val="en-US"/>
        </w:rPr>
        <w:t>Hiott</w:t>
      </w:r>
      <w:proofErr w:type="spellEnd"/>
      <w:r w:rsidRPr="00F122BD">
        <w:rPr>
          <w:rFonts w:ascii="Georgia" w:hAnsi="Georgia" w:cs="Times New Roman"/>
          <w:sz w:val="20"/>
          <w:szCs w:val="20"/>
          <w:lang w:val="en-US"/>
        </w:rPr>
        <w:t xml:space="preserve"> LM, Woodley TA. Prevalence and antimicrobial prevalence in Escherichia coli from food animals in Lagos, Nigeria. Microbial Drug resistance 2015; 1-8.</w:t>
      </w:r>
    </w:p>
    <w:p w14:paraId="6630E251" w14:textId="345939AA"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Wieler</w:t>
      </w:r>
      <w:proofErr w:type="spellEnd"/>
      <w:r w:rsidRPr="00F122BD">
        <w:rPr>
          <w:rFonts w:ascii="Georgia" w:hAnsi="Georgia" w:cs="Times New Roman"/>
          <w:sz w:val="20"/>
          <w:szCs w:val="20"/>
        </w:rPr>
        <w:t xml:space="preserve"> L, Ewers C, Guenther S, Walther B, </w:t>
      </w:r>
      <w:proofErr w:type="spellStart"/>
      <w:r w:rsidRPr="00F122BD">
        <w:rPr>
          <w:rFonts w:ascii="Georgia" w:hAnsi="Georgia" w:cs="Times New Roman"/>
          <w:sz w:val="20"/>
          <w:szCs w:val="20"/>
        </w:rPr>
        <w:t>LubkeBecker</w:t>
      </w:r>
      <w:proofErr w:type="spellEnd"/>
      <w:r w:rsidRPr="00F122BD">
        <w:rPr>
          <w:rFonts w:ascii="Georgia" w:hAnsi="Georgia" w:cs="Times New Roman"/>
          <w:sz w:val="20"/>
          <w:szCs w:val="20"/>
        </w:rPr>
        <w:t xml:space="preserve"> A. Methicillin-resistant staphylococci (MRS) and extended-spectrum beta-lactamases(ESBL)-producing Enterobacteriaceae in companion animals: nosocomial infections as one reason for the rising prevalence of these potential zoonotic pathogens in clinical samples. </w:t>
      </w:r>
      <w:r w:rsidRPr="00F122BD">
        <w:rPr>
          <w:rFonts w:ascii="Georgia" w:hAnsi="Georgia" w:cs="Times New Roman"/>
          <w:i/>
          <w:sz w:val="20"/>
          <w:szCs w:val="20"/>
        </w:rPr>
        <w:t xml:space="preserve">International </w:t>
      </w:r>
      <w:r w:rsidRPr="00F122BD">
        <w:rPr>
          <w:rFonts w:ascii="Georgia" w:hAnsi="Georgia" w:cs="Times New Roman"/>
          <w:sz w:val="20"/>
          <w:szCs w:val="20"/>
        </w:rPr>
        <w:t>Journal of Medical Microbiology. 2011; 301: 635-641.</w:t>
      </w:r>
    </w:p>
    <w:p w14:paraId="5E060659" w14:textId="3874AA8E"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Weese</w:t>
      </w:r>
      <w:proofErr w:type="spellEnd"/>
      <w:r w:rsidRPr="00F122BD">
        <w:rPr>
          <w:rFonts w:ascii="Georgia" w:hAnsi="Georgia" w:cs="Times New Roman"/>
          <w:sz w:val="20"/>
          <w:szCs w:val="20"/>
        </w:rPr>
        <w:t xml:space="preserve"> JS, Fulford MB. Companion Animal Zoonoses. 1st ed. Oxford, UK: Wiley-Blackwell; 2011. </w:t>
      </w:r>
      <w:hyperlink r:id="rId12" w:history="1">
        <w:r w:rsidRPr="00F122BD">
          <w:rPr>
            <w:rStyle w:val="Hyperlink"/>
            <w:rFonts w:ascii="Georgia" w:hAnsi="Georgia" w:cs="Times New Roman"/>
            <w:sz w:val="20"/>
            <w:szCs w:val="20"/>
          </w:rPr>
          <w:t>https://doi.org/10.1002/9780470958957 3</w:t>
        </w:r>
      </w:hyperlink>
      <w:r w:rsidRPr="00F122BD">
        <w:rPr>
          <w:rFonts w:ascii="Georgia" w:hAnsi="Georgia" w:cs="Times New Roman"/>
          <w:sz w:val="20"/>
          <w:szCs w:val="20"/>
        </w:rPr>
        <w:t>.</w:t>
      </w:r>
    </w:p>
    <w:p w14:paraId="6EBFD543" w14:textId="1148C812"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 xml:space="preserve">Song SJ, Lauber C, Costello EK, </w:t>
      </w:r>
      <w:proofErr w:type="spellStart"/>
      <w:r w:rsidRPr="00F122BD">
        <w:rPr>
          <w:rFonts w:ascii="Georgia" w:hAnsi="Georgia" w:cs="Times New Roman"/>
          <w:sz w:val="20"/>
          <w:szCs w:val="20"/>
        </w:rPr>
        <w:t>Lozupone</w:t>
      </w:r>
      <w:proofErr w:type="spellEnd"/>
      <w:r w:rsidRPr="00F122BD">
        <w:rPr>
          <w:rFonts w:ascii="Georgia" w:hAnsi="Georgia" w:cs="Times New Roman"/>
          <w:sz w:val="20"/>
          <w:szCs w:val="20"/>
        </w:rPr>
        <w:t xml:space="preserve"> CA, Humphrey G, et al. Cohabiting family </w:t>
      </w:r>
      <w:proofErr w:type="spellStart"/>
      <w:r w:rsidRPr="00F122BD">
        <w:rPr>
          <w:rFonts w:ascii="Georgia" w:hAnsi="Georgia" w:cs="Times New Roman"/>
          <w:sz w:val="20"/>
          <w:szCs w:val="20"/>
        </w:rPr>
        <w:t>membersshare</w:t>
      </w:r>
      <w:proofErr w:type="spellEnd"/>
      <w:r w:rsidRPr="00F122BD">
        <w:rPr>
          <w:rFonts w:ascii="Georgia" w:hAnsi="Georgia" w:cs="Times New Roman"/>
          <w:sz w:val="20"/>
          <w:szCs w:val="20"/>
        </w:rPr>
        <w:t xml:space="preserve"> microbiota with one another and with their dogs. 2013; </w:t>
      </w:r>
      <w:proofErr w:type="spellStart"/>
      <w:r w:rsidRPr="00F122BD">
        <w:rPr>
          <w:rFonts w:ascii="Georgia" w:hAnsi="Georgia" w:cs="Times New Roman"/>
          <w:sz w:val="20"/>
          <w:szCs w:val="20"/>
        </w:rPr>
        <w:t>eLife</w:t>
      </w:r>
      <w:proofErr w:type="spellEnd"/>
      <w:r w:rsidRPr="00F122BD">
        <w:rPr>
          <w:rFonts w:ascii="Georgia" w:hAnsi="Georgia" w:cs="Times New Roman"/>
          <w:sz w:val="20"/>
          <w:szCs w:val="20"/>
        </w:rPr>
        <w:t xml:space="preserve"> 2, e00458.</w:t>
      </w:r>
    </w:p>
    <w:p w14:paraId="303010CA" w14:textId="2DFB6C5A"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WHO. Antimicrobial Resistance: Global Report on Surveillance. World Health Organization, Geneva, Switzerland 2014.</w:t>
      </w:r>
    </w:p>
    <w:p w14:paraId="21788DE4" w14:textId="425BF1D4"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Angelu</w:t>
      </w:r>
      <w:proofErr w:type="spellEnd"/>
      <w:r w:rsidRPr="00F122BD">
        <w:rPr>
          <w:rFonts w:ascii="Georgia" w:hAnsi="Georgia" w:cs="Times New Roman"/>
          <w:sz w:val="20"/>
          <w:szCs w:val="20"/>
        </w:rPr>
        <w:t xml:space="preserve"> FJ, Glaser CA, </w:t>
      </w:r>
      <w:proofErr w:type="spellStart"/>
      <w:r w:rsidRPr="00F122BD">
        <w:rPr>
          <w:rFonts w:ascii="Georgia" w:hAnsi="Georgia" w:cs="Times New Roman"/>
          <w:sz w:val="20"/>
          <w:szCs w:val="20"/>
        </w:rPr>
        <w:t>Juranek</w:t>
      </w:r>
      <w:proofErr w:type="spellEnd"/>
      <w:r w:rsidRPr="00F122BD">
        <w:rPr>
          <w:rFonts w:ascii="Georgia" w:hAnsi="Georgia" w:cs="Times New Roman"/>
          <w:sz w:val="20"/>
          <w:szCs w:val="20"/>
        </w:rPr>
        <w:t xml:space="preserve"> DD, Lappin MR, </w:t>
      </w:r>
      <w:proofErr w:type="spellStart"/>
      <w:r w:rsidRPr="00F122BD">
        <w:rPr>
          <w:rFonts w:ascii="Georgia" w:hAnsi="Georgia" w:cs="Times New Roman"/>
          <w:sz w:val="20"/>
          <w:szCs w:val="20"/>
        </w:rPr>
        <w:t>Regenery</w:t>
      </w:r>
      <w:proofErr w:type="spellEnd"/>
      <w:r w:rsidRPr="00F122BD">
        <w:rPr>
          <w:rFonts w:ascii="Georgia" w:hAnsi="Georgia" w:cs="Times New Roman"/>
          <w:sz w:val="20"/>
          <w:szCs w:val="20"/>
        </w:rPr>
        <w:t xml:space="preserve"> </w:t>
      </w:r>
      <w:proofErr w:type="spellStart"/>
      <w:r w:rsidRPr="00F122BD">
        <w:rPr>
          <w:rFonts w:ascii="Georgia" w:hAnsi="Georgia" w:cs="Times New Roman"/>
          <w:sz w:val="20"/>
          <w:szCs w:val="20"/>
        </w:rPr>
        <w:t>RL.Caring</w:t>
      </w:r>
      <w:proofErr w:type="spellEnd"/>
      <w:r w:rsidRPr="00F122BD">
        <w:rPr>
          <w:rFonts w:ascii="Georgia" w:hAnsi="Georgia" w:cs="Times New Roman"/>
          <w:sz w:val="20"/>
          <w:szCs w:val="20"/>
        </w:rPr>
        <w:t xml:space="preserve"> for pets of immunocompromised persons. Journal of American Veterinary Association. 1994;</w:t>
      </w:r>
      <w:r w:rsidRPr="00F122BD">
        <w:rPr>
          <w:rFonts w:ascii="Georgia" w:hAnsi="Georgia" w:cs="Times New Roman"/>
          <w:i/>
          <w:sz w:val="20"/>
          <w:szCs w:val="20"/>
        </w:rPr>
        <w:t xml:space="preserve"> </w:t>
      </w:r>
      <w:r w:rsidRPr="00F122BD">
        <w:rPr>
          <w:rFonts w:ascii="Georgia" w:hAnsi="Georgia" w:cs="Times New Roman"/>
          <w:sz w:val="20"/>
          <w:szCs w:val="20"/>
        </w:rPr>
        <w:t>205 (12):1711–1718.</w:t>
      </w:r>
    </w:p>
    <w:p w14:paraId="5C5938D1" w14:textId="7CE4F4DA"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 xml:space="preserve">Zangwill KM, Hamilton DH, Perkins BA, Regnery RL, </w:t>
      </w:r>
      <w:proofErr w:type="spellStart"/>
      <w:r w:rsidRPr="00F122BD">
        <w:rPr>
          <w:rFonts w:ascii="Georgia" w:hAnsi="Georgia" w:cs="Times New Roman"/>
          <w:sz w:val="20"/>
          <w:szCs w:val="20"/>
        </w:rPr>
        <w:t>Plikaytis</w:t>
      </w:r>
      <w:proofErr w:type="spellEnd"/>
      <w:r w:rsidRPr="00F122BD">
        <w:rPr>
          <w:rFonts w:ascii="Georgia" w:hAnsi="Georgia" w:cs="Times New Roman"/>
          <w:sz w:val="20"/>
          <w:szCs w:val="20"/>
        </w:rPr>
        <w:t xml:space="preserve"> BD, </w:t>
      </w:r>
      <w:proofErr w:type="spellStart"/>
      <w:r w:rsidRPr="00F122BD">
        <w:rPr>
          <w:rFonts w:ascii="Georgia" w:hAnsi="Georgia" w:cs="Times New Roman"/>
          <w:sz w:val="20"/>
          <w:szCs w:val="20"/>
        </w:rPr>
        <w:t>Hadler</w:t>
      </w:r>
      <w:proofErr w:type="spellEnd"/>
      <w:r w:rsidRPr="00F122BD">
        <w:rPr>
          <w:rFonts w:ascii="Georgia" w:hAnsi="Georgia" w:cs="Times New Roman"/>
          <w:sz w:val="20"/>
          <w:szCs w:val="20"/>
        </w:rPr>
        <w:t xml:space="preserve"> JL, et al.. Cat scratch disease in Connecticut epidemiology, risk factors and evaluation of anew diagnostic test. New England Journal of Medicine 1993; 329,8–13</w:t>
      </w:r>
    </w:p>
    <w:p w14:paraId="76924ECC" w14:textId="1EFED940"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 xml:space="preserve">Zouari S, </w:t>
      </w:r>
      <w:proofErr w:type="spellStart"/>
      <w:r w:rsidRPr="00F122BD">
        <w:rPr>
          <w:rFonts w:ascii="Georgia" w:hAnsi="Georgia" w:cs="Times New Roman"/>
          <w:sz w:val="20"/>
          <w:szCs w:val="20"/>
        </w:rPr>
        <w:t>Khrouf</w:t>
      </w:r>
      <w:proofErr w:type="spellEnd"/>
      <w:r w:rsidRPr="00F122BD">
        <w:rPr>
          <w:rFonts w:ascii="Georgia" w:hAnsi="Georgia" w:cs="Times New Roman"/>
          <w:sz w:val="20"/>
          <w:szCs w:val="20"/>
        </w:rPr>
        <w:t xml:space="preserve"> F, </w:t>
      </w:r>
      <w:proofErr w:type="spellStart"/>
      <w:r w:rsidRPr="00F122BD">
        <w:rPr>
          <w:rFonts w:ascii="Georgia" w:hAnsi="Georgia" w:cs="Times New Roman"/>
          <w:sz w:val="20"/>
          <w:szCs w:val="20"/>
        </w:rPr>
        <w:t>M’ghirbi</w:t>
      </w:r>
      <w:proofErr w:type="spellEnd"/>
      <w:r w:rsidRPr="00F122BD">
        <w:rPr>
          <w:rFonts w:ascii="Georgia" w:hAnsi="Georgia" w:cs="Times New Roman"/>
          <w:sz w:val="20"/>
          <w:szCs w:val="20"/>
        </w:rPr>
        <w:t xml:space="preserve"> Y, </w:t>
      </w:r>
      <w:proofErr w:type="spellStart"/>
      <w:r w:rsidRPr="00F122BD">
        <w:rPr>
          <w:rFonts w:ascii="Georgia" w:hAnsi="Georgia" w:cs="Times New Roman"/>
          <w:sz w:val="20"/>
          <w:szCs w:val="20"/>
        </w:rPr>
        <w:t>Bouattor</w:t>
      </w:r>
      <w:proofErr w:type="spellEnd"/>
      <w:r w:rsidRPr="00F122BD">
        <w:rPr>
          <w:rFonts w:ascii="Georgia" w:hAnsi="Georgia" w:cs="Times New Roman"/>
          <w:sz w:val="20"/>
          <w:szCs w:val="20"/>
        </w:rPr>
        <w:t xml:space="preserve"> A. First molecular detection and characterization of zoonotic </w:t>
      </w:r>
      <w:r w:rsidRPr="00F122BD">
        <w:rPr>
          <w:rFonts w:ascii="Georgia" w:hAnsi="Georgia" w:cs="Times New Roman"/>
          <w:i/>
          <w:sz w:val="20"/>
          <w:szCs w:val="20"/>
        </w:rPr>
        <w:t>Bartonella</w:t>
      </w:r>
      <w:r w:rsidRPr="00F122BD">
        <w:rPr>
          <w:rFonts w:ascii="Georgia" w:hAnsi="Georgia" w:cs="Times New Roman"/>
          <w:sz w:val="20"/>
          <w:szCs w:val="20"/>
        </w:rPr>
        <w:t xml:space="preserve"> species in fleas infesting domestic animals in Tunisia. Parasite and</w:t>
      </w:r>
      <w:r w:rsidRPr="00F122BD">
        <w:rPr>
          <w:rFonts w:ascii="Georgia" w:hAnsi="Georgia" w:cs="Times New Roman"/>
          <w:i/>
          <w:sz w:val="20"/>
          <w:szCs w:val="20"/>
        </w:rPr>
        <w:t xml:space="preserve"> </w:t>
      </w:r>
      <w:r w:rsidRPr="00F122BD">
        <w:rPr>
          <w:rFonts w:ascii="Georgia" w:hAnsi="Georgia" w:cs="Times New Roman"/>
          <w:sz w:val="20"/>
          <w:szCs w:val="20"/>
        </w:rPr>
        <w:t>vectors. 2017; 10: 436, 2-9.</w:t>
      </w:r>
    </w:p>
    <w:p w14:paraId="31E13EBF" w14:textId="33C7015B"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r w:rsidRPr="00F122BD">
        <w:rPr>
          <w:rFonts w:ascii="Georgia" w:hAnsi="Georgia" w:cs="Times New Roman"/>
          <w:sz w:val="20"/>
          <w:szCs w:val="20"/>
        </w:rPr>
        <w:t xml:space="preserve">Gutierrez C, and </w:t>
      </w:r>
      <w:proofErr w:type="spellStart"/>
      <w:r w:rsidRPr="00F122BD">
        <w:rPr>
          <w:rFonts w:ascii="Georgia" w:hAnsi="Georgia" w:cs="Times New Roman"/>
          <w:sz w:val="20"/>
          <w:szCs w:val="20"/>
        </w:rPr>
        <w:t>Somoskovi</w:t>
      </w:r>
      <w:proofErr w:type="spellEnd"/>
      <w:r w:rsidRPr="00F122BD">
        <w:rPr>
          <w:rFonts w:ascii="Georgia" w:hAnsi="Georgia" w:cs="Times New Roman"/>
          <w:sz w:val="20"/>
          <w:szCs w:val="20"/>
        </w:rPr>
        <w:t xml:space="preserve">. A Human Pathogenic </w:t>
      </w:r>
      <w:proofErr w:type="spellStart"/>
      <w:r w:rsidRPr="00F122BD">
        <w:rPr>
          <w:rFonts w:ascii="Georgia" w:hAnsi="Georgia" w:cs="Times New Roman"/>
          <w:sz w:val="20"/>
          <w:szCs w:val="20"/>
        </w:rPr>
        <w:t>Mycobacterium.Port</w:t>
      </w:r>
      <w:proofErr w:type="spellEnd"/>
      <w:r w:rsidRPr="00F122BD">
        <w:rPr>
          <w:rFonts w:ascii="Georgia" w:hAnsi="Georgia" w:cs="Times New Roman"/>
          <w:sz w:val="20"/>
          <w:szCs w:val="20"/>
        </w:rPr>
        <w:t xml:space="preserve"> of Spain, Trinidad and </w:t>
      </w:r>
      <w:proofErr w:type="spellStart"/>
      <w:r w:rsidRPr="00F122BD">
        <w:rPr>
          <w:rFonts w:ascii="Georgia" w:hAnsi="Georgia" w:cs="Times New Roman"/>
          <w:sz w:val="20"/>
          <w:szCs w:val="20"/>
        </w:rPr>
        <w:t>Togabo</w:t>
      </w:r>
      <w:proofErr w:type="spellEnd"/>
      <w:r w:rsidRPr="00F122BD">
        <w:rPr>
          <w:rFonts w:ascii="Georgia" w:hAnsi="Georgia" w:cs="Times New Roman"/>
          <w:sz w:val="20"/>
          <w:szCs w:val="20"/>
        </w:rPr>
        <w:t xml:space="preserve"> University of Zurich, Zurich, Switzerland. 2014. Published by Elsevier.</w:t>
      </w:r>
    </w:p>
    <w:p w14:paraId="748BD3D3" w14:textId="40143A91"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Osinubi</w:t>
      </w:r>
      <w:proofErr w:type="spellEnd"/>
      <w:r w:rsidRPr="00F122BD">
        <w:rPr>
          <w:rFonts w:ascii="Georgia" w:hAnsi="Georgia" w:cs="Times New Roman"/>
          <w:sz w:val="20"/>
          <w:szCs w:val="20"/>
        </w:rPr>
        <w:t xml:space="preserve"> M, </w:t>
      </w:r>
      <w:proofErr w:type="spellStart"/>
      <w:r w:rsidRPr="00F122BD">
        <w:rPr>
          <w:rFonts w:ascii="Georgia" w:hAnsi="Georgia" w:cs="Times New Roman"/>
          <w:sz w:val="20"/>
          <w:szCs w:val="20"/>
        </w:rPr>
        <w:t>Ajogi</w:t>
      </w:r>
      <w:proofErr w:type="spellEnd"/>
      <w:r w:rsidRPr="00F122BD">
        <w:rPr>
          <w:rFonts w:ascii="Georgia" w:hAnsi="Georgia" w:cs="Times New Roman"/>
          <w:sz w:val="20"/>
          <w:szCs w:val="20"/>
        </w:rPr>
        <w:t xml:space="preserve"> I, </w:t>
      </w:r>
      <w:proofErr w:type="spellStart"/>
      <w:r w:rsidRPr="00F122BD">
        <w:rPr>
          <w:rFonts w:ascii="Georgia" w:hAnsi="Georgia" w:cs="Times New Roman"/>
          <w:sz w:val="20"/>
          <w:szCs w:val="20"/>
        </w:rPr>
        <w:t>Ehizibolo</w:t>
      </w:r>
      <w:proofErr w:type="spellEnd"/>
      <w:r w:rsidRPr="00F122BD">
        <w:rPr>
          <w:rFonts w:ascii="Georgia" w:hAnsi="Georgia" w:cs="Times New Roman"/>
          <w:sz w:val="20"/>
          <w:szCs w:val="20"/>
        </w:rPr>
        <w:t xml:space="preserve"> DO. </w:t>
      </w:r>
      <w:r w:rsidRPr="00F122BD">
        <w:rPr>
          <w:rFonts w:ascii="Georgia" w:hAnsi="Georgia" w:cs="Times New Roman"/>
          <w:i/>
          <w:sz w:val="20"/>
          <w:szCs w:val="20"/>
        </w:rPr>
        <w:t>Brucella abortus</w:t>
      </w:r>
      <w:r w:rsidRPr="00F122BD">
        <w:rPr>
          <w:rFonts w:ascii="Georgia" w:hAnsi="Georgia" w:cs="Times New Roman"/>
          <w:sz w:val="20"/>
          <w:szCs w:val="20"/>
        </w:rPr>
        <w:t xml:space="preserve"> agglutinins in dogs in </w:t>
      </w:r>
      <w:proofErr w:type="spellStart"/>
      <w:r w:rsidRPr="00F122BD">
        <w:rPr>
          <w:rFonts w:ascii="Georgia" w:hAnsi="Georgia" w:cs="Times New Roman"/>
          <w:sz w:val="20"/>
          <w:szCs w:val="20"/>
        </w:rPr>
        <w:t>zaria</w:t>
      </w:r>
      <w:proofErr w:type="spellEnd"/>
      <w:r w:rsidRPr="00F122BD">
        <w:rPr>
          <w:rFonts w:ascii="Georgia" w:hAnsi="Georgia" w:cs="Times New Roman"/>
          <w:sz w:val="20"/>
          <w:szCs w:val="20"/>
        </w:rPr>
        <w:t>, Nigeria. Nig. Vet. J. 2004; 25(1): 35-3.</w:t>
      </w:r>
    </w:p>
    <w:p w14:paraId="63179368" w14:textId="295623C0"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Ocholi</w:t>
      </w:r>
      <w:proofErr w:type="spellEnd"/>
      <w:r w:rsidRPr="00F122BD">
        <w:rPr>
          <w:rFonts w:ascii="Georgia" w:hAnsi="Georgia" w:cs="Times New Roman"/>
          <w:sz w:val="20"/>
          <w:szCs w:val="20"/>
        </w:rPr>
        <w:t xml:space="preserve"> RA, </w:t>
      </w:r>
      <w:proofErr w:type="spellStart"/>
      <w:r w:rsidRPr="00F122BD">
        <w:rPr>
          <w:rFonts w:ascii="Georgia" w:hAnsi="Georgia" w:cs="Times New Roman"/>
          <w:sz w:val="20"/>
          <w:szCs w:val="20"/>
        </w:rPr>
        <w:t>Kwaga</w:t>
      </w:r>
      <w:proofErr w:type="spellEnd"/>
      <w:r w:rsidRPr="00F122BD">
        <w:rPr>
          <w:rFonts w:ascii="Georgia" w:hAnsi="Georgia" w:cs="Times New Roman"/>
          <w:sz w:val="20"/>
          <w:szCs w:val="20"/>
        </w:rPr>
        <w:t xml:space="preserve"> JKP, </w:t>
      </w:r>
      <w:proofErr w:type="spellStart"/>
      <w:r w:rsidRPr="00F122BD">
        <w:rPr>
          <w:rFonts w:ascii="Georgia" w:hAnsi="Georgia" w:cs="Times New Roman"/>
          <w:sz w:val="20"/>
          <w:szCs w:val="20"/>
        </w:rPr>
        <w:t>Ajogi</w:t>
      </w:r>
      <w:proofErr w:type="spellEnd"/>
      <w:r w:rsidRPr="00F122BD">
        <w:rPr>
          <w:rFonts w:ascii="Georgia" w:hAnsi="Georgia" w:cs="Times New Roman"/>
          <w:sz w:val="20"/>
          <w:szCs w:val="20"/>
        </w:rPr>
        <w:t xml:space="preserve"> I, Bale, JOO. Abortion due to </w:t>
      </w:r>
      <w:proofErr w:type="spellStart"/>
      <w:r w:rsidRPr="00F122BD">
        <w:rPr>
          <w:rFonts w:ascii="Georgia" w:hAnsi="Georgia" w:cs="Times New Roman"/>
          <w:sz w:val="20"/>
          <w:szCs w:val="20"/>
        </w:rPr>
        <w:t>Brucelle</w:t>
      </w:r>
      <w:proofErr w:type="spellEnd"/>
      <w:r w:rsidRPr="00F122BD">
        <w:rPr>
          <w:rFonts w:ascii="Georgia" w:hAnsi="Georgia" w:cs="Times New Roman"/>
          <w:sz w:val="20"/>
          <w:szCs w:val="20"/>
        </w:rPr>
        <w:t xml:space="preserve"> abortus in sheep in Nigeria</w:t>
      </w:r>
      <w:r w:rsidRPr="00F122BD">
        <w:rPr>
          <w:rFonts w:ascii="Georgia" w:hAnsi="Georgia" w:cs="Times New Roman"/>
          <w:i/>
          <w:sz w:val="20"/>
          <w:szCs w:val="20"/>
        </w:rPr>
        <w:t xml:space="preserve">. </w:t>
      </w:r>
      <w:r w:rsidRPr="00F122BD">
        <w:rPr>
          <w:rFonts w:ascii="Georgia" w:hAnsi="Georgia" w:cs="Times New Roman"/>
          <w:sz w:val="20"/>
          <w:szCs w:val="20"/>
        </w:rPr>
        <w:t xml:space="preserve">Rev. sci. tech. Off. Int. </w:t>
      </w:r>
      <w:proofErr w:type="spellStart"/>
      <w:r w:rsidRPr="00F122BD">
        <w:rPr>
          <w:rFonts w:ascii="Georgia" w:hAnsi="Georgia" w:cs="Times New Roman"/>
          <w:sz w:val="20"/>
          <w:szCs w:val="20"/>
        </w:rPr>
        <w:t>Epiz</w:t>
      </w:r>
      <w:proofErr w:type="spellEnd"/>
      <w:r w:rsidRPr="00F122BD">
        <w:rPr>
          <w:rFonts w:ascii="Georgia" w:hAnsi="Georgia" w:cs="Times New Roman"/>
          <w:sz w:val="20"/>
          <w:szCs w:val="20"/>
        </w:rPr>
        <w:t>. 2005; 24(3): 973-97.</w:t>
      </w:r>
    </w:p>
    <w:p w14:paraId="68A652D7" w14:textId="50D1A545"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Bertu</w:t>
      </w:r>
      <w:proofErr w:type="spellEnd"/>
      <w:r w:rsidRPr="00F122BD">
        <w:rPr>
          <w:rFonts w:ascii="Georgia" w:hAnsi="Georgia" w:cs="Times New Roman"/>
          <w:sz w:val="20"/>
          <w:szCs w:val="20"/>
        </w:rPr>
        <w:t xml:space="preserve"> WJ, </w:t>
      </w:r>
      <w:proofErr w:type="spellStart"/>
      <w:r w:rsidRPr="00F122BD">
        <w:rPr>
          <w:rFonts w:ascii="Georgia" w:hAnsi="Georgia" w:cs="Times New Roman"/>
          <w:sz w:val="20"/>
          <w:szCs w:val="20"/>
        </w:rPr>
        <w:t>Ajogi</w:t>
      </w:r>
      <w:proofErr w:type="spellEnd"/>
      <w:r w:rsidRPr="00F122BD">
        <w:rPr>
          <w:rFonts w:ascii="Georgia" w:hAnsi="Georgia" w:cs="Times New Roman"/>
          <w:sz w:val="20"/>
          <w:szCs w:val="20"/>
        </w:rPr>
        <w:t xml:space="preserve"> I, Bale J.O.O., </w:t>
      </w:r>
      <w:proofErr w:type="spellStart"/>
      <w:r w:rsidRPr="00F122BD">
        <w:rPr>
          <w:rFonts w:ascii="Georgia" w:hAnsi="Georgia" w:cs="Times New Roman"/>
          <w:sz w:val="20"/>
          <w:szCs w:val="20"/>
        </w:rPr>
        <w:t>Kwaga</w:t>
      </w:r>
      <w:proofErr w:type="spellEnd"/>
      <w:r w:rsidRPr="00F122BD">
        <w:rPr>
          <w:rFonts w:ascii="Georgia" w:hAnsi="Georgia" w:cs="Times New Roman"/>
          <w:sz w:val="20"/>
          <w:szCs w:val="20"/>
        </w:rPr>
        <w:t xml:space="preserve">, JKP, </w:t>
      </w:r>
      <w:proofErr w:type="spellStart"/>
      <w:r w:rsidRPr="00F122BD">
        <w:rPr>
          <w:rFonts w:ascii="Georgia" w:hAnsi="Georgia" w:cs="Times New Roman"/>
          <w:sz w:val="20"/>
          <w:szCs w:val="20"/>
        </w:rPr>
        <w:t>Ocholi</w:t>
      </w:r>
      <w:proofErr w:type="spellEnd"/>
      <w:r w:rsidRPr="00F122BD">
        <w:rPr>
          <w:rFonts w:ascii="Georgia" w:hAnsi="Georgia" w:cs="Times New Roman"/>
          <w:sz w:val="20"/>
          <w:szCs w:val="20"/>
        </w:rPr>
        <w:t xml:space="preserve"> RA. </w:t>
      </w:r>
      <w:proofErr w:type="spellStart"/>
      <w:r w:rsidRPr="00F122BD">
        <w:rPr>
          <w:rFonts w:ascii="Georgia" w:hAnsi="Georgia" w:cs="Times New Roman"/>
          <w:sz w:val="20"/>
          <w:szCs w:val="20"/>
        </w:rPr>
        <w:t>Sero</w:t>
      </w:r>
      <w:proofErr w:type="spellEnd"/>
      <w:r w:rsidRPr="00F122BD">
        <w:rPr>
          <w:rFonts w:ascii="Georgia" w:hAnsi="Georgia" w:cs="Times New Roman"/>
          <w:sz w:val="20"/>
          <w:szCs w:val="20"/>
        </w:rPr>
        <w:t>-epidemiology of brucellosis in small ruminants in Plateau State. Afr. J. Microbiol. Res. 2010; 4(19): 1935-1938.</w:t>
      </w:r>
    </w:p>
    <w:p w14:paraId="15BE1AB7" w14:textId="1CB0C914"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Ehizibolo</w:t>
      </w:r>
      <w:proofErr w:type="spellEnd"/>
      <w:r w:rsidRPr="00F122BD">
        <w:rPr>
          <w:rFonts w:ascii="Georgia" w:hAnsi="Georgia" w:cs="Times New Roman"/>
          <w:sz w:val="20"/>
          <w:szCs w:val="20"/>
        </w:rPr>
        <w:t xml:space="preserve"> DO, </w:t>
      </w:r>
      <w:proofErr w:type="spellStart"/>
      <w:r w:rsidRPr="00F122BD">
        <w:rPr>
          <w:rFonts w:ascii="Georgia" w:hAnsi="Georgia" w:cs="Times New Roman"/>
          <w:sz w:val="20"/>
          <w:szCs w:val="20"/>
        </w:rPr>
        <w:t>Gusi</w:t>
      </w:r>
      <w:proofErr w:type="spellEnd"/>
      <w:r w:rsidRPr="00F122BD">
        <w:rPr>
          <w:rFonts w:ascii="Georgia" w:hAnsi="Georgia" w:cs="Times New Roman"/>
          <w:sz w:val="20"/>
          <w:szCs w:val="20"/>
        </w:rPr>
        <w:t xml:space="preserve"> AM, </w:t>
      </w:r>
      <w:proofErr w:type="spellStart"/>
      <w:r w:rsidRPr="00F122BD">
        <w:rPr>
          <w:rFonts w:ascii="Georgia" w:hAnsi="Georgia" w:cs="Times New Roman"/>
          <w:sz w:val="20"/>
          <w:szCs w:val="20"/>
        </w:rPr>
        <w:t>Ehizibolo</w:t>
      </w:r>
      <w:proofErr w:type="spellEnd"/>
      <w:r w:rsidRPr="00F122BD">
        <w:rPr>
          <w:rFonts w:ascii="Georgia" w:hAnsi="Georgia" w:cs="Times New Roman"/>
          <w:sz w:val="20"/>
          <w:szCs w:val="20"/>
        </w:rPr>
        <w:t xml:space="preserve"> PO, </w:t>
      </w:r>
      <w:proofErr w:type="spellStart"/>
      <w:r w:rsidRPr="00F122BD">
        <w:rPr>
          <w:rFonts w:ascii="Georgia" w:hAnsi="Georgia" w:cs="Times New Roman"/>
          <w:sz w:val="20"/>
          <w:szCs w:val="20"/>
        </w:rPr>
        <w:t>Mbuk</w:t>
      </w:r>
      <w:proofErr w:type="spellEnd"/>
      <w:r w:rsidRPr="00F122BD">
        <w:rPr>
          <w:rFonts w:ascii="Georgia" w:hAnsi="Georgia" w:cs="Times New Roman"/>
          <w:sz w:val="20"/>
          <w:szCs w:val="20"/>
        </w:rPr>
        <w:t xml:space="preserve">, EU, </w:t>
      </w:r>
      <w:proofErr w:type="spellStart"/>
      <w:r w:rsidRPr="00F122BD">
        <w:rPr>
          <w:rFonts w:ascii="Georgia" w:hAnsi="Georgia" w:cs="Times New Roman"/>
          <w:sz w:val="20"/>
          <w:szCs w:val="20"/>
        </w:rPr>
        <w:t>Ocholi</w:t>
      </w:r>
      <w:proofErr w:type="spellEnd"/>
      <w:r w:rsidRPr="00F122BD">
        <w:rPr>
          <w:rFonts w:ascii="Georgia" w:hAnsi="Georgia" w:cs="Times New Roman"/>
          <w:sz w:val="20"/>
          <w:szCs w:val="20"/>
        </w:rPr>
        <w:t>, R.A. Serologic prevalence of brucellosis in horse stables in two northern states of Nigeria. J. Equine Sci. 2011; 22(1): 17-19.</w:t>
      </w:r>
    </w:p>
    <w:p w14:paraId="451EB4E5" w14:textId="79BED3ED" w:rsidR="00F122BD" w:rsidRPr="00F122BD" w:rsidRDefault="00F122BD" w:rsidP="00F122BD">
      <w:pPr>
        <w:pStyle w:val="ListParagraph"/>
        <w:numPr>
          <w:ilvl w:val="0"/>
          <w:numId w:val="4"/>
        </w:numPr>
        <w:spacing w:after="0" w:line="240" w:lineRule="auto"/>
        <w:jc w:val="both"/>
        <w:rPr>
          <w:rFonts w:ascii="Georgia" w:hAnsi="Georgia" w:cs="Times New Roman"/>
          <w:sz w:val="20"/>
          <w:szCs w:val="20"/>
          <w:lang w:val="en-US"/>
        </w:rPr>
      </w:pPr>
      <w:proofErr w:type="spellStart"/>
      <w:r w:rsidRPr="00F122BD">
        <w:rPr>
          <w:rFonts w:ascii="Georgia" w:hAnsi="Georgia" w:cs="Times New Roman"/>
          <w:sz w:val="20"/>
          <w:szCs w:val="20"/>
        </w:rPr>
        <w:t>Abiayi</w:t>
      </w:r>
      <w:proofErr w:type="spellEnd"/>
      <w:r w:rsidRPr="00F122BD">
        <w:rPr>
          <w:rFonts w:ascii="Georgia" w:hAnsi="Georgia" w:cs="Times New Roman"/>
          <w:sz w:val="20"/>
          <w:szCs w:val="20"/>
        </w:rPr>
        <w:t xml:space="preserve"> EA, </w:t>
      </w:r>
      <w:proofErr w:type="spellStart"/>
      <w:r w:rsidRPr="00F122BD">
        <w:rPr>
          <w:rFonts w:ascii="Georgia" w:hAnsi="Georgia" w:cs="Times New Roman"/>
          <w:sz w:val="20"/>
          <w:szCs w:val="20"/>
        </w:rPr>
        <w:t>Inabo</w:t>
      </w:r>
      <w:proofErr w:type="spellEnd"/>
      <w:r w:rsidRPr="00F122BD">
        <w:rPr>
          <w:rFonts w:ascii="Georgia" w:hAnsi="Georgia" w:cs="Times New Roman"/>
          <w:sz w:val="20"/>
          <w:szCs w:val="20"/>
        </w:rPr>
        <w:t xml:space="preserve"> HI, </w:t>
      </w:r>
      <w:proofErr w:type="spellStart"/>
      <w:r w:rsidRPr="00F122BD">
        <w:rPr>
          <w:rFonts w:ascii="Georgia" w:hAnsi="Georgia" w:cs="Times New Roman"/>
          <w:sz w:val="20"/>
          <w:szCs w:val="20"/>
        </w:rPr>
        <w:t>Jatau</w:t>
      </w:r>
      <w:proofErr w:type="spellEnd"/>
      <w:r w:rsidRPr="00F122BD">
        <w:rPr>
          <w:rFonts w:ascii="Georgia" w:hAnsi="Georgia" w:cs="Times New Roman"/>
          <w:sz w:val="20"/>
          <w:szCs w:val="20"/>
        </w:rPr>
        <w:t xml:space="preserve"> ED, </w:t>
      </w:r>
      <w:proofErr w:type="spellStart"/>
      <w:r w:rsidRPr="00F122BD">
        <w:rPr>
          <w:rFonts w:ascii="Georgia" w:hAnsi="Georgia" w:cs="Times New Roman"/>
          <w:sz w:val="20"/>
          <w:szCs w:val="20"/>
        </w:rPr>
        <w:t>Makinde</w:t>
      </w:r>
      <w:proofErr w:type="spellEnd"/>
      <w:r w:rsidRPr="00F122BD">
        <w:rPr>
          <w:rFonts w:ascii="Georgia" w:hAnsi="Georgia" w:cs="Times New Roman"/>
          <w:sz w:val="20"/>
          <w:szCs w:val="20"/>
        </w:rPr>
        <w:t xml:space="preserve">, AA, Sar TT, </w:t>
      </w:r>
      <w:proofErr w:type="spellStart"/>
      <w:r w:rsidRPr="00F122BD">
        <w:rPr>
          <w:rFonts w:ascii="Georgia" w:hAnsi="Georgia" w:cs="Times New Roman"/>
          <w:sz w:val="20"/>
          <w:szCs w:val="20"/>
        </w:rPr>
        <w:t>Ugbe</w:t>
      </w:r>
      <w:proofErr w:type="spellEnd"/>
      <w:r w:rsidRPr="00F122BD">
        <w:rPr>
          <w:rFonts w:ascii="Georgia" w:hAnsi="Georgia" w:cs="Times New Roman"/>
          <w:sz w:val="20"/>
          <w:szCs w:val="20"/>
        </w:rPr>
        <w:t xml:space="preserve"> D.A, et al. Knowledge, attitudes, risk factors and practices (KARP) that favour Leptospira infection among abattoir workers in North Central Nigeria</w:t>
      </w:r>
      <w:r w:rsidRPr="00F122BD">
        <w:rPr>
          <w:rFonts w:ascii="Georgia" w:hAnsi="Georgia" w:cs="Times New Roman"/>
          <w:i/>
          <w:sz w:val="20"/>
          <w:szCs w:val="20"/>
        </w:rPr>
        <w:t>,</w:t>
      </w:r>
      <w:r w:rsidRPr="00F122BD">
        <w:rPr>
          <w:rFonts w:ascii="Georgia" w:hAnsi="Georgia" w:cs="Times New Roman"/>
          <w:sz w:val="20"/>
          <w:szCs w:val="20"/>
        </w:rPr>
        <w:t xml:space="preserve"> Asian J. Epidemiology. 2015; 8(4) 104–113.</w:t>
      </w:r>
    </w:p>
    <w:p w14:paraId="28D536EA" w14:textId="63E8E87C"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Awosanya</w:t>
      </w:r>
      <w:proofErr w:type="spellEnd"/>
      <w:r w:rsidRPr="00F122BD">
        <w:rPr>
          <w:rFonts w:ascii="Georgia" w:hAnsi="Georgia" w:cs="Times New Roman"/>
          <w:sz w:val="20"/>
          <w:szCs w:val="20"/>
        </w:rPr>
        <w:t xml:space="preserve"> E, </w:t>
      </w:r>
      <w:proofErr w:type="spellStart"/>
      <w:r w:rsidRPr="00F122BD">
        <w:rPr>
          <w:rFonts w:ascii="Georgia" w:hAnsi="Georgia" w:cs="Times New Roman"/>
          <w:sz w:val="20"/>
          <w:szCs w:val="20"/>
        </w:rPr>
        <w:t>Nguku</w:t>
      </w:r>
      <w:proofErr w:type="spellEnd"/>
      <w:r w:rsidRPr="00F122BD">
        <w:rPr>
          <w:rFonts w:ascii="Georgia" w:hAnsi="Georgia" w:cs="Times New Roman"/>
          <w:sz w:val="20"/>
          <w:szCs w:val="20"/>
        </w:rPr>
        <w:t xml:space="preserve"> P, </w:t>
      </w:r>
      <w:proofErr w:type="spellStart"/>
      <w:r w:rsidRPr="00F122BD">
        <w:rPr>
          <w:rFonts w:ascii="Georgia" w:hAnsi="Georgia" w:cs="Times New Roman"/>
          <w:sz w:val="20"/>
          <w:szCs w:val="20"/>
        </w:rPr>
        <w:t>Oyemakinde</w:t>
      </w:r>
      <w:proofErr w:type="spellEnd"/>
      <w:r w:rsidRPr="00F122BD">
        <w:rPr>
          <w:rFonts w:ascii="Georgia" w:hAnsi="Georgia" w:cs="Times New Roman"/>
          <w:sz w:val="20"/>
          <w:szCs w:val="20"/>
        </w:rPr>
        <w:t xml:space="preserve"> A, </w:t>
      </w:r>
      <w:proofErr w:type="spellStart"/>
      <w:r w:rsidRPr="00F122BD">
        <w:rPr>
          <w:rFonts w:ascii="Georgia" w:hAnsi="Georgia" w:cs="Times New Roman"/>
          <w:sz w:val="20"/>
          <w:szCs w:val="20"/>
        </w:rPr>
        <w:t>Omobowale</w:t>
      </w:r>
      <w:proofErr w:type="spellEnd"/>
      <w:r w:rsidRPr="00F122BD">
        <w:rPr>
          <w:rFonts w:ascii="Georgia" w:hAnsi="Georgia" w:cs="Times New Roman"/>
          <w:sz w:val="20"/>
          <w:szCs w:val="20"/>
        </w:rPr>
        <w:t xml:space="preserve"> O. Factors associated with probable cluster of leptospirosis among kennel workers in Abuja, Nigeria. Pan Afr. Med. J. 2013; 16 (1)144.  </w:t>
      </w:r>
    </w:p>
    <w:p w14:paraId="792BC292" w14:textId="3B565EF8"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lastRenderedPageBreak/>
        <w:t>Olatoye</w:t>
      </w:r>
      <w:proofErr w:type="spellEnd"/>
      <w:r w:rsidRPr="00F122BD">
        <w:rPr>
          <w:rFonts w:ascii="Georgia" w:hAnsi="Georgia" w:cs="Times New Roman"/>
          <w:sz w:val="20"/>
          <w:szCs w:val="20"/>
        </w:rPr>
        <w:t xml:space="preserve"> O, </w:t>
      </w:r>
      <w:proofErr w:type="spellStart"/>
      <w:r w:rsidRPr="00F122BD">
        <w:rPr>
          <w:rFonts w:ascii="Georgia" w:hAnsi="Georgia" w:cs="Times New Roman"/>
          <w:sz w:val="20"/>
          <w:szCs w:val="20"/>
        </w:rPr>
        <w:t>Ogunsemoyin</w:t>
      </w:r>
      <w:proofErr w:type="spellEnd"/>
      <w:r w:rsidRPr="00F122BD">
        <w:rPr>
          <w:rFonts w:ascii="Georgia" w:hAnsi="Georgia" w:cs="Times New Roman"/>
          <w:sz w:val="20"/>
          <w:szCs w:val="20"/>
        </w:rPr>
        <w:t xml:space="preserve"> O. Prevalence and antibiotics resistance of </w:t>
      </w:r>
      <w:r w:rsidRPr="00F122BD">
        <w:rPr>
          <w:rFonts w:ascii="Georgia" w:hAnsi="Georgia" w:cs="Times New Roman"/>
          <w:i/>
          <w:sz w:val="20"/>
          <w:szCs w:val="20"/>
        </w:rPr>
        <w:t>Campylobacter</w:t>
      </w:r>
      <w:r w:rsidRPr="00F122BD">
        <w:rPr>
          <w:rFonts w:ascii="Georgia" w:hAnsi="Georgia" w:cs="Times New Roman"/>
          <w:sz w:val="20"/>
          <w:szCs w:val="20"/>
        </w:rPr>
        <w:t xml:space="preserve"> </w:t>
      </w:r>
      <w:proofErr w:type="spellStart"/>
      <w:r w:rsidRPr="00F122BD">
        <w:rPr>
          <w:rFonts w:ascii="Georgia" w:hAnsi="Georgia" w:cs="Times New Roman"/>
          <w:i/>
          <w:sz w:val="20"/>
          <w:szCs w:val="20"/>
        </w:rPr>
        <w:t>jejunii</w:t>
      </w:r>
      <w:proofErr w:type="spellEnd"/>
      <w:r w:rsidRPr="00F122BD">
        <w:rPr>
          <w:rFonts w:ascii="Georgia" w:hAnsi="Georgia" w:cs="Times New Roman"/>
          <w:sz w:val="20"/>
          <w:szCs w:val="20"/>
        </w:rPr>
        <w:t xml:space="preserve"> retail chickens in Oyo State, Nigeria. Food Sci. 2016; Qual. </w:t>
      </w:r>
      <w:proofErr w:type="spellStart"/>
      <w:r w:rsidRPr="00F122BD">
        <w:rPr>
          <w:rFonts w:ascii="Georgia" w:hAnsi="Georgia" w:cs="Times New Roman"/>
          <w:sz w:val="20"/>
          <w:szCs w:val="20"/>
        </w:rPr>
        <w:t>Manag</w:t>
      </w:r>
      <w:proofErr w:type="spellEnd"/>
      <w:r w:rsidRPr="00F122BD">
        <w:rPr>
          <w:rFonts w:ascii="Georgia" w:hAnsi="Georgia" w:cs="Times New Roman"/>
          <w:sz w:val="20"/>
          <w:szCs w:val="20"/>
        </w:rPr>
        <w:t>.  2016; 48 (1) 7–1.</w:t>
      </w:r>
    </w:p>
    <w:p w14:paraId="7B861B3E" w14:textId="4C88E10D"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Nwiyi</w:t>
      </w:r>
      <w:proofErr w:type="spellEnd"/>
      <w:r w:rsidRPr="00F122BD">
        <w:rPr>
          <w:rFonts w:ascii="Georgia" w:hAnsi="Georgia" w:cs="Times New Roman"/>
          <w:sz w:val="20"/>
          <w:szCs w:val="20"/>
        </w:rPr>
        <w:t xml:space="preserve"> PO. Choice and pattern of therapeutic antimicrobials in companion animals (dogs, cats and birds) in Aba, </w:t>
      </w:r>
      <w:proofErr w:type="spellStart"/>
      <w:r w:rsidRPr="00F122BD">
        <w:rPr>
          <w:rFonts w:ascii="Georgia" w:hAnsi="Georgia" w:cs="Times New Roman"/>
          <w:sz w:val="20"/>
          <w:szCs w:val="20"/>
        </w:rPr>
        <w:t>Abia</w:t>
      </w:r>
      <w:proofErr w:type="spellEnd"/>
      <w:r w:rsidRPr="00F122BD">
        <w:rPr>
          <w:rFonts w:ascii="Georgia" w:hAnsi="Georgia" w:cs="Times New Roman"/>
          <w:sz w:val="20"/>
          <w:szCs w:val="20"/>
        </w:rPr>
        <w:t xml:space="preserve"> state. Online Journal of animal and feed research. 2014; 4(2): 29-31</w:t>
      </w:r>
    </w:p>
    <w:p w14:paraId="3A2E7FE6" w14:textId="5C7EA375"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rPr>
      </w:pPr>
      <w:r w:rsidRPr="00F122BD">
        <w:rPr>
          <w:rFonts w:ascii="Georgia" w:hAnsi="Georgia" w:cs="Times New Roman"/>
          <w:sz w:val="20"/>
          <w:szCs w:val="20"/>
        </w:rPr>
        <w:t xml:space="preserve">Saleh MJ, Nuhu BA, </w:t>
      </w:r>
      <w:proofErr w:type="spellStart"/>
      <w:r w:rsidRPr="00F122BD">
        <w:rPr>
          <w:rFonts w:ascii="Georgia" w:hAnsi="Georgia" w:cs="Times New Roman"/>
          <w:sz w:val="20"/>
          <w:szCs w:val="20"/>
        </w:rPr>
        <w:t>Adamu</w:t>
      </w:r>
      <w:proofErr w:type="spellEnd"/>
      <w:r w:rsidRPr="00F122BD">
        <w:rPr>
          <w:rFonts w:ascii="Georgia" w:hAnsi="Georgia" w:cs="Times New Roman"/>
          <w:sz w:val="20"/>
          <w:szCs w:val="20"/>
        </w:rPr>
        <w:t xml:space="preserve"> SS, Shuaib BA. Prevalence of </w:t>
      </w:r>
      <w:r w:rsidRPr="00F122BD">
        <w:rPr>
          <w:rFonts w:ascii="Georgia" w:hAnsi="Georgia" w:cs="Times New Roman"/>
          <w:i/>
          <w:sz w:val="20"/>
          <w:szCs w:val="20"/>
        </w:rPr>
        <w:t>Salmonella</w:t>
      </w:r>
      <w:r w:rsidRPr="00F122BD">
        <w:rPr>
          <w:rFonts w:ascii="Georgia" w:hAnsi="Georgia" w:cs="Times New Roman"/>
          <w:sz w:val="20"/>
          <w:szCs w:val="20"/>
        </w:rPr>
        <w:t xml:space="preserve"> infections in dogs in Maiduguri, North-eastern Nigeria. International Journal of Microbiology. Volume 2014; Article ID 392548, 5 pages </w:t>
      </w:r>
      <w:hyperlink r:id="rId13" w:history="1">
        <w:r w:rsidRPr="00F122BD">
          <w:rPr>
            <w:rStyle w:val="Hyperlink"/>
            <w:rFonts w:ascii="Georgia" w:hAnsi="Georgia" w:cs="Times New Roman"/>
            <w:sz w:val="20"/>
            <w:szCs w:val="20"/>
          </w:rPr>
          <w:t>http://dx.doi.org/10.1155/2014/392548</w:t>
        </w:r>
      </w:hyperlink>
    </w:p>
    <w:p w14:paraId="0151A316" w14:textId="67C2F82C"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Kozak M, </w:t>
      </w:r>
      <w:proofErr w:type="spellStart"/>
      <w:r w:rsidRPr="00F122BD">
        <w:rPr>
          <w:rFonts w:ascii="Georgia" w:hAnsi="Georgia" w:cs="Times New Roman"/>
          <w:sz w:val="20"/>
          <w:szCs w:val="20"/>
        </w:rPr>
        <w:t>Horosova</w:t>
      </w:r>
      <w:proofErr w:type="spellEnd"/>
      <w:r w:rsidRPr="00F122BD">
        <w:rPr>
          <w:rFonts w:ascii="Georgia" w:hAnsi="Georgia" w:cs="Times New Roman"/>
          <w:sz w:val="20"/>
          <w:szCs w:val="20"/>
        </w:rPr>
        <w:t xml:space="preserve"> K, </w:t>
      </w:r>
      <w:proofErr w:type="spellStart"/>
      <w:r w:rsidRPr="00F122BD">
        <w:rPr>
          <w:rFonts w:ascii="Georgia" w:hAnsi="Georgia" w:cs="Times New Roman"/>
          <w:sz w:val="20"/>
          <w:szCs w:val="20"/>
        </w:rPr>
        <w:t>Lasanda</w:t>
      </w:r>
      <w:proofErr w:type="spellEnd"/>
      <w:r w:rsidRPr="00F122BD">
        <w:rPr>
          <w:rFonts w:ascii="Georgia" w:hAnsi="Georgia" w:cs="Times New Roman"/>
          <w:sz w:val="20"/>
          <w:szCs w:val="20"/>
        </w:rPr>
        <w:t xml:space="preserve"> V., </w:t>
      </w:r>
      <w:proofErr w:type="spellStart"/>
      <w:r w:rsidRPr="00F122BD">
        <w:rPr>
          <w:rFonts w:ascii="Georgia" w:hAnsi="Georgia" w:cs="Times New Roman"/>
          <w:sz w:val="20"/>
          <w:szCs w:val="20"/>
        </w:rPr>
        <w:t>Bilek</w:t>
      </w:r>
      <w:proofErr w:type="spellEnd"/>
      <w:r w:rsidRPr="00F122BD">
        <w:rPr>
          <w:rFonts w:ascii="Georgia" w:hAnsi="Georgia" w:cs="Times New Roman"/>
          <w:sz w:val="20"/>
          <w:szCs w:val="20"/>
        </w:rPr>
        <w:t xml:space="preserve">, J. and </w:t>
      </w:r>
      <w:proofErr w:type="spellStart"/>
      <w:r w:rsidRPr="00F122BD">
        <w:rPr>
          <w:rFonts w:ascii="Georgia" w:hAnsi="Georgia" w:cs="Times New Roman"/>
          <w:sz w:val="20"/>
          <w:szCs w:val="20"/>
        </w:rPr>
        <w:t>Kyselova</w:t>
      </w:r>
      <w:proofErr w:type="spellEnd"/>
      <w:r w:rsidRPr="00F122BD">
        <w:rPr>
          <w:rFonts w:ascii="Georgia" w:hAnsi="Georgia" w:cs="Times New Roman"/>
          <w:sz w:val="20"/>
          <w:szCs w:val="20"/>
        </w:rPr>
        <w:t xml:space="preserve">, J.  “Do dogs and cats present a risk of transmission of salmonellosis to humans?” </w:t>
      </w:r>
      <w:proofErr w:type="spellStart"/>
      <w:r w:rsidRPr="00F122BD">
        <w:rPr>
          <w:rFonts w:ascii="Georgia" w:hAnsi="Georgia" w:cs="Times New Roman"/>
          <w:sz w:val="20"/>
          <w:szCs w:val="20"/>
        </w:rPr>
        <w:t>Bratislavske</w:t>
      </w:r>
      <w:proofErr w:type="spellEnd"/>
      <w:r w:rsidRPr="00F122BD">
        <w:rPr>
          <w:rFonts w:ascii="Georgia" w:hAnsi="Georgia" w:cs="Times New Roman"/>
          <w:sz w:val="20"/>
          <w:szCs w:val="20"/>
        </w:rPr>
        <w:t xml:space="preserve"> </w:t>
      </w:r>
      <w:proofErr w:type="spellStart"/>
      <w:r w:rsidRPr="00F122BD">
        <w:rPr>
          <w:rFonts w:ascii="Georgia" w:hAnsi="Georgia" w:cs="Times New Roman"/>
          <w:sz w:val="20"/>
          <w:szCs w:val="20"/>
        </w:rPr>
        <w:t>Lekarske</w:t>
      </w:r>
      <w:proofErr w:type="spellEnd"/>
      <w:r w:rsidRPr="00F122BD">
        <w:rPr>
          <w:rFonts w:ascii="Georgia" w:hAnsi="Georgia" w:cs="Times New Roman"/>
          <w:sz w:val="20"/>
          <w:szCs w:val="20"/>
        </w:rPr>
        <w:t xml:space="preserve"> </w:t>
      </w:r>
      <w:proofErr w:type="spellStart"/>
      <w:r w:rsidRPr="00F122BD">
        <w:rPr>
          <w:rFonts w:ascii="Georgia" w:hAnsi="Georgia" w:cs="Times New Roman"/>
          <w:sz w:val="20"/>
          <w:szCs w:val="20"/>
        </w:rPr>
        <w:t>Listy</w:t>
      </w:r>
      <w:proofErr w:type="spellEnd"/>
      <w:r w:rsidRPr="00F122BD">
        <w:rPr>
          <w:rFonts w:ascii="Georgia" w:hAnsi="Georgia" w:cs="Times New Roman"/>
          <w:sz w:val="20"/>
          <w:szCs w:val="20"/>
        </w:rPr>
        <w:t>, vol.104, no.10 pp.323– 328, 2003.</w:t>
      </w:r>
    </w:p>
    <w:p w14:paraId="3DB7949D" w14:textId="4D060418"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Deschuyffeleer</w:t>
      </w:r>
      <w:proofErr w:type="spellEnd"/>
      <w:r w:rsidRPr="00F122BD">
        <w:rPr>
          <w:rFonts w:ascii="Georgia" w:hAnsi="Georgia" w:cs="Times New Roman"/>
          <w:sz w:val="20"/>
          <w:szCs w:val="20"/>
        </w:rPr>
        <w:t xml:space="preserve"> TP, </w:t>
      </w:r>
      <w:proofErr w:type="spellStart"/>
      <w:r w:rsidRPr="00F122BD">
        <w:rPr>
          <w:rFonts w:ascii="Georgia" w:hAnsi="Georgia" w:cs="Times New Roman"/>
          <w:sz w:val="20"/>
          <w:szCs w:val="20"/>
        </w:rPr>
        <w:t>Tyberghien</w:t>
      </w:r>
      <w:proofErr w:type="spellEnd"/>
      <w:r w:rsidRPr="00F122BD">
        <w:rPr>
          <w:rFonts w:ascii="Georgia" w:hAnsi="Georgia" w:cs="Times New Roman"/>
          <w:sz w:val="20"/>
          <w:szCs w:val="20"/>
        </w:rPr>
        <w:t xml:space="preserve"> LF, </w:t>
      </w:r>
      <w:proofErr w:type="spellStart"/>
      <w:r w:rsidRPr="00F122BD">
        <w:rPr>
          <w:rFonts w:ascii="Georgia" w:hAnsi="Georgia" w:cs="Times New Roman"/>
          <w:sz w:val="20"/>
          <w:szCs w:val="20"/>
        </w:rPr>
        <w:t>Dickx</w:t>
      </w:r>
      <w:proofErr w:type="spellEnd"/>
      <w:r w:rsidRPr="00F122BD">
        <w:rPr>
          <w:rFonts w:ascii="Georgia" w:hAnsi="Georgia" w:cs="Times New Roman"/>
          <w:sz w:val="20"/>
          <w:szCs w:val="20"/>
        </w:rPr>
        <w:t xml:space="preserve"> VL, </w:t>
      </w:r>
      <w:proofErr w:type="spellStart"/>
      <w:r w:rsidRPr="00F122BD">
        <w:rPr>
          <w:rFonts w:ascii="Georgia" w:hAnsi="Georgia" w:cs="Times New Roman"/>
          <w:sz w:val="20"/>
          <w:szCs w:val="20"/>
        </w:rPr>
        <w:t>Geens</w:t>
      </w:r>
      <w:proofErr w:type="spellEnd"/>
      <w:r w:rsidRPr="00F122BD">
        <w:rPr>
          <w:rFonts w:ascii="Georgia" w:hAnsi="Georgia" w:cs="Times New Roman"/>
          <w:sz w:val="20"/>
          <w:szCs w:val="20"/>
        </w:rPr>
        <w:t xml:space="preserve"> T, </w:t>
      </w:r>
      <w:proofErr w:type="spellStart"/>
      <w:r w:rsidRPr="00F122BD">
        <w:rPr>
          <w:rFonts w:ascii="Georgia" w:hAnsi="Georgia" w:cs="Times New Roman"/>
          <w:sz w:val="20"/>
          <w:szCs w:val="20"/>
        </w:rPr>
        <w:t>Saelen</w:t>
      </w:r>
      <w:proofErr w:type="spellEnd"/>
      <w:r w:rsidRPr="00F122BD">
        <w:rPr>
          <w:rFonts w:ascii="Georgia" w:hAnsi="Georgia" w:cs="Times New Roman"/>
          <w:sz w:val="20"/>
          <w:szCs w:val="20"/>
        </w:rPr>
        <w:t xml:space="preserve"> JM, </w:t>
      </w:r>
      <w:proofErr w:type="spellStart"/>
      <w:r w:rsidRPr="00F122BD">
        <w:rPr>
          <w:rFonts w:ascii="Georgia" w:hAnsi="Georgia" w:cs="Times New Roman"/>
          <w:sz w:val="20"/>
          <w:szCs w:val="20"/>
        </w:rPr>
        <w:t>Vanrompay</w:t>
      </w:r>
      <w:proofErr w:type="spellEnd"/>
      <w:r w:rsidRPr="00F122BD">
        <w:rPr>
          <w:rFonts w:ascii="Georgia" w:hAnsi="Georgia" w:cs="Times New Roman"/>
          <w:sz w:val="20"/>
          <w:szCs w:val="20"/>
        </w:rPr>
        <w:t xml:space="preserve"> D. C. et al. Risk assessment and management of </w:t>
      </w:r>
      <w:r w:rsidRPr="00F122BD">
        <w:rPr>
          <w:rFonts w:ascii="Georgia" w:hAnsi="Georgia" w:cs="Times New Roman"/>
          <w:i/>
          <w:sz w:val="20"/>
          <w:szCs w:val="20"/>
        </w:rPr>
        <w:t>Chlamydia</w:t>
      </w:r>
      <w:r w:rsidRPr="00F122BD">
        <w:rPr>
          <w:rFonts w:ascii="Georgia" w:hAnsi="Georgia" w:cs="Times New Roman"/>
          <w:sz w:val="20"/>
          <w:szCs w:val="20"/>
        </w:rPr>
        <w:t xml:space="preserve"> </w:t>
      </w:r>
      <w:proofErr w:type="spellStart"/>
      <w:r w:rsidRPr="00F122BD">
        <w:rPr>
          <w:rFonts w:ascii="Georgia" w:hAnsi="Georgia" w:cs="Times New Roman"/>
          <w:i/>
          <w:sz w:val="20"/>
          <w:szCs w:val="20"/>
        </w:rPr>
        <w:t>psittaci</w:t>
      </w:r>
      <w:proofErr w:type="spellEnd"/>
      <w:r w:rsidRPr="00F122BD">
        <w:rPr>
          <w:rFonts w:ascii="Georgia" w:hAnsi="Georgia" w:cs="Times New Roman"/>
          <w:sz w:val="20"/>
          <w:szCs w:val="20"/>
        </w:rPr>
        <w:t xml:space="preserve"> in poultry processing plants. Ann </w:t>
      </w:r>
      <w:proofErr w:type="spellStart"/>
      <w:r w:rsidRPr="00F122BD">
        <w:rPr>
          <w:rFonts w:ascii="Georgia" w:hAnsi="Georgia" w:cs="Times New Roman"/>
          <w:sz w:val="20"/>
          <w:szCs w:val="20"/>
        </w:rPr>
        <w:t>Occup</w:t>
      </w:r>
      <w:proofErr w:type="spellEnd"/>
      <w:r w:rsidRPr="00F122BD">
        <w:rPr>
          <w:rFonts w:ascii="Georgia" w:hAnsi="Georgia" w:cs="Times New Roman"/>
          <w:sz w:val="20"/>
          <w:szCs w:val="20"/>
        </w:rPr>
        <w:t xml:space="preserve"> </w:t>
      </w:r>
      <w:proofErr w:type="spellStart"/>
      <w:r w:rsidRPr="00F122BD">
        <w:rPr>
          <w:rFonts w:ascii="Georgia" w:hAnsi="Georgia" w:cs="Times New Roman"/>
          <w:sz w:val="20"/>
          <w:szCs w:val="20"/>
        </w:rPr>
        <w:t>Hyg</w:t>
      </w:r>
      <w:proofErr w:type="spellEnd"/>
      <w:r w:rsidRPr="00F122BD">
        <w:rPr>
          <w:rFonts w:ascii="Georgia" w:hAnsi="Georgia" w:cs="Times New Roman"/>
          <w:sz w:val="20"/>
          <w:szCs w:val="20"/>
        </w:rPr>
        <w:t>. 2012;56(3):340–9.</w:t>
      </w:r>
    </w:p>
    <w:p w14:paraId="7AD7F4A4" w14:textId="1F935BC5"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Verminnen</w:t>
      </w:r>
      <w:proofErr w:type="spellEnd"/>
      <w:r w:rsidRPr="00F122BD">
        <w:rPr>
          <w:rFonts w:ascii="Georgia" w:hAnsi="Georgia" w:cs="Times New Roman"/>
          <w:sz w:val="20"/>
          <w:szCs w:val="20"/>
        </w:rPr>
        <w:t xml:space="preserve"> K, </w:t>
      </w:r>
      <w:proofErr w:type="spellStart"/>
      <w:r w:rsidRPr="00F122BD">
        <w:rPr>
          <w:rFonts w:ascii="Georgia" w:hAnsi="Georgia" w:cs="Times New Roman"/>
          <w:sz w:val="20"/>
          <w:szCs w:val="20"/>
        </w:rPr>
        <w:t>Vanrompay</w:t>
      </w:r>
      <w:proofErr w:type="spellEnd"/>
      <w:r w:rsidRPr="00F122BD">
        <w:rPr>
          <w:rFonts w:ascii="Georgia" w:hAnsi="Georgia" w:cs="Times New Roman"/>
          <w:sz w:val="20"/>
          <w:szCs w:val="20"/>
        </w:rPr>
        <w:t xml:space="preserve">, D. </w:t>
      </w:r>
      <w:r w:rsidRPr="00F122BD">
        <w:rPr>
          <w:rFonts w:ascii="Georgia" w:hAnsi="Georgia" w:cs="Times New Roman"/>
          <w:i/>
          <w:sz w:val="20"/>
          <w:szCs w:val="20"/>
        </w:rPr>
        <w:t xml:space="preserve">Chlamydophila </w:t>
      </w:r>
      <w:proofErr w:type="spellStart"/>
      <w:r w:rsidRPr="00F122BD">
        <w:rPr>
          <w:rFonts w:ascii="Georgia" w:hAnsi="Georgia" w:cs="Times New Roman"/>
          <w:i/>
          <w:sz w:val="20"/>
          <w:szCs w:val="20"/>
        </w:rPr>
        <w:t>psittaci</w:t>
      </w:r>
      <w:proofErr w:type="spellEnd"/>
      <w:r w:rsidRPr="00F122BD">
        <w:rPr>
          <w:rFonts w:ascii="Georgia" w:hAnsi="Georgia" w:cs="Times New Roman"/>
          <w:sz w:val="20"/>
          <w:szCs w:val="20"/>
        </w:rPr>
        <w:t xml:space="preserve"> infections in turkeys: overview of economic and zoonotic importance and vaccine development. Drugs Today. 2009; (</w:t>
      </w:r>
      <w:proofErr w:type="spellStart"/>
      <w:r w:rsidRPr="00F122BD">
        <w:rPr>
          <w:rFonts w:ascii="Georgia" w:hAnsi="Georgia" w:cs="Times New Roman"/>
          <w:sz w:val="20"/>
          <w:szCs w:val="20"/>
        </w:rPr>
        <w:t>Barc</w:t>
      </w:r>
      <w:proofErr w:type="spellEnd"/>
      <w:r w:rsidRPr="00F122BD">
        <w:rPr>
          <w:rFonts w:ascii="Georgia" w:hAnsi="Georgia" w:cs="Times New Roman"/>
          <w:sz w:val="20"/>
          <w:szCs w:val="20"/>
        </w:rPr>
        <w:t>).45(Suppl B):147–50.</w:t>
      </w:r>
    </w:p>
    <w:p w14:paraId="73345BE5" w14:textId="09018DD6"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One Health Commission. </w:t>
      </w:r>
      <w:r w:rsidRPr="00F122BD">
        <w:rPr>
          <w:rFonts w:ascii="Georgia" w:hAnsi="Georgia" w:cs="Times New Roman"/>
          <w:iCs/>
          <w:sz w:val="20"/>
          <w:szCs w:val="20"/>
        </w:rPr>
        <w:t>What is One Health</w:t>
      </w:r>
      <w:r w:rsidRPr="00F122BD">
        <w:rPr>
          <w:rFonts w:ascii="Georgia" w:hAnsi="Georgia" w:cs="Times New Roman"/>
          <w:i/>
          <w:iCs/>
          <w:sz w:val="20"/>
          <w:szCs w:val="20"/>
        </w:rPr>
        <w:t xml:space="preserve">? </w:t>
      </w:r>
      <w:r w:rsidRPr="00F122BD">
        <w:rPr>
          <w:rFonts w:ascii="Georgia" w:hAnsi="Georgia" w:cs="Times New Roman"/>
          <w:iCs/>
          <w:sz w:val="20"/>
          <w:szCs w:val="20"/>
        </w:rPr>
        <w:t>2010;</w:t>
      </w:r>
      <w:r w:rsidRPr="00F122BD">
        <w:rPr>
          <w:rFonts w:ascii="Georgia" w:hAnsi="Georgia" w:cs="Times New Roman"/>
          <w:i/>
          <w:iCs/>
          <w:sz w:val="20"/>
          <w:szCs w:val="20"/>
        </w:rPr>
        <w:t xml:space="preserve"> </w:t>
      </w:r>
      <w:r w:rsidRPr="00F122BD">
        <w:rPr>
          <w:rFonts w:ascii="Georgia" w:hAnsi="Georgia" w:cs="Times New Roman"/>
          <w:sz w:val="20"/>
          <w:szCs w:val="20"/>
        </w:rPr>
        <w:t xml:space="preserve">Available at: </w:t>
      </w:r>
      <w:hyperlink r:id="rId14" w:history="1">
        <w:r w:rsidRPr="00F122BD">
          <w:rPr>
            <w:rStyle w:val="Hyperlink"/>
            <w:rFonts w:ascii="Georgia" w:hAnsi="Georgia" w:cs="Times New Roman"/>
            <w:sz w:val="20"/>
            <w:szCs w:val="20"/>
          </w:rPr>
          <w:t>https://www.onehealthcommission.org/en/why_one_health/what_is_one_health/</w:t>
        </w:r>
      </w:hyperlink>
      <w:r w:rsidRPr="00F122BD">
        <w:rPr>
          <w:rFonts w:ascii="Georgia" w:hAnsi="Georgia" w:cs="Times New Roman"/>
          <w:sz w:val="20"/>
          <w:szCs w:val="20"/>
        </w:rPr>
        <w:t>. Last assessed on 08/08/20.</w:t>
      </w:r>
    </w:p>
    <w:p w14:paraId="52A14D75" w14:textId="77777777"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World Health Organization. One Health. 2017; Available at: </w:t>
      </w:r>
      <w:hyperlink r:id="rId15" w:history="1">
        <w:r w:rsidRPr="00F122BD">
          <w:rPr>
            <w:rStyle w:val="Hyperlink"/>
            <w:rFonts w:ascii="Georgia" w:hAnsi="Georgia" w:cs="Times New Roman"/>
            <w:sz w:val="20"/>
            <w:szCs w:val="20"/>
          </w:rPr>
          <w:t xml:space="preserve">https://www.who.int/news-    </w:t>
        </w:r>
        <w:r w:rsidRPr="00F122BD">
          <w:rPr>
            <w:rStyle w:val="Hyperlink"/>
            <w:rFonts w:ascii="Georgia" w:hAnsi="Georgia" w:cs="Times New Roman"/>
            <w:sz w:val="20"/>
            <w:szCs w:val="20"/>
          </w:rPr>
          <w:t>r</w:t>
        </w:r>
        <w:r w:rsidRPr="00F122BD">
          <w:rPr>
            <w:rStyle w:val="Hyperlink"/>
            <w:rFonts w:ascii="Georgia" w:hAnsi="Georgia" w:cs="Times New Roman"/>
            <w:sz w:val="20"/>
            <w:szCs w:val="20"/>
          </w:rPr>
          <w:t>oom/q-a-detail/one-health</w:t>
        </w:r>
      </w:hyperlink>
      <w:r w:rsidRPr="00F122BD">
        <w:rPr>
          <w:rFonts w:ascii="Georgia" w:hAnsi="Georgia" w:cs="Times New Roman"/>
          <w:sz w:val="20"/>
          <w:szCs w:val="20"/>
        </w:rPr>
        <w:t>. Last accessed 17/08/2020.</w:t>
      </w:r>
    </w:p>
    <w:p w14:paraId="1BAB081C" w14:textId="2FE754B8"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Zinsstaga</w:t>
      </w:r>
      <w:proofErr w:type="spellEnd"/>
      <w:r w:rsidRPr="00F122BD">
        <w:rPr>
          <w:rFonts w:ascii="Georgia" w:hAnsi="Georgia" w:cs="Times New Roman"/>
          <w:sz w:val="20"/>
          <w:szCs w:val="20"/>
        </w:rPr>
        <w:t xml:space="preserve"> J, Schelling E, </w:t>
      </w:r>
      <w:proofErr w:type="spellStart"/>
      <w:r w:rsidRPr="00F122BD">
        <w:rPr>
          <w:rFonts w:ascii="Georgia" w:hAnsi="Georgia" w:cs="Times New Roman"/>
          <w:sz w:val="20"/>
          <w:szCs w:val="20"/>
        </w:rPr>
        <w:t>Waltner</w:t>
      </w:r>
      <w:proofErr w:type="spellEnd"/>
      <w:r w:rsidRPr="00F122BD">
        <w:rPr>
          <w:rFonts w:ascii="Georgia" w:hAnsi="Georgia" w:cs="Times New Roman"/>
          <w:sz w:val="20"/>
          <w:szCs w:val="20"/>
        </w:rPr>
        <w:t xml:space="preserve">-Toews B, Tanner M. (2011). From “One </w:t>
      </w:r>
      <w:proofErr w:type="spellStart"/>
      <w:r w:rsidRPr="00F122BD">
        <w:rPr>
          <w:rFonts w:ascii="Georgia" w:hAnsi="Georgia" w:cs="Times New Roman"/>
          <w:sz w:val="20"/>
          <w:szCs w:val="20"/>
        </w:rPr>
        <w:t>Medicine”to</w:t>
      </w:r>
      <w:proofErr w:type="spellEnd"/>
      <w:r w:rsidRPr="00F122BD">
        <w:rPr>
          <w:rFonts w:ascii="Georgia" w:hAnsi="Georgia" w:cs="Times New Roman"/>
          <w:sz w:val="20"/>
          <w:szCs w:val="20"/>
        </w:rPr>
        <w:t xml:space="preserve"> “One Health” And Systemic Approaches to Health and Well-Being. </w:t>
      </w:r>
      <w:r w:rsidRPr="00F122BD">
        <w:rPr>
          <w:rFonts w:ascii="Georgia" w:hAnsi="Georgia" w:cs="Times New Roman"/>
          <w:iCs/>
          <w:sz w:val="20"/>
          <w:szCs w:val="20"/>
        </w:rPr>
        <w:t>Preventative</w:t>
      </w:r>
      <w:r w:rsidRPr="00F122BD">
        <w:rPr>
          <w:rFonts w:ascii="Georgia" w:hAnsi="Georgia" w:cs="Times New Roman"/>
          <w:i/>
          <w:iCs/>
          <w:sz w:val="20"/>
          <w:szCs w:val="20"/>
        </w:rPr>
        <w:t xml:space="preserve"> </w:t>
      </w:r>
      <w:r w:rsidRPr="00F122BD">
        <w:rPr>
          <w:rFonts w:ascii="Georgia" w:hAnsi="Georgia" w:cs="Times New Roman"/>
          <w:iCs/>
          <w:sz w:val="20"/>
          <w:szCs w:val="20"/>
        </w:rPr>
        <w:t>Veterinary Medicine. 2011;</w:t>
      </w:r>
      <w:r w:rsidRPr="00F122BD">
        <w:rPr>
          <w:rFonts w:ascii="Georgia" w:hAnsi="Georgia" w:cs="Times New Roman"/>
          <w:i/>
          <w:iCs/>
          <w:sz w:val="20"/>
          <w:szCs w:val="20"/>
        </w:rPr>
        <w:t xml:space="preserve"> </w:t>
      </w:r>
      <w:r w:rsidRPr="00F122BD">
        <w:rPr>
          <w:rFonts w:ascii="Georgia" w:hAnsi="Georgia" w:cs="Times New Roman"/>
          <w:sz w:val="20"/>
          <w:szCs w:val="20"/>
        </w:rPr>
        <w:t>101:148-156. doi: 10.1016/j.prevetmed.2010.07.003.</w:t>
      </w:r>
    </w:p>
    <w:p w14:paraId="58A9F2A1" w14:textId="67003D59"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rPr>
      </w:pPr>
      <w:proofErr w:type="spellStart"/>
      <w:r w:rsidRPr="00F122BD">
        <w:rPr>
          <w:rFonts w:ascii="Georgia" w:hAnsi="Georgia" w:cs="Times New Roman"/>
          <w:sz w:val="20"/>
          <w:szCs w:val="20"/>
        </w:rPr>
        <w:t>Bidaisee</w:t>
      </w:r>
      <w:proofErr w:type="spellEnd"/>
      <w:r w:rsidRPr="00F122BD">
        <w:rPr>
          <w:rFonts w:ascii="Georgia" w:hAnsi="Georgia" w:cs="Times New Roman"/>
          <w:sz w:val="20"/>
          <w:szCs w:val="20"/>
        </w:rPr>
        <w:t xml:space="preserve"> S, Macpherson, C.N.L. Zoonoses and One Health: A Review of the Literature. </w:t>
      </w:r>
      <w:r w:rsidRPr="00F122BD">
        <w:rPr>
          <w:rFonts w:ascii="Georgia" w:hAnsi="Georgia" w:cs="Times New Roman"/>
          <w:iCs/>
          <w:sz w:val="20"/>
          <w:szCs w:val="20"/>
        </w:rPr>
        <w:t>Journal of Parasitology Research</w:t>
      </w:r>
      <w:r w:rsidRPr="00F122BD">
        <w:rPr>
          <w:rFonts w:ascii="Georgia" w:hAnsi="Georgia" w:cs="Times New Roman"/>
          <w:sz w:val="20"/>
          <w:szCs w:val="20"/>
        </w:rPr>
        <w:t xml:space="preserve">. 2014; Article ID 874345, 8 pages. </w:t>
      </w:r>
      <w:hyperlink r:id="rId16" w:history="1">
        <w:r w:rsidRPr="00F122BD">
          <w:rPr>
            <w:rStyle w:val="Hyperlink"/>
            <w:rFonts w:ascii="Georgia" w:hAnsi="Georgia" w:cs="Times New Roman"/>
            <w:sz w:val="20"/>
            <w:szCs w:val="20"/>
          </w:rPr>
          <w:t>https://doi.org/10.1155/2014/874345</w:t>
        </w:r>
      </w:hyperlink>
    </w:p>
    <w:p w14:paraId="0F3E7CC4" w14:textId="14BA06EA"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rPr>
      </w:pPr>
      <w:r w:rsidRPr="00F122BD">
        <w:rPr>
          <w:rFonts w:ascii="Georgia" w:hAnsi="Georgia" w:cs="Times New Roman"/>
          <w:sz w:val="20"/>
          <w:szCs w:val="20"/>
        </w:rPr>
        <w:t xml:space="preserve">Centers for Disease Control and Prevention. One Health Basics: History 2016; Available at: </w:t>
      </w:r>
      <w:hyperlink r:id="rId17" w:history="1">
        <w:r w:rsidRPr="00F122BD">
          <w:rPr>
            <w:rStyle w:val="Hyperlink"/>
            <w:rFonts w:ascii="Georgia" w:hAnsi="Georgia" w:cs="Times New Roman"/>
            <w:sz w:val="20"/>
            <w:szCs w:val="20"/>
          </w:rPr>
          <w:t>https://www.cdc.gov/onehealth/basics/history/index.html. Last Assessed on 08/08/2020</w:t>
        </w:r>
      </w:hyperlink>
    </w:p>
    <w:p w14:paraId="3FA7EC7D" w14:textId="2C3149DF"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noProof/>
          <w:sz w:val="20"/>
          <w:szCs w:val="20"/>
        </w:rPr>
        <w:t xml:space="preserve">Nigeria Centre for Disease Control. </w:t>
      </w:r>
      <w:r w:rsidRPr="00F122BD">
        <w:rPr>
          <w:rFonts w:ascii="Georgia" w:hAnsi="Georgia" w:cs="Times New Roman"/>
          <w:iCs/>
          <w:noProof/>
          <w:sz w:val="20"/>
          <w:szCs w:val="20"/>
        </w:rPr>
        <w:t>One Health Strategic Plan (2019-2023). Produced by Federal Ministries of Agriculture, Environment and Health. Coordinated by Nigeria Centre for Disease Control</w:t>
      </w:r>
      <w:r w:rsidRPr="00F122BD">
        <w:rPr>
          <w:rFonts w:ascii="Georgia" w:hAnsi="Georgia" w:cs="Times New Roman"/>
          <w:noProof/>
          <w:sz w:val="20"/>
          <w:szCs w:val="20"/>
        </w:rPr>
        <w:t xml:space="preserve">. 2019; Ava.ilable at: </w:t>
      </w:r>
      <w:hyperlink r:id="rId18" w:history="1">
        <w:r w:rsidRPr="00F122BD">
          <w:rPr>
            <w:rStyle w:val="Hyperlink"/>
            <w:rFonts w:ascii="Georgia" w:hAnsi="Georgia" w:cs="Times New Roman"/>
            <w:noProof/>
            <w:sz w:val="20"/>
            <w:szCs w:val="20"/>
          </w:rPr>
          <w:t>http://ncdc.gov.ng/themes/common/docs/prot</w:t>
        </w:r>
        <w:r w:rsidRPr="00F122BD">
          <w:rPr>
            <w:rStyle w:val="Hyperlink"/>
            <w:rFonts w:ascii="Georgia" w:hAnsi="Georgia" w:cs="Times New Roman"/>
            <w:noProof/>
            <w:sz w:val="20"/>
            <w:szCs w:val="20"/>
          </w:rPr>
          <w:t>ocols/93_1566785462.pdf</w:t>
        </w:r>
      </w:hyperlink>
      <w:r w:rsidRPr="00F122BD">
        <w:rPr>
          <w:rFonts w:ascii="Georgia" w:hAnsi="Georgia" w:cs="Times New Roman"/>
          <w:noProof/>
          <w:sz w:val="20"/>
          <w:szCs w:val="20"/>
        </w:rPr>
        <w:t xml:space="preserve">. </w:t>
      </w:r>
      <w:r w:rsidRPr="00F122BD">
        <w:rPr>
          <w:rFonts w:ascii="Georgia" w:hAnsi="Georgia" w:cs="Times New Roman"/>
          <w:sz w:val="20"/>
          <w:szCs w:val="20"/>
        </w:rPr>
        <w:t xml:space="preserve">Last assessed on 08/08/20.  </w:t>
      </w:r>
    </w:p>
    <w:p w14:paraId="79EBB59E" w14:textId="6E3A34D4"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Coker R, Rushton J, </w:t>
      </w:r>
      <w:proofErr w:type="spellStart"/>
      <w:r w:rsidRPr="00F122BD">
        <w:rPr>
          <w:rFonts w:ascii="Georgia" w:hAnsi="Georgia" w:cs="Times New Roman"/>
          <w:sz w:val="20"/>
          <w:szCs w:val="20"/>
        </w:rPr>
        <w:t>Mounier</w:t>
      </w:r>
      <w:proofErr w:type="spellEnd"/>
      <w:r w:rsidRPr="00F122BD">
        <w:rPr>
          <w:rFonts w:ascii="Georgia" w:hAnsi="Georgia" w:cs="Times New Roman"/>
          <w:sz w:val="20"/>
          <w:szCs w:val="20"/>
        </w:rPr>
        <w:t xml:space="preserve">-Jack S, </w:t>
      </w:r>
      <w:proofErr w:type="spellStart"/>
      <w:r w:rsidRPr="00F122BD">
        <w:rPr>
          <w:rFonts w:ascii="Georgia" w:hAnsi="Georgia" w:cs="Times New Roman"/>
          <w:sz w:val="20"/>
          <w:szCs w:val="20"/>
        </w:rPr>
        <w:t>Karimuribo</w:t>
      </w:r>
      <w:proofErr w:type="spellEnd"/>
      <w:r w:rsidRPr="00F122BD">
        <w:rPr>
          <w:rFonts w:ascii="Georgia" w:hAnsi="Georgia" w:cs="Times New Roman"/>
          <w:sz w:val="20"/>
          <w:szCs w:val="20"/>
        </w:rPr>
        <w:t xml:space="preserve"> E, </w:t>
      </w:r>
      <w:proofErr w:type="spellStart"/>
      <w:r w:rsidRPr="00F122BD">
        <w:rPr>
          <w:rFonts w:ascii="Georgia" w:hAnsi="Georgia" w:cs="Times New Roman"/>
          <w:sz w:val="20"/>
          <w:szCs w:val="20"/>
        </w:rPr>
        <w:t>Lutumba</w:t>
      </w:r>
      <w:proofErr w:type="spellEnd"/>
      <w:r w:rsidRPr="00F122BD">
        <w:rPr>
          <w:rFonts w:ascii="Georgia" w:hAnsi="Georgia" w:cs="Times New Roman"/>
          <w:sz w:val="20"/>
          <w:szCs w:val="20"/>
        </w:rPr>
        <w:t xml:space="preserve"> P, Kambarage D, Pfeiffer D U, </w:t>
      </w:r>
      <w:proofErr w:type="spellStart"/>
      <w:r w:rsidRPr="00F122BD">
        <w:rPr>
          <w:rFonts w:ascii="Georgia" w:hAnsi="Georgia" w:cs="Times New Roman"/>
          <w:sz w:val="20"/>
          <w:szCs w:val="20"/>
        </w:rPr>
        <w:t>Stärk</w:t>
      </w:r>
      <w:proofErr w:type="spellEnd"/>
      <w:r w:rsidRPr="00F122BD">
        <w:rPr>
          <w:rFonts w:ascii="Georgia" w:hAnsi="Georgia" w:cs="Times New Roman"/>
          <w:sz w:val="20"/>
          <w:szCs w:val="20"/>
        </w:rPr>
        <w:t xml:space="preserve"> K, </w:t>
      </w:r>
      <w:proofErr w:type="spellStart"/>
      <w:r w:rsidRPr="00F122BD">
        <w:rPr>
          <w:rFonts w:ascii="Georgia" w:hAnsi="Georgia" w:cs="Times New Roman"/>
          <w:sz w:val="20"/>
          <w:szCs w:val="20"/>
        </w:rPr>
        <w:t>Rweyemamu</w:t>
      </w:r>
      <w:proofErr w:type="spellEnd"/>
      <w:r w:rsidRPr="00F122BD">
        <w:rPr>
          <w:rFonts w:ascii="Georgia" w:hAnsi="Georgia" w:cs="Times New Roman"/>
          <w:sz w:val="20"/>
          <w:szCs w:val="20"/>
        </w:rPr>
        <w:t xml:space="preserve"> M. Towards a conceptual framework to support one-health research for policy on emerging zoonoses. </w:t>
      </w:r>
      <w:r w:rsidRPr="00F122BD">
        <w:rPr>
          <w:rFonts w:ascii="Georgia" w:hAnsi="Georgia" w:cs="Times New Roman"/>
          <w:iCs/>
          <w:sz w:val="20"/>
          <w:szCs w:val="20"/>
        </w:rPr>
        <w:t>The Lancet. Infectious diseases</w:t>
      </w:r>
      <w:r w:rsidRPr="00F122BD">
        <w:rPr>
          <w:rFonts w:ascii="Georgia" w:hAnsi="Georgia" w:cs="Times New Roman"/>
          <w:sz w:val="20"/>
          <w:szCs w:val="20"/>
        </w:rPr>
        <w:t xml:space="preserve"> 2011; </w:t>
      </w:r>
      <w:r w:rsidRPr="00F122BD">
        <w:rPr>
          <w:rFonts w:ascii="Georgia" w:hAnsi="Georgia" w:cs="Times New Roman"/>
          <w:iCs/>
          <w:sz w:val="20"/>
          <w:szCs w:val="20"/>
        </w:rPr>
        <w:t>11</w:t>
      </w:r>
      <w:r w:rsidRPr="00F122BD">
        <w:rPr>
          <w:rFonts w:ascii="Georgia" w:hAnsi="Georgia" w:cs="Times New Roman"/>
          <w:sz w:val="20"/>
          <w:szCs w:val="20"/>
        </w:rPr>
        <w:t xml:space="preserve">(4), 326–331. </w:t>
      </w:r>
      <w:hyperlink r:id="rId19" w:history="1">
        <w:r w:rsidRPr="00F122BD">
          <w:rPr>
            <w:rStyle w:val="Hyperlink"/>
            <w:rFonts w:ascii="Georgia" w:hAnsi="Georgia" w:cs="Times New Roman"/>
            <w:sz w:val="20"/>
            <w:szCs w:val="20"/>
          </w:rPr>
          <w:t>https://doi.org/10.1016/S1473-3099(10)70312-1</w:t>
        </w:r>
      </w:hyperlink>
      <w:r w:rsidRPr="00F122BD">
        <w:rPr>
          <w:rFonts w:ascii="Georgia" w:hAnsi="Georgia" w:cs="Times New Roman"/>
          <w:sz w:val="20"/>
          <w:szCs w:val="20"/>
        </w:rPr>
        <w:t>.</w:t>
      </w:r>
    </w:p>
    <w:p w14:paraId="4A09A10D" w14:textId="682FCDFC"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eastAsia="Times New Roman" w:hAnsi="Georgia" w:cs="Times New Roman"/>
          <w:sz w:val="20"/>
          <w:szCs w:val="20"/>
          <w:lang w:eastAsia="en-GB"/>
        </w:rPr>
        <w:t>Guardabassi</w:t>
      </w:r>
      <w:proofErr w:type="spellEnd"/>
      <w:r w:rsidRPr="00F122BD">
        <w:rPr>
          <w:rFonts w:ascii="Georgia" w:eastAsia="Times New Roman" w:hAnsi="Georgia" w:cs="Times New Roman"/>
          <w:sz w:val="20"/>
          <w:szCs w:val="20"/>
          <w:lang w:eastAsia="en-GB"/>
        </w:rPr>
        <w:t xml:space="preserve"> L, </w:t>
      </w:r>
      <w:proofErr w:type="spellStart"/>
      <w:r w:rsidRPr="00F122BD">
        <w:rPr>
          <w:rFonts w:ascii="Georgia" w:eastAsia="Times New Roman" w:hAnsi="Georgia" w:cs="Times New Roman"/>
          <w:sz w:val="20"/>
          <w:szCs w:val="20"/>
          <w:lang w:eastAsia="en-GB"/>
        </w:rPr>
        <w:t>Butaye</w:t>
      </w:r>
      <w:proofErr w:type="spellEnd"/>
      <w:r w:rsidRPr="00F122BD">
        <w:rPr>
          <w:rFonts w:ascii="Georgia" w:eastAsia="Times New Roman" w:hAnsi="Georgia" w:cs="Times New Roman"/>
          <w:sz w:val="20"/>
          <w:szCs w:val="20"/>
          <w:lang w:eastAsia="en-GB"/>
        </w:rPr>
        <w:t xml:space="preserve"> P, </w:t>
      </w:r>
      <w:proofErr w:type="spellStart"/>
      <w:r w:rsidRPr="00F122BD">
        <w:rPr>
          <w:rFonts w:ascii="Georgia" w:eastAsia="Times New Roman" w:hAnsi="Georgia" w:cs="Times New Roman"/>
          <w:sz w:val="20"/>
          <w:szCs w:val="20"/>
          <w:lang w:eastAsia="en-GB"/>
        </w:rPr>
        <w:t>Dockrell</w:t>
      </w:r>
      <w:proofErr w:type="spellEnd"/>
      <w:r w:rsidRPr="00F122BD">
        <w:rPr>
          <w:rFonts w:ascii="Georgia" w:eastAsia="Times New Roman" w:hAnsi="Georgia" w:cs="Times New Roman"/>
          <w:sz w:val="20"/>
          <w:szCs w:val="20"/>
          <w:lang w:eastAsia="en-GB"/>
        </w:rPr>
        <w:t xml:space="preserve"> DH, Fitzgerald JR, </w:t>
      </w:r>
      <w:proofErr w:type="spellStart"/>
      <w:r w:rsidRPr="00F122BD">
        <w:rPr>
          <w:rFonts w:ascii="Georgia" w:eastAsia="Times New Roman" w:hAnsi="Georgia" w:cs="Times New Roman"/>
          <w:sz w:val="20"/>
          <w:szCs w:val="20"/>
          <w:lang w:eastAsia="en-GB"/>
        </w:rPr>
        <w:t>Kujiper</w:t>
      </w:r>
      <w:proofErr w:type="spellEnd"/>
      <w:r w:rsidRPr="00F122BD">
        <w:rPr>
          <w:rFonts w:ascii="Georgia" w:eastAsia="Times New Roman" w:hAnsi="Georgia" w:cs="Times New Roman"/>
          <w:sz w:val="20"/>
          <w:szCs w:val="20"/>
          <w:lang w:eastAsia="en-GB"/>
        </w:rPr>
        <w:t xml:space="preserve"> EJ. One Health: A Multifaceted Concept Combining Diverse Approaches to Prevent and Control Antimicrobial Resistance. </w:t>
      </w:r>
      <w:r w:rsidRPr="00F122BD">
        <w:rPr>
          <w:rFonts w:ascii="Georgia" w:eastAsia="Times New Roman" w:hAnsi="Georgia" w:cs="Times New Roman"/>
          <w:iCs/>
          <w:sz w:val="20"/>
          <w:szCs w:val="20"/>
          <w:lang w:eastAsia="en-GB"/>
        </w:rPr>
        <w:t>Clin Microbiol Infect</w:t>
      </w:r>
      <w:r w:rsidRPr="00F122BD">
        <w:rPr>
          <w:rFonts w:ascii="Georgia" w:eastAsia="Times New Roman" w:hAnsi="Georgia" w:cs="Times New Roman"/>
          <w:sz w:val="20"/>
          <w:szCs w:val="20"/>
          <w:lang w:eastAsia="en-GB"/>
        </w:rPr>
        <w:t>. 2020; S1198-743X(20)30418-3. doi: 10.1016/j.cmi.2020.07.012.</w:t>
      </w:r>
    </w:p>
    <w:p w14:paraId="0CFE35A2" w14:textId="650FA852"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rPr>
      </w:pPr>
      <w:r w:rsidRPr="00F122BD">
        <w:rPr>
          <w:rFonts w:ascii="Georgia" w:hAnsi="Georgia" w:cs="Times New Roman"/>
          <w:sz w:val="20"/>
          <w:szCs w:val="20"/>
        </w:rPr>
        <w:t xml:space="preserve">Halliday JE, Allan KJ, </w:t>
      </w:r>
      <w:proofErr w:type="spellStart"/>
      <w:r w:rsidRPr="00F122BD">
        <w:rPr>
          <w:rFonts w:ascii="Georgia" w:hAnsi="Georgia" w:cs="Times New Roman"/>
          <w:sz w:val="20"/>
          <w:szCs w:val="20"/>
        </w:rPr>
        <w:t>Ekwem</w:t>
      </w:r>
      <w:proofErr w:type="spellEnd"/>
      <w:r w:rsidRPr="00F122BD">
        <w:rPr>
          <w:rFonts w:ascii="Georgia" w:hAnsi="Georgia" w:cs="Times New Roman"/>
          <w:sz w:val="20"/>
          <w:szCs w:val="20"/>
        </w:rPr>
        <w:t xml:space="preserve"> D, </w:t>
      </w:r>
      <w:proofErr w:type="spellStart"/>
      <w:r w:rsidRPr="00F122BD">
        <w:rPr>
          <w:rFonts w:ascii="Georgia" w:hAnsi="Georgia" w:cs="Times New Roman"/>
          <w:sz w:val="20"/>
          <w:szCs w:val="20"/>
        </w:rPr>
        <w:t>Cleaveland</w:t>
      </w:r>
      <w:proofErr w:type="spellEnd"/>
      <w:r w:rsidRPr="00F122BD">
        <w:rPr>
          <w:rFonts w:ascii="Georgia" w:hAnsi="Georgia" w:cs="Times New Roman"/>
          <w:sz w:val="20"/>
          <w:szCs w:val="20"/>
        </w:rPr>
        <w:t xml:space="preserve">  S, </w:t>
      </w:r>
      <w:proofErr w:type="spellStart"/>
      <w:r w:rsidRPr="00F122BD">
        <w:rPr>
          <w:rFonts w:ascii="Georgia" w:hAnsi="Georgia" w:cs="Times New Roman"/>
          <w:sz w:val="20"/>
          <w:szCs w:val="20"/>
        </w:rPr>
        <w:t>Kazwala</w:t>
      </w:r>
      <w:proofErr w:type="spellEnd"/>
      <w:r w:rsidRPr="00F122BD">
        <w:rPr>
          <w:rFonts w:ascii="Georgia" w:hAnsi="Georgia" w:cs="Times New Roman"/>
          <w:sz w:val="20"/>
          <w:szCs w:val="20"/>
        </w:rPr>
        <w:t xml:space="preserve">  RR, Crump JA. Endemic zoonoses in the tropics: a public health problem hiding in plain sight. </w:t>
      </w:r>
      <w:r w:rsidRPr="00F122BD">
        <w:rPr>
          <w:rFonts w:ascii="Georgia" w:hAnsi="Georgia" w:cs="Times New Roman"/>
          <w:iCs/>
          <w:sz w:val="20"/>
          <w:szCs w:val="20"/>
        </w:rPr>
        <w:t>The Veterinary</w:t>
      </w:r>
      <w:r w:rsidRPr="00F122BD">
        <w:rPr>
          <w:rFonts w:ascii="Georgia" w:hAnsi="Georgia" w:cs="Times New Roman"/>
          <w:i/>
          <w:iCs/>
          <w:sz w:val="20"/>
          <w:szCs w:val="20"/>
        </w:rPr>
        <w:t xml:space="preserve"> </w:t>
      </w:r>
      <w:r w:rsidRPr="00F122BD">
        <w:rPr>
          <w:rFonts w:ascii="Georgia" w:hAnsi="Georgia" w:cs="Times New Roman"/>
          <w:iCs/>
          <w:sz w:val="20"/>
          <w:szCs w:val="20"/>
        </w:rPr>
        <w:t>recor</w:t>
      </w:r>
      <w:r w:rsidRPr="00F122BD">
        <w:rPr>
          <w:rFonts w:ascii="Georgia" w:hAnsi="Georgia" w:cs="Times New Roman"/>
          <w:sz w:val="20"/>
          <w:szCs w:val="20"/>
        </w:rPr>
        <w:t xml:space="preserve">d. 2015; </w:t>
      </w:r>
      <w:r w:rsidRPr="00F122BD">
        <w:rPr>
          <w:rFonts w:ascii="Georgia" w:hAnsi="Georgia" w:cs="Times New Roman"/>
          <w:iCs/>
          <w:sz w:val="20"/>
          <w:szCs w:val="20"/>
        </w:rPr>
        <w:t>176</w:t>
      </w:r>
      <w:r w:rsidRPr="00F122BD">
        <w:rPr>
          <w:rFonts w:ascii="Georgia" w:hAnsi="Georgia" w:cs="Times New Roman"/>
          <w:sz w:val="20"/>
          <w:szCs w:val="20"/>
        </w:rPr>
        <w:t xml:space="preserve">(9), 220–225. </w:t>
      </w:r>
      <w:hyperlink r:id="rId20" w:history="1">
        <w:r w:rsidRPr="00F122BD">
          <w:rPr>
            <w:rStyle w:val="Hyperlink"/>
            <w:rFonts w:ascii="Georgia" w:hAnsi="Georgia" w:cs="Times New Roman"/>
            <w:sz w:val="20"/>
            <w:szCs w:val="20"/>
          </w:rPr>
          <w:t>https://doi.org/10.1136/vr.h798</w:t>
        </w:r>
      </w:hyperlink>
      <w:r w:rsidRPr="00F122BD">
        <w:rPr>
          <w:rStyle w:val="Hyperlink"/>
          <w:rFonts w:ascii="Georgia" w:hAnsi="Georgia" w:cs="Times New Roman"/>
          <w:sz w:val="20"/>
          <w:szCs w:val="20"/>
        </w:rPr>
        <w:t>.</w:t>
      </w:r>
    </w:p>
    <w:p w14:paraId="24B93D77" w14:textId="6A4B0BAE"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rPr>
      </w:pPr>
      <w:r w:rsidRPr="00F122BD">
        <w:rPr>
          <w:rFonts w:ascii="Georgia" w:hAnsi="Georgia" w:cs="Times New Roman"/>
          <w:sz w:val="20"/>
          <w:szCs w:val="20"/>
        </w:rPr>
        <w:t xml:space="preserve">Tambo E, </w:t>
      </w:r>
      <w:proofErr w:type="spellStart"/>
      <w:r w:rsidRPr="00F122BD">
        <w:rPr>
          <w:rFonts w:ascii="Georgia" w:hAnsi="Georgia" w:cs="Times New Roman"/>
          <w:sz w:val="20"/>
          <w:szCs w:val="20"/>
        </w:rPr>
        <w:t>Adetunde</w:t>
      </w:r>
      <w:proofErr w:type="spellEnd"/>
      <w:r w:rsidRPr="00F122BD">
        <w:rPr>
          <w:rFonts w:ascii="Georgia" w:hAnsi="Georgia" w:cs="Times New Roman"/>
          <w:sz w:val="20"/>
          <w:szCs w:val="20"/>
        </w:rPr>
        <w:t xml:space="preserve"> OT, </w:t>
      </w:r>
      <w:proofErr w:type="spellStart"/>
      <w:r w:rsidRPr="00F122BD">
        <w:rPr>
          <w:rFonts w:ascii="Georgia" w:hAnsi="Georgia" w:cs="Times New Roman"/>
          <w:sz w:val="20"/>
          <w:szCs w:val="20"/>
        </w:rPr>
        <w:t>Olalubi</w:t>
      </w:r>
      <w:proofErr w:type="spellEnd"/>
      <w:r w:rsidRPr="00F122BD">
        <w:rPr>
          <w:rFonts w:ascii="Georgia" w:hAnsi="Georgia" w:cs="Times New Roman"/>
          <w:sz w:val="20"/>
          <w:szCs w:val="20"/>
        </w:rPr>
        <w:t xml:space="preserve">, O.A. Re-emerging Lassa fever outbreaks in Nigeria: Re-enforcing “One Health” community surveillance and emergency response practice. </w:t>
      </w:r>
      <w:r w:rsidRPr="00F122BD">
        <w:rPr>
          <w:rFonts w:ascii="Georgia" w:hAnsi="Georgia" w:cs="Times New Roman"/>
          <w:iCs/>
          <w:sz w:val="20"/>
          <w:szCs w:val="20"/>
        </w:rPr>
        <w:t>Infect Dis Poverty. 2018;</w:t>
      </w:r>
      <w:r w:rsidRPr="00F122BD">
        <w:rPr>
          <w:rFonts w:ascii="Georgia" w:hAnsi="Georgia" w:cs="Times New Roman"/>
          <w:sz w:val="20"/>
          <w:szCs w:val="20"/>
        </w:rPr>
        <w:t xml:space="preserve"> </w:t>
      </w:r>
      <w:r w:rsidRPr="00F122BD">
        <w:rPr>
          <w:rFonts w:ascii="Georgia" w:hAnsi="Georgia" w:cs="Times New Roman"/>
          <w:b/>
          <w:bCs/>
          <w:sz w:val="20"/>
          <w:szCs w:val="20"/>
        </w:rPr>
        <w:t>7:</w:t>
      </w:r>
      <w:r w:rsidRPr="00F122BD">
        <w:rPr>
          <w:rFonts w:ascii="Georgia" w:hAnsi="Georgia" w:cs="Times New Roman"/>
          <w:sz w:val="20"/>
          <w:szCs w:val="20"/>
        </w:rPr>
        <w:t xml:space="preserve">37. </w:t>
      </w:r>
      <w:hyperlink r:id="rId21" w:history="1">
        <w:r w:rsidRPr="00F122BD">
          <w:rPr>
            <w:rStyle w:val="Hyperlink"/>
            <w:rFonts w:ascii="Georgia" w:hAnsi="Georgia" w:cs="Times New Roman"/>
            <w:sz w:val="20"/>
            <w:szCs w:val="20"/>
          </w:rPr>
          <w:t>https://doi.org/10.1186/s40249-018-0421</w:t>
        </w:r>
      </w:hyperlink>
    </w:p>
    <w:p w14:paraId="5C0BF377" w14:textId="5ED55EB2"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rPr>
      </w:pPr>
      <w:proofErr w:type="spellStart"/>
      <w:r w:rsidRPr="00F122BD">
        <w:rPr>
          <w:rFonts w:ascii="Georgia" w:hAnsi="Georgia" w:cs="Times New Roman"/>
          <w:sz w:val="20"/>
          <w:szCs w:val="20"/>
        </w:rPr>
        <w:t>Otokunefor</w:t>
      </w:r>
      <w:proofErr w:type="spellEnd"/>
      <w:r w:rsidRPr="00F122BD">
        <w:rPr>
          <w:rFonts w:ascii="Georgia" w:hAnsi="Georgia" w:cs="Times New Roman"/>
          <w:sz w:val="20"/>
          <w:szCs w:val="20"/>
        </w:rPr>
        <w:t xml:space="preserve"> K, </w:t>
      </w:r>
      <w:proofErr w:type="spellStart"/>
      <w:r w:rsidRPr="00F122BD">
        <w:rPr>
          <w:rFonts w:ascii="Georgia" w:hAnsi="Georgia" w:cs="Times New Roman"/>
          <w:sz w:val="20"/>
          <w:szCs w:val="20"/>
        </w:rPr>
        <w:t>Agbude</w:t>
      </w:r>
      <w:proofErr w:type="spellEnd"/>
      <w:r w:rsidRPr="00F122BD">
        <w:rPr>
          <w:rFonts w:ascii="Georgia" w:hAnsi="Georgia" w:cs="Times New Roman"/>
          <w:sz w:val="20"/>
          <w:szCs w:val="20"/>
        </w:rPr>
        <w:t xml:space="preserve"> P, </w:t>
      </w:r>
      <w:proofErr w:type="spellStart"/>
      <w:r w:rsidRPr="00F122BD">
        <w:rPr>
          <w:rFonts w:ascii="Georgia" w:hAnsi="Georgia" w:cs="Times New Roman"/>
          <w:sz w:val="20"/>
          <w:szCs w:val="20"/>
        </w:rPr>
        <w:t>Otokunefor</w:t>
      </w:r>
      <w:proofErr w:type="spellEnd"/>
      <w:r w:rsidRPr="00F122BD">
        <w:rPr>
          <w:rFonts w:ascii="Georgia" w:hAnsi="Georgia" w:cs="Times New Roman"/>
          <w:sz w:val="20"/>
          <w:szCs w:val="20"/>
        </w:rPr>
        <w:t xml:space="preserve"> TV. Non-clinical isolates as potential reservoirs of antibiotic resistance in Port Harcourt, Nigeria. Pan African Medical Journal. 2018; 30: 167-174 </w:t>
      </w:r>
      <w:hyperlink r:id="rId22" w:history="1">
        <w:r w:rsidRPr="00F122BD">
          <w:rPr>
            <w:rStyle w:val="Hyperlink"/>
            <w:rFonts w:ascii="Georgia" w:hAnsi="Georgia" w:cs="Times New Roman"/>
            <w:sz w:val="20"/>
            <w:szCs w:val="20"/>
          </w:rPr>
          <w:t>https://doi.org/</w:t>
        </w:r>
        <w:r w:rsidRPr="00F122BD">
          <w:rPr>
            <w:rStyle w:val="Hyperlink"/>
            <w:rFonts w:ascii="Georgia" w:hAnsi="Georgia" w:cs="Times New Roman"/>
            <w:bCs/>
            <w:sz w:val="20"/>
            <w:szCs w:val="20"/>
          </w:rPr>
          <w:t>10.11604/pamj.2018.30.167.14261</w:t>
        </w:r>
      </w:hyperlink>
    </w:p>
    <w:p w14:paraId="3A9EBD10" w14:textId="72489D6C" w:rsidR="00F122BD" w:rsidRPr="00F122BD" w:rsidRDefault="00F122BD" w:rsidP="00F122BD">
      <w:pPr>
        <w:pStyle w:val="ListParagraph"/>
        <w:numPr>
          <w:ilvl w:val="0"/>
          <w:numId w:val="4"/>
        </w:numPr>
        <w:spacing w:after="0" w:line="240" w:lineRule="auto"/>
        <w:jc w:val="both"/>
        <w:rPr>
          <w:rStyle w:val="Hyperlink"/>
          <w:rFonts w:ascii="Georgia" w:hAnsi="Georgia" w:cs="Times New Roman"/>
          <w:color w:val="auto"/>
          <w:sz w:val="20"/>
          <w:szCs w:val="20"/>
          <w:u w:val="none"/>
        </w:rPr>
      </w:pPr>
      <w:r w:rsidRPr="00F122BD">
        <w:rPr>
          <w:rFonts w:ascii="Georgia" w:hAnsi="Georgia" w:cs="Times New Roman"/>
          <w:sz w:val="20"/>
          <w:szCs w:val="20"/>
          <w:lang w:val="en-US"/>
        </w:rPr>
        <w:t xml:space="preserve">Nasir IA, </w:t>
      </w:r>
      <w:proofErr w:type="spellStart"/>
      <w:r w:rsidRPr="00F122BD">
        <w:rPr>
          <w:rFonts w:ascii="Georgia" w:hAnsi="Georgia" w:cs="Times New Roman"/>
          <w:sz w:val="20"/>
          <w:szCs w:val="20"/>
          <w:lang w:val="en-US"/>
        </w:rPr>
        <w:t>Babyo</w:t>
      </w:r>
      <w:proofErr w:type="spellEnd"/>
      <w:r w:rsidRPr="00F122BD">
        <w:rPr>
          <w:rFonts w:ascii="Georgia" w:hAnsi="Georgia" w:cs="Times New Roman"/>
          <w:sz w:val="20"/>
          <w:szCs w:val="20"/>
          <w:lang w:val="en-US"/>
        </w:rPr>
        <w:t xml:space="preserve"> A, </w:t>
      </w:r>
      <w:proofErr w:type="spellStart"/>
      <w:r w:rsidRPr="00F122BD">
        <w:rPr>
          <w:rFonts w:ascii="Georgia" w:hAnsi="Georgia" w:cs="Times New Roman"/>
          <w:sz w:val="20"/>
          <w:szCs w:val="20"/>
          <w:lang w:val="en-US"/>
        </w:rPr>
        <w:t>Emeribe</w:t>
      </w:r>
      <w:proofErr w:type="spellEnd"/>
      <w:r w:rsidRPr="00F122BD">
        <w:rPr>
          <w:rFonts w:ascii="Georgia" w:hAnsi="Georgia" w:cs="Times New Roman"/>
          <w:sz w:val="20"/>
          <w:szCs w:val="20"/>
          <w:lang w:val="en-US"/>
        </w:rPr>
        <w:t xml:space="preserve"> AU, Sani, NO. Surveillance for antibiotic resistance in Nigeria: Challenges and possible solutions. Trends in Medical Research. 2015; 10(4): 106-113 </w:t>
      </w:r>
      <w:hyperlink r:id="rId23" w:history="1">
        <w:r w:rsidRPr="00F122BD">
          <w:rPr>
            <w:rStyle w:val="Hyperlink"/>
            <w:rFonts w:ascii="Georgia" w:hAnsi="Georgia" w:cs="Times New Roman"/>
            <w:sz w:val="20"/>
            <w:szCs w:val="20"/>
            <w:lang w:val="en-US"/>
          </w:rPr>
          <w:t>https://doi.org/10.3923/tmr.2015.106.113</w:t>
        </w:r>
      </w:hyperlink>
    </w:p>
    <w:p w14:paraId="66CC29AC" w14:textId="0FA43292"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Baker KS, </w:t>
      </w:r>
      <w:proofErr w:type="spellStart"/>
      <w:r w:rsidRPr="00F122BD">
        <w:rPr>
          <w:rFonts w:ascii="Georgia" w:hAnsi="Georgia" w:cs="Times New Roman"/>
          <w:sz w:val="20"/>
          <w:szCs w:val="20"/>
        </w:rPr>
        <w:t>Dallman</w:t>
      </w:r>
      <w:proofErr w:type="spellEnd"/>
      <w:r w:rsidRPr="00F122BD">
        <w:rPr>
          <w:rFonts w:ascii="Georgia" w:hAnsi="Georgia" w:cs="Times New Roman"/>
          <w:sz w:val="20"/>
          <w:szCs w:val="20"/>
        </w:rPr>
        <w:t xml:space="preserve"> TJ, Field N, Childs T, Mitchell H, Day M, Weill FX, Lefevre S, </w:t>
      </w:r>
      <w:proofErr w:type="spellStart"/>
      <w:r w:rsidRPr="00F122BD">
        <w:rPr>
          <w:rFonts w:ascii="Georgia" w:hAnsi="Georgia" w:cs="Times New Roman"/>
          <w:sz w:val="20"/>
          <w:szCs w:val="20"/>
        </w:rPr>
        <w:t>Tourdjman</w:t>
      </w:r>
      <w:proofErr w:type="spellEnd"/>
      <w:r w:rsidRPr="00F122BD">
        <w:rPr>
          <w:rFonts w:ascii="Georgia" w:hAnsi="Georgia" w:cs="Times New Roman"/>
          <w:sz w:val="20"/>
          <w:szCs w:val="20"/>
        </w:rPr>
        <w:t xml:space="preserve"> M, Hughes G. Horizontal antimicrobial resistance transfers drive epidemics of multiple </w:t>
      </w:r>
      <w:r w:rsidRPr="00F122BD">
        <w:rPr>
          <w:rFonts w:ascii="Georgia" w:hAnsi="Georgia" w:cs="Times New Roman"/>
          <w:i/>
          <w:sz w:val="20"/>
          <w:szCs w:val="20"/>
        </w:rPr>
        <w:t>Shigella</w:t>
      </w:r>
      <w:r w:rsidRPr="00F122BD">
        <w:rPr>
          <w:rFonts w:ascii="Georgia" w:hAnsi="Georgia" w:cs="Times New Roman"/>
          <w:sz w:val="20"/>
          <w:szCs w:val="20"/>
        </w:rPr>
        <w:t xml:space="preserve"> species. Nature Communications. 2018; 9: 1462-1471</w:t>
      </w:r>
      <w:r w:rsidRPr="00F122BD">
        <w:rPr>
          <w:rFonts w:ascii="Georgia" w:hAnsi="Georgia" w:cs="Times New Roman"/>
          <w:sz w:val="20"/>
          <w:szCs w:val="20"/>
          <w:shd w:val="clear" w:color="auto" w:fill="FFFFFF"/>
        </w:rPr>
        <w:t xml:space="preserve"> doi: </w:t>
      </w:r>
      <w:r w:rsidRPr="00F122BD">
        <w:rPr>
          <w:rFonts w:ascii="Georgia" w:hAnsi="Georgia" w:cs="Times New Roman"/>
          <w:sz w:val="20"/>
          <w:szCs w:val="20"/>
          <w:bdr w:val="none" w:sz="0" w:space="0" w:color="auto" w:frame="1"/>
          <w:shd w:val="clear" w:color="auto" w:fill="FFFFFF"/>
        </w:rPr>
        <w:t>10.1038/s41467-018-03949-8.</w:t>
      </w:r>
    </w:p>
    <w:p w14:paraId="2934CD0D" w14:textId="7D128119"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Van - </w:t>
      </w:r>
      <w:proofErr w:type="spellStart"/>
      <w:r w:rsidRPr="00F122BD">
        <w:rPr>
          <w:rFonts w:ascii="Georgia" w:hAnsi="Georgia" w:cs="Times New Roman"/>
          <w:sz w:val="20"/>
          <w:szCs w:val="20"/>
        </w:rPr>
        <w:t>Boeckel</w:t>
      </w:r>
      <w:proofErr w:type="spellEnd"/>
      <w:r w:rsidRPr="00F122BD">
        <w:rPr>
          <w:rFonts w:ascii="Georgia" w:hAnsi="Georgia" w:cs="Times New Roman"/>
          <w:sz w:val="20"/>
          <w:szCs w:val="20"/>
        </w:rPr>
        <w:t xml:space="preserve"> TP, Brower C, Gilbert M., </w:t>
      </w:r>
      <w:r w:rsidRPr="00F122BD">
        <w:rPr>
          <w:rFonts w:ascii="Georgia" w:hAnsi="Georgia" w:cs="Times New Roman"/>
          <w:i/>
          <w:sz w:val="20"/>
          <w:szCs w:val="20"/>
        </w:rPr>
        <w:t>et al.</w:t>
      </w:r>
      <w:r w:rsidRPr="00F122BD">
        <w:rPr>
          <w:rFonts w:ascii="Georgia" w:hAnsi="Georgia" w:cs="Times New Roman"/>
          <w:sz w:val="20"/>
          <w:szCs w:val="20"/>
        </w:rPr>
        <w:t xml:space="preserve"> Global trends in antimicrobial</w:t>
      </w:r>
      <w:r w:rsidRPr="00F122BD">
        <w:rPr>
          <w:rFonts w:ascii="Georgia" w:hAnsi="Georgia" w:cs="Times New Roman"/>
          <w:i/>
          <w:iCs/>
          <w:sz w:val="20"/>
          <w:szCs w:val="20"/>
        </w:rPr>
        <w:t xml:space="preserve"> </w:t>
      </w:r>
      <w:r w:rsidRPr="00F122BD">
        <w:rPr>
          <w:rFonts w:ascii="Georgia" w:hAnsi="Georgia" w:cs="Times New Roman"/>
          <w:sz w:val="20"/>
          <w:szCs w:val="20"/>
        </w:rPr>
        <w:t xml:space="preserve">use in food animals. </w:t>
      </w:r>
      <w:r w:rsidRPr="00F122BD">
        <w:rPr>
          <w:rFonts w:ascii="Georgia" w:hAnsi="Georgia" w:cs="Times New Roman"/>
          <w:iCs/>
          <w:sz w:val="20"/>
          <w:szCs w:val="20"/>
        </w:rPr>
        <w:t>Proceedings of National Academy of Sciences U S A</w:t>
      </w:r>
      <w:r w:rsidRPr="00F122BD">
        <w:rPr>
          <w:rFonts w:ascii="Georgia" w:hAnsi="Georgia" w:cs="Times New Roman"/>
          <w:sz w:val="20"/>
          <w:szCs w:val="20"/>
        </w:rPr>
        <w:t>. 2015; 112(18):</w:t>
      </w:r>
      <w:r w:rsidRPr="00F122BD">
        <w:rPr>
          <w:rFonts w:ascii="Georgia" w:hAnsi="Georgia" w:cs="Times New Roman"/>
          <w:i/>
          <w:iCs/>
          <w:sz w:val="20"/>
          <w:szCs w:val="20"/>
        </w:rPr>
        <w:t xml:space="preserve"> </w:t>
      </w:r>
      <w:r w:rsidRPr="00F122BD">
        <w:rPr>
          <w:rFonts w:ascii="Georgia" w:hAnsi="Georgia" w:cs="Times New Roman"/>
          <w:sz w:val="20"/>
          <w:szCs w:val="20"/>
        </w:rPr>
        <w:t>5649–5654.</w:t>
      </w:r>
    </w:p>
    <w:p w14:paraId="49EF9551" w14:textId="4B6452D3"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Adesokan</w:t>
      </w:r>
      <w:proofErr w:type="spellEnd"/>
      <w:r w:rsidRPr="00F122BD">
        <w:rPr>
          <w:rFonts w:ascii="Georgia" w:hAnsi="Georgia" w:cs="Times New Roman"/>
          <w:sz w:val="20"/>
          <w:szCs w:val="20"/>
        </w:rPr>
        <w:t xml:space="preserve"> HK, </w:t>
      </w:r>
      <w:proofErr w:type="spellStart"/>
      <w:r w:rsidRPr="00F122BD">
        <w:rPr>
          <w:rFonts w:ascii="Georgia" w:hAnsi="Georgia" w:cs="Times New Roman"/>
          <w:sz w:val="20"/>
          <w:szCs w:val="20"/>
        </w:rPr>
        <w:t>Akanbi</w:t>
      </w:r>
      <w:proofErr w:type="spellEnd"/>
      <w:r w:rsidRPr="00F122BD">
        <w:rPr>
          <w:rFonts w:ascii="Georgia" w:hAnsi="Georgia" w:cs="Times New Roman"/>
          <w:sz w:val="20"/>
          <w:szCs w:val="20"/>
        </w:rPr>
        <w:t xml:space="preserve"> IO, </w:t>
      </w:r>
      <w:proofErr w:type="spellStart"/>
      <w:r w:rsidRPr="00F122BD">
        <w:rPr>
          <w:rFonts w:ascii="Georgia" w:hAnsi="Georgia" w:cs="Times New Roman"/>
          <w:sz w:val="20"/>
          <w:szCs w:val="20"/>
        </w:rPr>
        <w:t>Akanbi</w:t>
      </w:r>
      <w:proofErr w:type="spellEnd"/>
      <w:r w:rsidRPr="00F122BD">
        <w:rPr>
          <w:rFonts w:ascii="Georgia" w:hAnsi="Georgia" w:cs="Times New Roman"/>
          <w:sz w:val="20"/>
          <w:szCs w:val="20"/>
        </w:rPr>
        <w:t xml:space="preserve"> IM, </w:t>
      </w:r>
      <w:proofErr w:type="spellStart"/>
      <w:r w:rsidRPr="00F122BD">
        <w:rPr>
          <w:rFonts w:ascii="Georgia" w:hAnsi="Georgia" w:cs="Times New Roman"/>
          <w:sz w:val="20"/>
          <w:szCs w:val="20"/>
        </w:rPr>
        <w:t>Obaweda</w:t>
      </w:r>
      <w:proofErr w:type="spellEnd"/>
      <w:r w:rsidRPr="00F122BD">
        <w:rPr>
          <w:rFonts w:ascii="Georgia" w:hAnsi="Georgia" w:cs="Times New Roman"/>
          <w:sz w:val="20"/>
          <w:szCs w:val="20"/>
        </w:rPr>
        <w:t xml:space="preserve"> RA. Pattern of antimicrobial usage in livestock animals in south-western Nigeria: The need for alternative plans.  </w:t>
      </w:r>
      <w:proofErr w:type="spellStart"/>
      <w:r w:rsidRPr="00F122BD">
        <w:rPr>
          <w:rFonts w:ascii="Georgia" w:hAnsi="Georgia" w:cs="Times New Roman"/>
          <w:i/>
          <w:iCs/>
          <w:sz w:val="20"/>
          <w:szCs w:val="20"/>
        </w:rPr>
        <w:t>Onderstepoort</w:t>
      </w:r>
      <w:proofErr w:type="spellEnd"/>
      <w:r w:rsidRPr="00F122BD">
        <w:rPr>
          <w:rFonts w:ascii="Georgia" w:hAnsi="Georgia" w:cs="Times New Roman"/>
          <w:i/>
          <w:iCs/>
          <w:sz w:val="20"/>
          <w:szCs w:val="20"/>
        </w:rPr>
        <w:t xml:space="preserve"> </w:t>
      </w:r>
      <w:r w:rsidRPr="00F122BD">
        <w:rPr>
          <w:rFonts w:ascii="Georgia" w:hAnsi="Georgia" w:cs="Times New Roman"/>
          <w:iCs/>
          <w:sz w:val="20"/>
          <w:szCs w:val="20"/>
        </w:rPr>
        <w:t>Journal of Veterinary Research. 2015;</w:t>
      </w:r>
      <w:r w:rsidRPr="00F122BD">
        <w:rPr>
          <w:rFonts w:ascii="Georgia" w:hAnsi="Georgia" w:cs="Times New Roman"/>
          <w:i/>
          <w:iCs/>
          <w:sz w:val="20"/>
          <w:szCs w:val="20"/>
        </w:rPr>
        <w:t xml:space="preserve"> </w:t>
      </w:r>
      <w:r w:rsidRPr="00F122BD">
        <w:rPr>
          <w:rFonts w:ascii="Georgia" w:hAnsi="Georgia" w:cs="Times New Roman"/>
          <w:sz w:val="20"/>
          <w:szCs w:val="20"/>
        </w:rPr>
        <w:t>82(1): 1-6 http:// dx.doi.org/10.4102/ojvr.v82i1.816.</w:t>
      </w:r>
    </w:p>
    <w:p w14:paraId="62CA34DA" w14:textId="58C046DF"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lang w:val="en-US"/>
        </w:rPr>
        <w:t>Oloso</w:t>
      </w:r>
      <w:proofErr w:type="spellEnd"/>
      <w:r w:rsidRPr="00F122BD">
        <w:rPr>
          <w:rFonts w:ascii="Georgia" w:hAnsi="Georgia" w:cs="Times New Roman"/>
          <w:sz w:val="20"/>
          <w:szCs w:val="20"/>
          <w:lang w:val="en-US"/>
        </w:rPr>
        <w:t xml:space="preserve"> NO, </w:t>
      </w:r>
      <w:proofErr w:type="spellStart"/>
      <w:r w:rsidRPr="00F122BD">
        <w:rPr>
          <w:rFonts w:ascii="Georgia" w:hAnsi="Georgia" w:cs="Times New Roman"/>
          <w:sz w:val="20"/>
          <w:szCs w:val="20"/>
          <w:lang w:val="en-US"/>
        </w:rPr>
        <w:t>Fagbo</w:t>
      </w:r>
      <w:proofErr w:type="spellEnd"/>
      <w:r w:rsidRPr="00F122BD">
        <w:rPr>
          <w:rFonts w:ascii="Georgia" w:hAnsi="Georgia" w:cs="Times New Roman"/>
          <w:sz w:val="20"/>
          <w:szCs w:val="20"/>
          <w:lang w:val="en-US"/>
        </w:rPr>
        <w:t xml:space="preserve"> S, </w:t>
      </w:r>
      <w:proofErr w:type="spellStart"/>
      <w:r w:rsidRPr="00F122BD">
        <w:rPr>
          <w:rFonts w:ascii="Georgia" w:hAnsi="Georgia" w:cs="Times New Roman"/>
          <w:sz w:val="20"/>
          <w:szCs w:val="20"/>
          <w:lang w:val="en-US"/>
        </w:rPr>
        <w:t>Garbati</w:t>
      </w:r>
      <w:proofErr w:type="spellEnd"/>
      <w:r w:rsidRPr="00F122BD">
        <w:rPr>
          <w:rFonts w:ascii="Georgia" w:hAnsi="Georgia" w:cs="Times New Roman"/>
          <w:sz w:val="20"/>
          <w:szCs w:val="20"/>
          <w:lang w:val="en-US"/>
        </w:rPr>
        <w:t xml:space="preserve"> M, </w:t>
      </w:r>
      <w:proofErr w:type="spellStart"/>
      <w:r w:rsidRPr="00F122BD">
        <w:rPr>
          <w:rFonts w:ascii="Georgia" w:hAnsi="Georgia" w:cs="Times New Roman"/>
          <w:sz w:val="20"/>
          <w:szCs w:val="20"/>
          <w:lang w:val="en-US"/>
        </w:rPr>
        <w:t>Olonitola</w:t>
      </w:r>
      <w:proofErr w:type="spellEnd"/>
      <w:r w:rsidRPr="00F122BD">
        <w:rPr>
          <w:rFonts w:ascii="Georgia" w:hAnsi="Georgia" w:cs="Times New Roman"/>
          <w:sz w:val="20"/>
          <w:szCs w:val="20"/>
          <w:lang w:val="en-US"/>
        </w:rPr>
        <w:t xml:space="preserve"> SO, </w:t>
      </w:r>
      <w:proofErr w:type="spellStart"/>
      <w:r w:rsidRPr="00F122BD">
        <w:rPr>
          <w:rFonts w:ascii="Georgia" w:hAnsi="Georgia" w:cs="Times New Roman"/>
          <w:sz w:val="20"/>
          <w:szCs w:val="20"/>
          <w:lang w:val="en-US"/>
        </w:rPr>
        <w:t>Awosanya</w:t>
      </w:r>
      <w:proofErr w:type="spellEnd"/>
      <w:r w:rsidRPr="00F122BD">
        <w:rPr>
          <w:rFonts w:ascii="Georgia" w:hAnsi="Georgia" w:cs="Times New Roman"/>
          <w:sz w:val="20"/>
          <w:szCs w:val="20"/>
          <w:lang w:val="en-US"/>
        </w:rPr>
        <w:t xml:space="preserve"> EJ, </w:t>
      </w:r>
      <w:proofErr w:type="spellStart"/>
      <w:r w:rsidRPr="00F122BD">
        <w:rPr>
          <w:rFonts w:ascii="Georgia" w:hAnsi="Georgia" w:cs="Times New Roman"/>
          <w:sz w:val="20"/>
          <w:szCs w:val="20"/>
          <w:lang w:val="en-US"/>
        </w:rPr>
        <w:t>Aworh</w:t>
      </w:r>
      <w:proofErr w:type="spellEnd"/>
      <w:r w:rsidRPr="00F122BD">
        <w:rPr>
          <w:rFonts w:ascii="Georgia" w:hAnsi="Georgia" w:cs="Times New Roman"/>
          <w:sz w:val="20"/>
          <w:szCs w:val="20"/>
          <w:lang w:val="en-US"/>
        </w:rPr>
        <w:t xml:space="preserve"> MK, </w:t>
      </w:r>
      <w:proofErr w:type="spellStart"/>
      <w:r w:rsidRPr="00F122BD">
        <w:rPr>
          <w:rFonts w:ascii="Georgia" w:hAnsi="Georgia" w:cs="Times New Roman"/>
          <w:sz w:val="20"/>
          <w:szCs w:val="20"/>
          <w:lang w:val="en-US"/>
        </w:rPr>
        <w:t>Adamu</w:t>
      </w:r>
      <w:proofErr w:type="spellEnd"/>
      <w:r w:rsidRPr="00F122BD">
        <w:rPr>
          <w:rFonts w:ascii="Georgia" w:hAnsi="Georgia" w:cs="Times New Roman"/>
          <w:sz w:val="20"/>
          <w:szCs w:val="20"/>
          <w:lang w:val="en-US"/>
        </w:rPr>
        <w:t xml:space="preserve"> H, </w:t>
      </w:r>
      <w:proofErr w:type="spellStart"/>
      <w:r w:rsidRPr="00F122BD">
        <w:rPr>
          <w:rFonts w:ascii="Georgia" w:hAnsi="Georgia" w:cs="Times New Roman"/>
          <w:sz w:val="20"/>
          <w:szCs w:val="20"/>
          <w:lang w:val="en-US"/>
        </w:rPr>
        <w:t>Odetokun</w:t>
      </w:r>
      <w:proofErr w:type="spellEnd"/>
      <w:r w:rsidRPr="00F122BD">
        <w:rPr>
          <w:rFonts w:ascii="Georgia" w:hAnsi="Georgia" w:cs="Times New Roman"/>
          <w:sz w:val="20"/>
          <w:szCs w:val="20"/>
          <w:lang w:val="en-US"/>
        </w:rPr>
        <w:t xml:space="preserve"> IA, </w:t>
      </w:r>
      <w:proofErr w:type="spellStart"/>
      <w:r w:rsidRPr="00F122BD">
        <w:rPr>
          <w:rFonts w:ascii="Georgia" w:hAnsi="Georgia" w:cs="Times New Roman"/>
          <w:sz w:val="20"/>
          <w:szCs w:val="20"/>
          <w:lang w:val="en-US"/>
        </w:rPr>
        <w:t>Fasina</w:t>
      </w:r>
      <w:proofErr w:type="spellEnd"/>
      <w:r w:rsidRPr="00F122BD">
        <w:rPr>
          <w:rFonts w:ascii="Georgia" w:hAnsi="Georgia" w:cs="Times New Roman"/>
          <w:sz w:val="20"/>
          <w:szCs w:val="20"/>
          <w:lang w:val="en-US"/>
        </w:rPr>
        <w:t xml:space="preserve">, FO. Antimicrobial resistance in food animals and the environment in Nigeria: a </w:t>
      </w:r>
      <w:r w:rsidRPr="00F122BD">
        <w:rPr>
          <w:rFonts w:ascii="Georgia" w:hAnsi="Georgia" w:cs="Times New Roman"/>
          <w:sz w:val="20"/>
          <w:szCs w:val="20"/>
          <w:lang w:val="en-US"/>
        </w:rPr>
        <w:lastRenderedPageBreak/>
        <w:t>review. International Journal of Environmental Research and</w:t>
      </w:r>
      <w:r w:rsidRPr="00F122BD">
        <w:rPr>
          <w:rFonts w:ascii="Georgia" w:hAnsi="Georgia" w:cs="Times New Roman"/>
          <w:i/>
          <w:sz w:val="20"/>
          <w:szCs w:val="20"/>
          <w:lang w:val="en-US"/>
        </w:rPr>
        <w:t xml:space="preserve"> </w:t>
      </w:r>
      <w:r w:rsidRPr="00F122BD">
        <w:rPr>
          <w:rFonts w:ascii="Georgia" w:hAnsi="Georgia" w:cs="Times New Roman"/>
          <w:sz w:val="20"/>
          <w:szCs w:val="20"/>
          <w:lang w:val="en-US"/>
        </w:rPr>
        <w:t>Public Health. 2018; 15: 1284-1306 doi: 10.3390/ijerph15061284.</w:t>
      </w:r>
    </w:p>
    <w:p w14:paraId="636BC1FC" w14:textId="244A3EBD"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Ogunleye AO, </w:t>
      </w:r>
      <w:proofErr w:type="spellStart"/>
      <w:r w:rsidRPr="00F122BD">
        <w:rPr>
          <w:rFonts w:ascii="Georgia" w:hAnsi="Georgia" w:cs="Times New Roman"/>
          <w:sz w:val="20"/>
          <w:szCs w:val="20"/>
        </w:rPr>
        <w:t>Okunlade</w:t>
      </w:r>
      <w:proofErr w:type="spellEnd"/>
      <w:r w:rsidRPr="00F122BD">
        <w:rPr>
          <w:rFonts w:ascii="Georgia" w:hAnsi="Georgia" w:cs="Times New Roman"/>
          <w:sz w:val="20"/>
          <w:szCs w:val="20"/>
        </w:rPr>
        <w:t xml:space="preserve"> AO, </w:t>
      </w:r>
      <w:proofErr w:type="spellStart"/>
      <w:r w:rsidRPr="00F122BD">
        <w:rPr>
          <w:rFonts w:ascii="Georgia" w:hAnsi="Georgia" w:cs="Times New Roman"/>
          <w:sz w:val="20"/>
          <w:szCs w:val="20"/>
        </w:rPr>
        <w:t>Jeminlehin</w:t>
      </w:r>
      <w:proofErr w:type="spellEnd"/>
      <w:r w:rsidRPr="00F122BD">
        <w:rPr>
          <w:rFonts w:ascii="Georgia" w:hAnsi="Georgia" w:cs="Times New Roman"/>
          <w:sz w:val="20"/>
          <w:szCs w:val="20"/>
        </w:rPr>
        <w:t xml:space="preserve"> FO, </w:t>
      </w:r>
      <w:proofErr w:type="spellStart"/>
      <w:r w:rsidRPr="00F122BD">
        <w:rPr>
          <w:rFonts w:ascii="Georgia" w:hAnsi="Georgia" w:cs="Times New Roman"/>
          <w:sz w:val="20"/>
          <w:szCs w:val="20"/>
        </w:rPr>
        <w:t>Ajuwape</w:t>
      </w:r>
      <w:proofErr w:type="spellEnd"/>
      <w:r w:rsidRPr="00F122BD">
        <w:rPr>
          <w:rFonts w:ascii="Georgia" w:hAnsi="Georgia" w:cs="Times New Roman"/>
          <w:sz w:val="20"/>
          <w:szCs w:val="20"/>
        </w:rPr>
        <w:t xml:space="preserve"> ATP. Antibiotic resistance in </w:t>
      </w:r>
      <w:r w:rsidRPr="00F122BD">
        <w:rPr>
          <w:rFonts w:ascii="Georgia" w:hAnsi="Georgia" w:cs="Times New Roman"/>
          <w:i/>
          <w:sz w:val="20"/>
          <w:szCs w:val="20"/>
        </w:rPr>
        <w:t>Escherichia coli</w:t>
      </w:r>
      <w:r w:rsidRPr="00F122BD">
        <w:rPr>
          <w:rFonts w:ascii="Georgia" w:hAnsi="Georgia" w:cs="Times New Roman"/>
          <w:sz w:val="20"/>
          <w:szCs w:val="20"/>
        </w:rPr>
        <w:t xml:space="preserve"> isolated from healthy cattle at a major cattle market in Ibadan, Oyo state, south western Nigeria. African Journal of Microbiology Research. 2013; 7(37): 4572-4575 doi: 10.5897/AJMR2013.6028</w:t>
      </w:r>
    </w:p>
    <w:p w14:paraId="4F5591C1" w14:textId="2E4D7340"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Jajere</w:t>
      </w:r>
      <w:proofErr w:type="spellEnd"/>
      <w:r w:rsidRPr="00F122BD">
        <w:rPr>
          <w:rFonts w:ascii="Georgia" w:hAnsi="Georgia" w:cs="Times New Roman"/>
          <w:sz w:val="20"/>
          <w:szCs w:val="20"/>
        </w:rPr>
        <w:t xml:space="preserve"> SM, </w:t>
      </w:r>
      <w:proofErr w:type="spellStart"/>
      <w:r w:rsidRPr="00F122BD">
        <w:rPr>
          <w:rFonts w:ascii="Georgia" w:hAnsi="Georgia" w:cs="Times New Roman"/>
          <w:sz w:val="20"/>
          <w:szCs w:val="20"/>
        </w:rPr>
        <w:t>Onyilokwu</w:t>
      </w:r>
      <w:proofErr w:type="spellEnd"/>
      <w:r w:rsidRPr="00F122BD">
        <w:rPr>
          <w:rFonts w:ascii="Georgia" w:hAnsi="Georgia" w:cs="Times New Roman"/>
          <w:sz w:val="20"/>
          <w:szCs w:val="20"/>
        </w:rPr>
        <w:t xml:space="preserve"> SA, </w:t>
      </w:r>
      <w:proofErr w:type="spellStart"/>
      <w:r w:rsidRPr="00F122BD">
        <w:rPr>
          <w:rFonts w:ascii="Georgia" w:hAnsi="Georgia" w:cs="Times New Roman"/>
          <w:sz w:val="20"/>
          <w:szCs w:val="20"/>
        </w:rPr>
        <w:t>Adamu</w:t>
      </w:r>
      <w:proofErr w:type="spellEnd"/>
      <w:r w:rsidRPr="00F122BD">
        <w:rPr>
          <w:rFonts w:ascii="Georgia" w:hAnsi="Georgia" w:cs="Times New Roman"/>
          <w:sz w:val="20"/>
          <w:szCs w:val="20"/>
        </w:rPr>
        <w:t xml:space="preserve"> NB, </w:t>
      </w:r>
      <w:proofErr w:type="spellStart"/>
      <w:r w:rsidRPr="00F122BD">
        <w:rPr>
          <w:rFonts w:ascii="Georgia" w:hAnsi="Georgia" w:cs="Times New Roman"/>
          <w:sz w:val="20"/>
          <w:szCs w:val="20"/>
        </w:rPr>
        <w:t>Atsanda</w:t>
      </w:r>
      <w:proofErr w:type="spellEnd"/>
      <w:r w:rsidRPr="00F122BD">
        <w:rPr>
          <w:rFonts w:ascii="Georgia" w:hAnsi="Georgia" w:cs="Times New Roman"/>
          <w:sz w:val="20"/>
          <w:szCs w:val="20"/>
        </w:rPr>
        <w:t xml:space="preserve"> NN, </w:t>
      </w:r>
      <w:proofErr w:type="spellStart"/>
      <w:r w:rsidRPr="00F122BD">
        <w:rPr>
          <w:rFonts w:ascii="Georgia" w:hAnsi="Georgia" w:cs="Times New Roman"/>
          <w:sz w:val="20"/>
          <w:szCs w:val="20"/>
        </w:rPr>
        <w:t>Saidu</w:t>
      </w:r>
      <w:proofErr w:type="spellEnd"/>
      <w:r w:rsidRPr="00F122BD">
        <w:rPr>
          <w:rFonts w:ascii="Georgia" w:hAnsi="Georgia" w:cs="Times New Roman"/>
          <w:sz w:val="20"/>
          <w:szCs w:val="20"/>
        </w:rPr>
        <w:t xml:space="preserve"> AS, </w:t>
      </w:r>
      <w:proofErr w:type="spellStart"/>
      <w:r w:rsidRPr="00F122BD">
        <w:rPr>
          <w:rFonts w:ascii="Georgia" w:hAnsi="Georgia" w:cs="Times New Roman"/>
          <w:sz w:val="20"/>
          <w:szCs w:val="20"/>
        </w:rPr>
        <w:t>Adamu</w:t>
      </w:r>
      <w:proofErr w:type="spellEnd"/>
      <w:r w:rsidRPr="00F122BD">
        <w:rPr>
          <w:rFonts w:ascii="Georgia" w:hAnsi="Georgia" w:cs="Times New Roman"/>
          <w:sz w:val="20"/>
          <w:szCs w:val="20"/>
        </w:rPr>
        <w:t xml:space="preserve"> SG, Mustapha FB. Prevalence of </w:t>
      </w:r>
      <w:r w:rsidRPr="00F122BD">
        <w:rPr>
          <w:rFonts w:ascii="Georgia" w:hAnsi="Georgia" w:cs="Times New Roman"/>
          <w:i/>
          <w:sz w:val="20"/>
          <w:szCs w:val="20"/>
        </w:rPr>
        <w:t>Salmonella</w:t>
      </w:r>
      <w:r w:rsidRPr="00F122BD">
        <w:rPr>
          <w:rFonts w:ascii="Georgia" w:hAnsi="Georgia" w:cs="Times New Roman"/>
          <w:sz w:val="20"/>
          <w:szCs w:val="20"/>
        </w:rPr>
        <w:t xml:space="preserve"> infections in dogs in Maiduguri, North-eastern Nigeria. International Journal of Microbiology. 2014; 1-5 doi: 10.1155/2014/392548.</w:t>
      </w:r>
    </w:p>
    <w:p w14:paraId="6C4B2282" w14:textId="103CB0D6"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Ibrahim T, </w:t>
      </w:r>
      <w:proofErr w:type="spellStart"/>
      <w:r w:rsidRPr="00F122BD">
        <w:rPr>
          <w:rFonts w:ascii="Georgia" w:hAnsi="Georgia" w:cs="Times New Roman"/>
          <w:sz w:val="20"/>
          <w:szCs w:val="20"/>
        </w:rPr>
        <w:t>Ngwai</w:t>
      </w:r>
      <w:proofErr w:type="spellEnd"/>
      <w:r w:rsidRPr="00F122BD">
        <w:rPr>
          <w:rFonts w:ascii="Georgia" w:hAnsi="Georgia" w:cs="Times New Roman"/>
          <w:sz w:val="20"/>
          <w:szCs w:val="20"/>
        </w:rPr>
        <w:t xml:space="preserve"> YB, </w:t>
      </w:r>
      <w:proofErr w:type="spellStart"/>
      <w:r w:rsidRPr="00F122BD">
        <w:rPr>
          <w:rFonts w:ascii="Georgia" w:hAnsi="Georgia" w:cs="Times New Roman"/>
          <w:sz w:val="20"/>
          <w:szCs w:val="20"/>
        </w:rPr>
        <w:t>Pennap</w:t>
      </w:r>
      <w:proofErr w:type="spellEnd"/>
      <w:r w:rsidRPr="00F122BD">
        <w:rPr>
          <w:rFonts w:ascii="Georgia" w:hAnsi="Georgia" w:cs="Times New Roman"/>
          <w:sz w:val="20"/>
          <w:szCs w:val="20"/>
        </w:rPr>
        <w:t xml:space="preserve"> GRI, </w:t>
      </w:r>
      <w:proofErr w:type="spellStart"/>
      <w:r w:rsidRPr="00F122BD">
        <w:rPr>
          <w:rFonts w:ascii="Georgia" w:hAnsi="Georgia" w:cs="Times New Roman"/>
          <w:sz w:val="20"/>
          <w:szCs w:val="20"/>
        </w:rPr>
        <w:t>Ishaleku</w:t>
      </w:r>
      <w:proofErr w:type="spellEnd"/>
      <w:r w:rsidRPr="00F122BD">
        <w:rPr>
          <w:rFonts w:ascii="Georgia" w:hAnsi="Georgia" w:cs="Times New Roman"/>
          <w:sz w:val="20"/>
          <w:szCs w:val="20"/>
        </w:rPr>
        <w:t xml:space="preserve"> D, </w:t>
      </w:r>
      <w:proofErr w:type="spellStart"/>
      <w:r w:rsidRPr="00F122BD">
        <w:rPr>
          <w:rFonts w:ascii="Georgia" w:hAnsi="Georgia" w:cs="Times New Roman"/>
          <w:sz w:val="20"/>
          <w:szCs w:val="20"/>
        </w:rPr>
        <w:t>Tsaku</w:t>
      </w:r>
      <w:proofErr w:type="spellEnd"/>
      <w:r w:rsidRPr="00F122BD">
        <w:rPr>
          <w:rFonts w:ascii="Georgia" w:hAnsi="Georgia" w:cs="Times New Roman"/>
          <w:sz w:val="20"/>
          <w:szCs w:val="20"/>
        </w:rPr>
        <w:t xml:space="preserve"> PA, </w:t>
      </w:r>
      <w:proofErr w:type="spellStart"/>
      <w:r w:rsidRPr="00F122BD">
        <w:rPr>
          <w:rFonts w:ascii="Georgia" w:hAnsi="Georgia" w:cs="Times New Roman"/>
          <w:sz w:val="20"/>
          <w:szCs w:val="20"/>
        </w:rPr>
        <w:t>Abimiku</w:t>
      </w:r>
      <w:proofErr w:type="spellEnd"/>
      <w:r w:rsidRPr="00F122BD">
        <w:rPr>
          <w:rFonts w:ascii="Georgia" w:hAnsi="Georgia" w:cs="Times New Roman"/>
          <w:sz w:val="20"/>
          <w:szCs w:val="20"/>
        </w:rPr>
        <w:t xml:space="preserve"> RH, </w:t>
      </w:r>
      <w:proofErr w:type="spellStart"/>
      <w:r w:rsidRPr="00F122BD">
        <w:rPr>
          <w:rFonts w:ascii="Georgia" w:hAnsi="Georgia" w:cs="Times New Roman"/>
          <w:sz w:val="20"/>
          <w:szCs w:val="20"/>
        </w:rPr>
        <w:t>Nkene</w:t>
      </w:r>
      <w:proofErr w:type="spellEnd"/>
      <w:r w:rsidRPr="00F122BD">
        <w:rPr>
          <w:rFonts w:ascii="Georgia" w:hAnsi="Georgia" w:cs="Times New Roman"/>
          <w:sz w:val="20"/>
          <w:szCs w:val="20"/>
        </w:rPr>
        <w:t xml:space="preserve"> IH, Bassey EB. Antimicrobial resistance profile of </w:t>
      </w:r>
      <w:r w:rsidRPr="00F122BD">
        <w:rPr>
          <w:rFonts w:ascii="Georgia" w:hAnsi="Georgia" w:cs="Times New Roman"/>
          <w:i/>
          <w:sz w:val="20"/>
          <w:szCs w:val="20"/>
        </w:rPr>
        <w:t>Salmonella typhimurium</w:t>
      </w:r>
      <w:r w:rsidRPr="00F122BD">
        <w:rPr>
          <w:rFonts w:ascii="Georgia" w:hAnsi="Georgia" w:cs="Times New Roman"/>
          <w:sz w:val="20"/>
          <w:szCs w:val="20"/>
        </w:rPr>
        <w:t xml:space="preserve"> isolated from commercial poultry and poultry farm handlers in Nasarawa state, Nigeria. Microbiology Research Journal International. 2019; 28(4): 1-12</w:t>
      </w:r>
    </w:p>
    <w:p w14:paraId="0358CB1A" w14:textId="5BBA35D6"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shd w:val="clear" w:color="auto" w:fill="FFFFFF"/>
        </w:rPr>
        <w:t xml:space="preserve">Moses IB, </w:t>
      </w:r>
      <w:proofErr w:type="spellStart"/>
      <w:r w:rsidRPr="00F122BD">
        <w:rPr>
          <w:rFonts w:ascii="Georgia" w:hAnsi="Georgia" w:cs="Times New Roman"/>
          <w:sz w:val="20"/>
          <w:szCs w:val="20"/>
          <w:shd w:val="clear" w:color="auto" w:fill="FFFFFF"/>
        </w:rPr>
        <w:t>Esimone</w:t>
      </w:r>
      <w:proofErr w:type="spellEnd"/>
      <w:r w:rsidRPr="00F122BD">
        <w:rPr>
          <w:rFonts w:ascii="Georgia" w:hAnsi="Georgia" w:cs="Times New Roman"/>
          <w:sz w:val="20"/>
          <w:szCs w:val="20"/>
          <w:shd w:val="clear" w:color="auto" w:fill="FFFFFF"/>
        </w:rPr>
        <w:t xml:space="preserve"> CO, </w:t>
      </w:r>
      <w:proofErr w:type="spellStart"/>
      <w:r w:rsidRPr="00F122BD">
        <w:rPr>
          <w:rFonts w:ascii="Georgia" w:hAnsi="Georgia" w:cs="Times New Roman"/>
          <w:sz w:val="20"/>
          <w:szCs w:val="20"/>
          <w:shd w:val="clear" w:color="auto" w:fill="FFFFFF"/>
        </w:rPr>
        <w:t>Iroha</w:t>
      </w:r>
      <w:proofErr w:type="spellEnd"/>
      <w:r w:rsidRPr="00F122BD">
        <w:rPr>
          <w:rFonts w:ascii="Georgia" w:hAnsi="Georgia" w:cs="Times New Roman"/>
          <w:sz w:val="20"/>
          <w:szCs w:val="20"/>
          <w:shd w:val="clear" w:color="auto" w:fill="FFFFFF"/>
        </w:rPr>
        <w:t xml:space="preserve"> IR, </w:t>
      </w:r>
      <w:proofErr w:type="spellStart"/>
      <w:r w:rsidRPr="00F122BD">
        <w:rPr>
          <w:rFonts w:ascii="Georgia" w:hAnsi="Georgia" w:cs="Times New Roman"/>
          <w:sz w:val="20"/>
          <w:szCs w:val="20"/>
          <w:shd w:val="clear" w:color="auto" w:fill="FFFFFF"/>
        </w:rPr>
        <w:t>Ugbo</w:t>
      </w:r>
      <w:proofErr w:type="spellEnd"/>
      <w:r w:rsidRPr="00F122BD">
        <w:rPr>
          <w:rFonts w:ascii="Georgia" w:hAnsi="Georgia" w:cs="Times New Roman"/>
          <w:sz w:val="20"/>
          <w:szCs w:val="20"/>
          <w:shd w:val="clear" w:color="auto" w:fill="FFFFFF"/>
        </w:rPr>
        <w:t xml:space="preserve"> EN, </w:t>
      </w:r>
      <w:proofErr w:type="spellStart"/>
      <w:r w:rsidRPr="00F122BD">
        <w:rPr>
          <w:rFonts w:ascii="Georgia" w:hAnsi="Georgia" w:cs="Times New Roman"/>
          <w:sz w:val="20"/>
          <w:szCs w:val="20"/>
          <w:shd w:val="clear" w:color="auto" w:fill="FFFFFF"/>
        </w:rPr>
        <w:t>Nwuzo</w:t>
      </w:r>
      <w:proofErr w:type="spellEnd"/>
      <w:r w:rsidRPr="00F122BD">
        <w:rPr>
          <w:rFonts w:ascii="Georgia" w:hAnsi="Georgia" w:cs="Times New Roman"/>
          <w:sz w:val="20"/>
          <w:szCs w:val="20"/>
          <w:shd w:val="clear" w:color="auto" w:fill="FFFFFF"/>
        </w:rPr>
        <w:t xml:space="preserve"> AC, Orji JO, </w:t>
      </w:r>
      <w:proofErr w:type="spellStart"/>
      <w:r w:rsidRPr="00F122BD">
        <w:rPr>
          <w:rFonts w:ascii="Georgia" w:hAnsi="Georgia" w:cs="Times New Roman"/>
          <w:sz w:val="20"/>
          <w:szCs w:val="20"/>
          <w:shd w:val="clear" w:color="auto" w:fill="FFFFFF"/>
        </w:rPr>
        <w:t>Nwakaeze</w:t>
      </w:r>
      <w:proofErr w:type="spellEnd"/>
      <w:r w:rsidRPr="00F122BD">
        <w:rPr>
          <w:rFonts w:ascii="Georgia" w:hAnsi="Georgia" w:cs="Times New Roman"/>
          <w:sz w:val="20"/>
          <w:szCs w:val="20"/>
          <w:shd w:val="clear" w:color="auto" w:fill="FFFFFF"/>
        </w:rPr>
        <w:t xml:space="preserve">, EA, </w:t>
      </w:r>
      <w:proofErr w:type="spellStart"/>
      <w:r w:rsidRPr="00F122BD">
        <w:rPr>
          <w:rFonts w:ascii="Georgia" w:hAnsi="Georgia" w:cs="Times New Roman"/>
          <w:sz w:val="20"/>
          <w:szCs w:val="20"/>
          <w:shd w:val="clear" w:color="auto" w:fill="FFFFFF"/>
        </w:rPr>
        <w:t>Agumah</w:t>
      </w:r>
      <w:proofErr w:type="spellEnd"/>
      <w:r w:rsidRPr="00F122BD">
        <w:rPr>
          <w:rFonts w:ascii="Georgia" w:hAnsi="Georgia" w:cs="Times New Roman"/>
          <w:sz w:val="20"/>
          <w:szCs w:val="20"/>
          <w:shd w:val="clear" w:color="auto" w:fill="FFFFFF"/>
        </w:rPr>
        <w:t xml:space="preserve"> NB, </w:t>
      </w:r>
      <w:proofErr w:type="spellStart"/>
      <w:r w:rsidRPr="00F122BD">
        <w:rPr>
          <w:rFonts w:ascii="Georgia" w:hAnsi="Georgia" w:cs="Times New Roman"/>
          <w:sz w:val="20"/>
          <w:szCs w:val="20"/>
          <w:shd w:val="clear" w:color="auto" w:fill="FFFFFF"/>
        </w:rPr>
        <w:t>Emioye</w:t>
      </w:r>
      <w:proofErr w:type="spellEnd"/>
      <w:r w:rsidRPr="00F122BD">
        <w:rPr>
          <w:rFonts w:ascii="Georgia" w:hAnsi="Georgia" w:cs="Times New Roman"/>
          <w:sz w:val="20"/>
          <w:szCs w:val="20"/>
          <w:shd w:val="clear" w:color="auto" w:fill="FFFFFF"/>
        </w:rPr>
        <w:t xml:space="preserve"> AA., Ukpai EG, </w:t>
      </w:r>
      <w:proofErr w:type="spellStart"/>
      <w:r w:rsidRPr="00F122BD">
        <w:rPr>
          <w:rFonts w:ascii="Georgia" w:hAnsi="Georgia" w:cs="Times New Roman"/>
          <w:sz w:val="20"/>
          <w:szCs w:val="20"/>
          <w:shd w:val="clear" w:color="auto" w:fill="FFFFFF"/>
        </w:rPr>
        <w:t>Ogene</w:t>
      </w:r>
      <w:proofErr w:type="spellEnd"/>
      <w:r w:rsidRPr="00F122BD">
        <w:rPr>
          <w:rFonts w:ascii="Georgia" w:hAnsi="Georgia" w:cs="Times New Roman"/>
          <w:sz w:val="20"/>
          <w:szCs w:val="20"/>
          <w:shd w:val="clear" w:color="auto" w:fill="FFFFFF"/>
        </w:rPr>
        <w:t xml:space="preserve"> LN. First Report on the Antibiotic Resistance Profiles and Virulence Genes of </w:t>
      </w:r>
      <w:r w:rsidRPr="00F122BD">
        <w:rPr>
          <w:rFonts w:ascii="Georgia" w:hAnsi="Georgia" w:cs="Times New Roman"/>
          <w:i/>
          <w:iCs/>
          <w:sz w:val="20"/>
          <w:szCs w:val="20"/>
          <w:shd w:val="clear" w:color="auto" w:fill="FFFFFF"/>
        </w:rPr>
        <w:t xml:space="preserve">Staphylococcus </w:t>
      </w:r>
      <w:proofErr w:type="spellStart"/>
      <w:r w:rsidRPr="00F122BD">
        <w:rPr>
          <w:rFonts w:ascii="Georgia" w:hAnsi="Georgia" w:cs="Times New Roman"/>
          <w:i/>
          <w:iCs/>
          <w:sz w:val="20"/>
          <w:szCs w:val="20"/>
          <w:shd w:val="clear" w:color="auto" w:fill="FFFFFF"/>
        </w:rPr>
        <w:t>pseudintermedius</w:t>
      </w:r>
      <w:proofErr w:type="spellEnd"/>
      <w:r w:rsidRPr="00F122BD">
        <w:rPr>
          <w:rFonts w:ascii="Georgia" w:hAnsi="Georgia" w:cs="Times New Roman"/>
          <w:i/>
          <w:iCs/>
          <w:sz w:val="20"/>
          <w:szCs w:val="20"/>
          <w:shd w:val="clear" w:color="auto" w:fill="FFFFFF"/>
        </w:rPr>
        <w:t> </w:t>
      </w:r>
      <w:r w:rsidRPr="00F122BD">
        <w:rPr>
          <w:rFonts w:ascii="Georgia" w:hAnsi="Georgia" w:cs="Times New Roman"/>
          <w:sz w:val="20"/>
          <w:szCs w:val="20"/>
          <w:shd w:val="clear" w:color="auto" w:fill="FFFFFF"/>
        </w:rPr>
        <w:t xml:space="preserve">Colonizing Dogs and Humans in </w:t>
      </w:r>
      <w:proofErr w:type="spellStart"/>
      <w:r w:rsidRPr="00F122BD">
        <w:rPr>
          <w:rFonts w:ascii="Georgia" w:hAnsi="Georgia" w:cs="Times New Roman"/>
          <w:sz w:val="20"/>
          <w:szCs w:val="20"/>
          <w:shd w:val="clear" w:color="auto" w:fill="FFFFFF"/>
        </w:rPr>
        <w:t>Abakaliki</w:t>
      </w:r>
      <w:proofErr w:type="spellEnd"/>
      <w:r w:rsidRPr="00F122BD">
        <w:rPr>
          <w:rFonts w:ascii="Georgia" w:hAnsi="Georgia" w:cs="Times New Roman"/>
          <w:sz w:val="20"/>
          <w:szCs w:val="20"/>
          <w:shd w:val="clear" w:color="auto" w:fill="FFFFFF"/>
        </w:rPr>
        <w:t>, South-East Nigeria. </w:t>
      </w:r>
      <w:r w:rsidRPr="00F122BD">
        <w:rPr>
          <w:rFonts w:ascii="Georgia" w:hAnsi="Georgia" w:cs="Times New Roman"/>
          <w:iCs/>
          <w:sz w:val="20"/>
          <w:szCs w:val="20"/>
          <w:shd w:val="clear" w:color="auto" w:fill="FFFFFF"/>
        </w:rPr>
        <w:t>Research Journal of Microbiology. 2020;</w:t>
      </w:r>
      <w:r w:rsidRPr="00F122BD">
        <w:rPr>
          <w:rFonts w:ascii="Georgia" w:hAnsi="Georgia" w:cs="Times New Roman"/>
          <w:i/>
          <w:iCs/>
          <w:sz w:val="20"/>
          <w:szCs w:val="20"/>
          <w:shd w:val="clear" w:color="auto" w:fill="FFFFFF"/>
        </w:rPr>
        <w:t xml:space="preserve"> </w:t>
      </w:r>
      <w:r w:rsidRPr="00F122BD">
        <w:rPr>
          <w:rFonts w:ascii="Georgia" w:hAnsi="Georgia" w:cs="Times New Roman"/>
          <w:iCs/>
          <w:sz w:val="20"/>
          <w:szCs w:val="20"/>
          <w:shd w:val="clear" w:color="auto" w:fill="FFFFFF"/>
        </w:rPr>
        <w:t xml:space="preserve">15: 22-34. Doi: </w:t>
      </w:r>
      <w:r w:rsidRPr="00F122BD">
        <w:rPr>
          <w:rFonts w:ascii="Georgia" w:hAnsi="Georgia" w:cs="Times New Roman"/>
          <w:sz w:val="20"/>
          <w:szCs w:val="20"/>
          <w:shd w:val="clear" w:color="auto" w:fill="FFFFFF"/>
        </w:rPr>
        <w:t> 10.3923/jm.2020.22.34</w:t>
      </w:r>
    </w:p>
    <w:p w14:paraId="11B04682" w14:textId="4B6E4D6C"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Daodu</w:t>
      </w:r>
      <w:proofErr w:type="spellEnd"/>
      <w:r w:rsidRPr="00F122BD">
        <w:rPr>
          <w:rFonts w:ascii="Georgia" w:hAnsi="Georgia" w:cs="Times New Roman"/>
          <w:sz w:val="20"/>
          <w:szCs w:val="20"/>
        </w:rPr>
        <w:t xml:space="preserve"> OB, </w:t>
      </w:r>
      <w:proofErr w:type="spellStart"/>
      <w:r w:rsidRPr="00F122BD">
        <w:rPr>
          <w:rFonts w:ascii="Georgia" w:hAnsi="Georgia" w:cs="Times New Roman"/>
          <w:sz w:val="20"/>
          <w:szCs w:val="20"/>
        </w:rPr>
        <w:t>Amosun</w:t>
      </w:r>
      <w:proofErr w:type="spellEnd"/>
      <w:r w:rsidRPr="00F122BD">
        <w:rPr>
          <w:rFonts w:ascii="Georgia" w:hAnsi="Georgia" w:cs="Times New Roman"/>
          <w:sz w:val="20"/>
          <w:szCs w:val="20"/>
        </w:rPr>
        <w:t xml:space="preserve"> EA, </w:t>
      </w:r>
      <w:proofErr w:type="spellStart"/>
      <w:r w:rsidRPr="00F122BD">
        <w:rPr>
          <w:rFonts w:ascii="Georgia" w:hAnsi="Georgia" w:cs="Times New Roman"/>
          <w:sz w:val="20"/>
          <w:szCs w:val="20"/>
        </w:rPr>
        <w:t>Oluwayelu</w:t>
      </w:r>
      <w:proofErr w:type="spellEnd"/>
      <w:r w:rsidRPr="00F122BD">
        <w:rPr>
          <w:rFonts w:ascii="Georgia" w:hAnsi="Georgia" w:cs="Times New Roman"/>
          <w:sz w:val="20"/>
          <w:szCs w:val="20"/>
        </w:rPr>
        <w:t xml:space="preserve"> DO. Antibiotic resistance profiling and microbiota of the upper respiratory tract of apparently healthy dogs in Ibadan, Southwest Nigeria. African Journal of Infectious Diseases. 2017; 11(1): 1-11 doi: 10.21010/ajid.v11i1.1</w:t>
      </w:r>
    </w:p>
    <w:p w14:paraId="619CFDE0" w14:textId="112CA374"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Hartantyo</w:t>
      </w:r>
      <w:proofErr w:type="spellEnd"/>
      <w:r w:rsidRPr="00F122BD">
        <w:rPr>
          <w:rFonts w:ascii="Georgia" w:hAnsi="Georgia" w:cs="Times New Roman"/>
          <w:sz w:val="20"/>
          <w:szCs w:val="20"/>
        </w:rPr>
        <w:t xml:space="preserve"> SHP, Chau ML, </w:t>
      </w:r>
      <w:proofErr w:type="spellStart"/>
      <w:r w:rsidRPr="00F122BD">
        <w:rPr>
          <w:rFonts w:ascii="Georgia" w:hAnsi="Georgia" w:cs="Times New Roman"/>
          <w:sz w:val="20"/>
          <w:szCs w:val="20"/>
        </w:rPr>
        <w:t>Fillon</w:t>
      </w:r>
      <w:proofErr w:type="spellEnd"/>
      <w:r w:rsidRPr="00F122BD">
        <w:rPr>
          <w:rFonts w:ascii="Georgia" w:hAnsi="Georgia" w:cs="Times New Roman"/>
          <w:sz w:val="20"/>
          <w:szCs w:val="20"/>
        </w:rPr>
        <w:t xml:space="preserve">, L, </w:t>
      </w:r>
      <w:proofErr w:type="spellStart"/>
      <w:r w:rsidRPr="00F122BD">
        <w:rPr>
          <w:rFonts w:ascii="Georgia" w:hAnsi="Georgia" w:cs="Times New Roman"/>
          <w:sz w:val="20"/>
          <w:szCs w:val="20"/>
        </w:rPr>
        <w:t>Ariff</w:t>
      </w:r>
      <w:proofErr w:type="spellEnd"/>
      <w:r w:rsidRPr="00F122BD">
        <w:rPr>
          <w:rFonts w:ascii="Georgia" w:hAnsi="Georgia" w:cs="Times New Roman"/>
          <w:sz w:val="20"/>
          <w:szCs w:val="20"/>
        </w:rPr>
        <w:t xml:space="preserve"> AZM,  Kang  JSL, Aung KT,  Gutierrez RA. Sick pets as potential reservoirs of antibiotic-resistant bacteria in Singapore. Antimicrobial Resistance and Infection Control 7. 2018: 106-108 doi: 10.1186/s13756-018-0399-9.</w:t>
      </w:r>
    </w:p>
    <w:p w14:paraId="78876258" w14:textId="062DE0AD"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Cookey</w:t>
      </w:r>
      <w:proofErr w:type="spellEnd"/>
      <w:r w:rsidRPr="00F122BD">
        <w:rPr>
          <w:rFonts w:ascii="Georgia" w:hAnsi="Georgia" w:cs="Times New Roman"/>
          <w:sz w:val="20"/>
          <w:szCs w:val="20"/>
        </w:rPr>
        <w:t xml:space="preserve"> TI., and </w:t>
      </w:r>
      <w:proofErr w:type="spellStart"/>
      <w:r w:rsidRPr="00F122BD">
        <w:rPr>
          <w:rFonts w:ascii="Georgia" w:hAnsi="Georgia" w:cs="Times New Roman"/>
          <w:sz w:val="20"/>
          <w:szCs w:val="20"/>
        </w:rPr>
        <w:t>Otokunefor</w:t>
      </w:r>
      <w:proofErr w:type="spellEnd"/>
      <w:r w:rsidRPr="00F122BD">
        <w:rPr>
          <w:rFonts w:ascii="Georgia" w:hAnsi="Georgia" w:cs="Times New Roman"/>
          <w:sz w:val="20"/>
          <w:szCs w:val="20"/>
        </w:rPr>
        <w:t xml:space="preserve"> K. Poultry environment as a reservoir of antimicrobial resistant bacteria-a Nigerian story. British Microbiology Research Journal 2016</w:t>
      </w:r>
      <w:r w:rsidRPr="00F122BD">
        <w:rPr>
          <w:rFonts w:ascii="Georgia" w:hAnsi="Georgia" w:cs="Times New Roman"/>
          <w:i/>
          <w:sz w:val="20"/>
          <w:szCs w:val="20"/>
        </w:rPr>
        <w:t xml:space="preserve"> </w:t>
      </w:r>
      <w:r w:rsidRPr="00F122BD">
        <w:rPr>
          <w:rFonts w:ascii="Georgia" w:hAnsi="Georgia" w:cs="Times New Roman"/>
          <w:sz w:val="20"/>
          <w:szCs w:val="20"/>
        </w:rPr>
        <w:t>17(1): 1-11</w:t>
      </w:r>
    </w:p>
    <w:p w14:paraId="2910F370" w14:textId="1BED65C9"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Iroha</w:t>
      </w:r>
      <w:proofErr w:type="spellEnd"/>
      <w:r w:rsidRPr="00F122BD">
        <w:rPr>
          <w:rFonts w:ascii="Georgia" w:hAnsi="Georgia" w:cs="Times New Roman"/>
          <w:sz w:val="20"/>
          <w:szCs w:val="20"/>
        </w:rPr>
        <w:t xml:space="preserve"> IR, </w:t>
      </w:r>
      <w:proofErr w:type="spellStart"/>
      <w:r w:rsidRPr="00F122BD">
        <w:rPr>
          <w:rFonts w:ascii="Georgia" w:hAnsi="Georgia" w:cs="Times New Roman"/>
          <w:sz w:val="20"/>
          <w:szCs w:val="20"/>
        </w:rPr>
        <w:t>Eromonsele</w:t>
      </w:r>
      <w:proofErr w:type="spellEnd"/>
      <w:r w:rsidRPr="00F122BD">
        <w:rPr>
          <w:rFonts w:ascii="Georgia" w:hAnsi="Georgia" w:cs="Times New Roman"/>
          <w:sz w:val="20"/>
          <w:szCs w:val="20"/>
        </w:rPr>
        <w:t xml:space="preserve"> OB, Moses IB, </w:t>
      </w:r>
      <w:proofErr w:type="spellStart"/>
      <w:r w:rsidRPr="00F122BD">
        <w:rPr>
          <w:rFonts w:ascii="Georgia" w:hAnsi="Georgia" w:cs="Times New Roman"/>
          <w:sz w:val="20"/>
          <w:szCs w:val="20"/>
        </w:rPr>
        <w:t>Afiukwa</w:t>
      </w:r>
      <w:proofErr w:type="spellEnd"/>
      <w:r w:rsidRPr="00F122BD">
        <w:rPr>
          <w:rFonts w:ascii="Georgia" w:hAnsi="Georgia" w:cs="Times New Roman"/>
          <w:sz w:val="20"/>
          <w:szCs w:val="20"/>
        </w:rPr>
        <w:t xml:space="preserve">  FN, </w:t>
      </w:r>
      <w:proofErr w:type="spellStart"/>
      <w:r w:rsidRPr="00F122BD">
        <w:rPr>
          <w:rFonts w:ascii="Georgia" w:hAnsi="Georgia" w:cs="Times New Roman"/>
          <w:sz w:val="20"/>
          <w:szCs w:val="20"/>
        </w:rPr>
        <w:t>Nwakaeze</w:t>
      </w:r>
      <w:proofErr w:type="spellEnd"/>
      <w:r w:rsidRPr="00F122BD">
        <w:rPr>
          <w:rFonts w:ascii="Georgia" w:hAnsi="Georgia" w:cs="Times New Roman"/>
          <w:sz w:val="20"/>
          <w:szCs w:val="20"/>
        </w:rPr>
        <w:t xml:space="preserve"> AE,  </w:t>
      </w:r>
      <w:proofErr w:type="spellStart"/>
      <w:r w:rsidRPr="00F122BD">
        <w:rPr>
          <w:rFonts w:ascii="Georgia" w:hAnsi="Georgia" w:cs="Times New Roman"/>
          <w:sz w:val="20"/>
          <w:szCs w:val="20"/>
        </w:rPr>
        <w:t>Ejikeugwu</w:t>
      </w:r>
      <w:proofErr w:type="spellEnd"/>
      <w:r w:rsidRPr="00F122BD">
        <w:rPr>
          <w:rFonts w:ascii="Georgia" w:hAnsi="Georgia" w:cs="Times New Roman"/>
          <w:sz w:val="20"/>
          <w:szCs w:val="20"/>
        </w:rPr>
        <w:t xml:space="preserve"> PC. (2016). In vitro antibiogram of multidrug resistant bacteria isolated from </w:t>
      </w:r>
      <w:proofErr w:type="spellStart"/>
      <w:r w:rsidRPr="00F122BD">
        <w:rPr>
          <w:rFonts w:ascii="Georgia" w:hAnsi="Georgia" w:cs="Times New Roman"/>
          <w:sz w:val="20"/>
          <w:szCs w:val="20"/>
        </w:rPr>
        <w:t>Ogbete</w:t>
      </w:r>
      <w:proofErr w:type="spellEnd"/>
      <w:r w:rsidRPr="00F122BD">
        <w:rPr>
          <w:rFonts w:ascii="Georgia" w:hAnsi="Georgia" w:cs="Times New Roman"/>
          <w:sz w:val="20"/>
          <w:szCs w:val="20"/>
        </w:rPr>
        <w:t xml:space="preserve"> abattoir effluent in Enugu State, Nigeria. </w:t>
      </w:r>
      <w:r w:rsidRPr="00F122BD">
        <w:rPr>
          <w:rFonts w:ascii="Georgia" w:hAnsi="Georgia" w:cs="Times New Roman"/>
          <w:i/>
          <w:sz w:val="20"/>
          <w:szCs w:val="20"/>
        </w:rPr>
        <w:t>International Research Journal of Public Health and Environmental Health</w:t>
      </w:r>
      <w:r w:rsidRPr="00F122BD">
        <w:rPr>
          <w:rFonts w:ascii="Georgia" w:hAnsi="Georgia" w:cs="Times New Roman"/>
          <w:sz w:val="20"/>
          <w:szCs w:val="20"/>
        </w:rPr>
        <w:t xml:space="preserve"> 2016; 3(1): 1-6 doi.10.15739/irjpeh.16.001</w:t>
      </w:r>
    </w:p>
    <w:p w14:paraId="7D66A270" w14:textId="2E4FBABE"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Ezeigbo</w:t>
      </w:r>
      <w:proofErr w:type="spellEnd"/>
      <w:r w:rsidRPr="00F122BD">
        <w:rPr>
          <w:rFonts w:ascii="Georgia" w:hAnsi="Georgia" w:cs="Times New Roman"/>
          <w:sz w:val="20"/>
          <w:szCs w:val="20"/>
        </w:rPr>
        <w:t xml:space="preserve"> OR, </w:t>
      </w:r>
      <w:proofErr w:type="spellStart"/>
      <w:r w:rsidRPr="00F122BD">
        <w:rPr>
          <w:rFonts w:ascii="Georgia" w:hAnsi="Georgia" w:cs="Times New Roman"/>
          <w:sz w:val="20"/>
          <w:szCs w:val="20"/>
        </w:rPr>
        <w:t>Asogu</w:t>
      </w:r>
      <w:proofErr w:type="spellEnd"/>
      <w:r w:rsidRPr="00F122BD">
        <w:rPr>
          <w:rFonts w:ascii="Georgia" w:hAnsi="Georgia" w:cs="Times New Roman"/>
          <w:sz w:val="20"/>
          <w:szCs w:val="20"/>
        </w:rPr>
        <w:t xml:space="preserve">, GO, Ajuga MU, </w:t>
      </w:r>
      <w:proofErr w:type="spellStart"/>
      <w:r w:rsidRPr="00F122BD">
        <w:rPr>
          <w:rFonts w:ascii="Georgia" w:hAnsi="Georgia" w:cs="Times New Roman"/>
          <w:sz w:val="20"/>
          <w:szCs w:val="20"/>
        </w:rPr>
        <w:t>Uhiara</w:t>
      </w:r>
      <w:proofErr w:type="spellEnd"/>
      <w:r w:rsidRPr="00F122BD">
        <w:rPr>
          <w:rFonts w:ascii="Georgia" w:hAnsi="Georgia" w:cs="Times New Roman"/>
          <w:sz w:val="20"/>
          <w:szCs w:val="20"/>
        </w:rPr>
        <w:t xml:space="preserve"> S, Ojukwu K. Occurrence of </w:t>
      </w:r>
      <w:r w:rsidRPr="00F122BD">
        <w:rPr>
          <w:rFonts w:ascii="Georgia" w:hAnsi="Georgia" w:cs="Times New Roman"/>
          <w:i/>
          <w:sz w:val="20"/>
          <w:szCs w:val="20"/>
        </w:rPr>
        <w:t>Salmonella</w:t>
      </w:r>
      <w:r w:rsidRPr="00F122BD">
        <w:rPr>
          <w:rFonts w:ascii="Georgia" w:hAnsi="Georgia" w:cs="Times New Roman"/>
          <w:sz w:val="20"/>
          <w:szCs w:val="20"/>
        </w:rPr>
        <w:t xml:space="preserve"> species from selected poultry farms in Aba, South-East, Nigeria. Standard</w:t>
      </w:r>
      <w:r w:rsidRPr="00F122BD">
        <w:rPr>
          <w:rFonts w:ascii="Georgia" w:hAnsi="Georgia" w:cs="Times New Roman"/>
          <w:i/>
          <w:sz w:val="20"/>
          <w:szCs w:val="20"/>
        </w:rPr>
        <w:t xml:space="preserve"> </w:t>
      </w:r>
      <w:r w:rsidRPr="00F122BD">
        <w:rPr>
          <w:rFonts w:ascii="Georgia" w:hAnsi="Georgia" w:cs="Times New Roman"/>
          <w:sz w:val="20"/>
          <w:szCs w:val="20"/>
        </w:rPr>
        <w:t>Research Journal of Microbiological Sciences. 2014; 1(1): 7-11</w:t>
      </w:r>
    </w:p>
    <w:p w14:paraId="43BBC41E" w14:textId="5B84EE67"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lang w:val="en-US"/>
        </w:rPr>
        <w:t>Okonko</w:t>
      </w:r>
      <w:proofErr w:type="spellEnd"/>
      <w:r w:rsidRPr="00F122BD">
        <w:rPr>
          <w:rFonts w:ascii="Georgia" w:hAnsi="Georgia" w:cs="Times New Roman"/>
          <w:sz w:val="20"/>
          <w:szCs w:val="20"/>
          <w:lang w:val="en-US"/>
        </w:rPr>
        <w:t xml:space="preserve"> IO, </w:t>
      </w:r>
      <w:proofErr w:type="spellStart"/>
      <w:r w:rsidRPr="00F122BD">
        <w:rPr>
          <w:rFonts w:ascii="Georgia" w:hAnsi="Georgia" w:cs="Times New Roman"/>
          <w:sz w:val="20"/>
          <w:szCs w:val="20"/>
          <w:lang w:val="en-US"/>
        </w:rPr>
        <w:t>Nkang</w:t>
      </w:r>
      <w:proofErr w:type="spellEnd"/>
      <w:r w:rsidRPr="00F122BD">
        <w:rPr>
          <w:rFonts w:ascii="Georgia" w:hAnsi="Georgia" w:cs="Times New Roman"/>
          <w:sz w:val="20"/>
          <w:szCs w:val="20"/>
          <w:lang w:val="en-US"/>
        </w:rPr>
        <w:t xml:space="preserve"> AO, </w:t>
      </w:r>
      <w:proofErr w:type="spellStart"/>
      <w:r w:rsidRPr="00F122BD">
        <w:rPr>
          <w:rFonts w:ascii="Georgia" w:hAnsi="Georgia" w:cs="Times New Roman"/>
          <w:sz w:val="20"/>
          <w:szCs w:val="20"/>
          <w:lang w:val="en-US"/>
        </w:rPr>
        <w:t>Eyarefe</w:t>
      </w:r>
      <w:proofErr w:type="spellEnd"/>
      <w:r w:rsidRPr="00F122BD">
        <w:rPr>
          <w:rFonts w:ascii="Georgia" w:hAnsi="Georgia" w:cs="Times New Roman"/>
          <w:sz w:val="20"/>
          <w:szCs w:val="20"/>
          <w:lang w:val="en-US"/>
        </w:rPr>
        <w:t xml:space="preserve"> OD, Abubakar MJ, </w:t>
      </w:r>
      <w:proofErr w:type="spellStart"/>
      <w:r w:rsidRPr="00F122BD">
        <w:rPr>
          <w:rFonts w:ascii="Georgia" w:hAnsi="Georgia" w:cs="Times New Roman"/>
          <w:sz w:val="20"/>
          <w:szCs w:val="20"/>
          <w:lang w:val="en-US"/>
        </w:rPr>
        <w:t>Ojezele</w:t>
      </w:r>
      <w:proofErr w:type="spellEnd"/>
      <w:r w:rsidRPr="00F122BD">
        <w:rPr>
          <w:rFonts w:ascii="Georgia" w:hAnsi="Georgia" w:cs="Times New Roman"/>
          <w:sz w:val="20"/>
          <w:szCs w:val="20"/>
          <w:lang w:val="en-US"/>
        </w:rPr>
        <w:t xml:space="preserve"> MO, </w:t>
      </w:r>
      <w:proofErr w:type="spellStart"/>
      <w:r w:rsidRPr="00F122BD">
        <w:rPr>
          <w:rFonts w:ascii="Georgia" w:hAnsi="Georgia" w:cs="Times New Roman"/>
          <w:sz w:val="20"/>
          <w:szCs w:val="20"/>
          <w:lang w:val="en-US"/>
        </w:rPr>
        <w:t>Amusan</w:t>
      </w:r>
      <w:proofErr w:type="spellEnd"/>
      <w:r w:rsidRPr="00F122BD">
        <w:rPr>
          <w:rFonts w:ascii="Georgia" w:hAnsi="Georgia" w:cs="Times New Roman"/>
          <w:sz w:val="20"/>
          <w:szCs w:val="20"/>
          <w:lang w:val="en-US"/>
        </w:rPr>
        <w:t xml:space="preserve"> TA. Incidence of multi-drug resistant (MDR) organisms in some poultry feeds sold in Calabar metropolis, Nigeria. British Journal of Pharmacology and Toxicology. 2010; 1(1): 15-28</w:t>
      </w:r>
    </w:p>
    <w:p w14:paraId="15BAD703" w14:textId="647146BA"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Ezekiel CN, </w:t>
      </w:r>
      <w:proofErr w:type="spellStart"/>
      <w:r w:rsidRPr="00F122BD">
        <w:rPr>
          <w:rFonts w:ascii="Georgia" w:hAnsi="Georgia" w:cs="Times New Roman"/>
          <w:sz w:val="20"/>
          <w:szCs w:val="20"/>
        </w:rPr>
        <w:t>Olarinmoye</w:t>
      </w:r>
      <w:proofErr w:type="spellEnd"/>
      <w:r w:rsidRPr="00F122BD">
        <w:rPr>
          <w:rFonts w:ascii="Georgia" w:hAnsi="Georgia" w:cs="Times New Roman"/>
          <w:sz w:val="20"/>
          <w:szCs w:val="20"/>
        </w:rPr>
        <w:t xml:space="preserve"> AO, </w:t>
      </w:r>
      <w:proofErr w:type="spellStart"/>
      <w:r w:rsidRPr="00F122BD">
        <w:rPr>
          <w:rFonts w:ascii="Georgia" w:hAnsi="Georgia" w:cs="Times New Roman"/>
          <w:sz w:val="20"/>
          <w:szCs w:val="20"/>
        </w:rPr>
        <w:t>Oyinloye</w:t>
      </w:r>
      <w:proofErr w:type="spellEnd"/>
      <w:r w:rsidRPr="00F122BD">
        <w:rPr>
          <w:rFonts w:ascii="Georgia" w:hAnsi="Georgia" w:cs="Times New Roman"/>
          <w:sz w:val="20"/>
          <w:szCs w:val="20"/>
        </w:rPr>
        <w:t xml:space="preserve">, JMA, </w:t>
      </w:r>
      <w:proofErr w:type="spellStart"/>
      <w:r w:rsidRPr="00F122BD">
        <w:rPr>
          <w:rFonts w:ascii="Georgia" w:hAnsi="Georgia" w:cs="Times New Roman"/>
          <w:sz w:val="20"/>
          <w:szCs w:val="20"/>
        </w:rPr>
        <w:t>Olaoye</w:t>
      </w:r>
      <w:proofErr w:type="spellEnd"/>
      <w:r w:rsidRPr="00F122BD">
        <w:rPr>
          <w:rFonts w:ascii="Georgia" w:hAnsi="Georgia" w:cs="Times New Roman"/>
          <w:sz w:val="20"/>
          <w:szCs w:val="20"/>
        </w:rPr>
        <w:t xml:space="preserve"> OB, </w:t>
      </w:r>
      <w:proofErr w:type="spellStart"/>
      <w:r w:rsidRPr="00F122BD">
        <w:rPr>
          <w:rFonts w:ascii="Georgia" w:hAnsi="Georgia" w:cs="Times New Roman"/>
          <w:sz w:val="20"/>
          <w:szCs w:val="20"/>
        </w:rPr>
        <w:t>Edun</w:t>
      </w:r>
      <w:proofErr w:type="spellEnd"/>
      <w:r w:rsidRPr="00F122BD">
        <w:rPr>
          <w:rFonts w:ascii="Georgia" w:hAnsi="Georgia" w:cs="Times New Roman"/>
          <w:sz w:val="20"/>
          <w:szCs w:val="20"/>
        </w:rPr>
        <w:t xml:space="preserve"> A O. Distribution, antibiogram and multidrug resistance in </w:t>
      </w:r>
      <w:proofErr w:type="spellStart"/>
      <w:r w:rsidRPr="00F122BD">
        <w:rPr>
          <w:rFonts w:ascii="Georgia" w:hAnsi="Georgia" w:cs="Times New Roman"/>
          <w:sz w:val="20"/>
          <w:szCs w:val="20"/>
        </w:rPr>
        <w:t>Eneterobacteriaceae</w:t>
      </w:r>
      <w:proofErr w:type="spellEnd"/>
      <w:r w:rsidRPr="00F122BD">
        <w:rPr>
          <w:rFonts w:ascii="Georgia" w:hAnsi="Georgia" w:cs="Times New Roman"/>
          <w:sz w:val="20"/>
          <w:szCs w:val="20"/>
        </w:rPr>
        <w:t xml:space="preserve"> from commercial poultry feeds in Nigeria. African Journal of Microbiology Research 2011; 5(3): 294-301 doi:10.5897/AJMR10.848</w:t>
      </w:r>
    </w:p>
    <w:p w14:paraId="68B33C50" w14:textId="2CC8067C"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Kayode A, </w:t>
      </w:r>
      <w:proofErr w:type="spellStart"/>
      <w:r w:rsidRPr="00F122BD">
        <w:rPr>
          <w:rFonts w:ascii="Georgia" w:hAnsi="Georgia" w:cs="Times New Roman"/>
          <w:sz w:val="20"/>
          <w:szCs w:val="20"/>
        </w:rPr>
        <w:t>Okunrounmu</w:t>
      </w:r>
      <w:proofErr w:type="spellEnd"/>
      <w:r w:rsidRPr="00F122BD">
        <w:rPr>
          <w:rFonts w:ascii="Georgia" w:hAnsi="Georgia" w:cs="Times New Roman"/>
          <w:sz w:val="20"/>
          <w:szCs w:val="20"/>
        </w:rPr>
        <w:t xml:space="preserve"> P, </w:t>
      </w:r>
      <w:proofErr w:type="spellStart"/>
      <w:r w:rsidRPr="00F122BD">
        <w:rPr>
          <w:rFonts w:ascii="Georgia" w:hAnsi="Georgia" w:cs="Times New Roman"/>
          <w:sz w:val="20"/>
          <w:szCs w:val="20"/>
        </w:rPr>
        <w:t>Olagbende</w:t>
      </w:r>
      <w:proofErr w:type="spellEnd"/>
      <w:r w:rsidRPr="00F122BD">
        <w:rPr>
          <w:rFonts w:ascii="Georgia" w:hAnsi="Georgia" w:cs="Times New Roman"/>
          <w:sz w:val="20"/>
          <w:szCs w:val="20"/>
        </w:rPr>
        <w:t xml:space="preserve"> A, </w:t>
      </w:r>
      <w:proofErr w:type="spellStart"/>
      <w:r w:rsidRPr="00F122BD">
        <w:rPr>
          <w:rFonts w:ascii="Georgia" w:hAnsi="Georgia" w:cs="Times New Roman"/>
          <w:sz w:val="20"/>
          <w:szCs w:val="20"/>
        </w:rPr>
        <w:t>Adedokun</w:t>
      </w:r>
      <w:proofErr w:type="spellEnd"/>
      <w:r w:rsidRPr="00F122BD">
        <w:rPr>
          <w:rFonts w:ascii="Georgia" w:hAnsi="Georgia" w:cs="Times New Roman"/>
          <w:sz w:val="20"/>
          <w:szCs w:val="20"/>
        </w:rPr>
        <w:t xml:space="preserve"> O, Hassan A, </w:t>
      </w:r>
      <w:proofErr w:type="spellStart"/>
      <w:r w:rsidRPr="00F122BD">
        <w:rPr>
          <w:rFonts w:ascii="Georgia" w:hAnsi="Georgia" w:cs="Times New Roman"/>
          <w:sz w:val="20"/>
          <w:szCs w:val="20"/>
        </w:rPr>
        <w:t>Atilola</w:t>
      </w:r>
      <w:proofErr w:type="spellEnd"/>
      <w:r w:rsidRPr="00F122BD">
        <w:rPr>
          <w:rFonts w:ascii="Georgia" w:hAnsi="Georgia" w:cs="Times New Roman"/>
          <w:sz w:val="20"/>
          <w:szCs w:val="20"/>
        </w:rPr>
        <w:t xml:space="preserve"> G. High prevalence of multidrug resistant enteric bacteria: Evidence from a teaching hospital in South-western Nigeria. Journal of Infection and Public Health. 2019; 13: 651-656 </w:t>
      </w:r>
      <w:hyperlink r:id="rId24" w:history="1">
        <w:r w:rsidRPr="00F122BD">
          <w:rPr>
            <w:rStyle w:val="Hyperlink"/>
            <w:rFonts w:ascii="Georgia" w:hAnsi="Georgia" w:cs="Times New Roman"/>
            <w:sz w:val="20"/>
            <w:szCs w:val="20"/>
          </w:rPr>
          <w:t>https://doi.org/10.1016/j.jiph.2019.08.014</w:t>
        </w:r>
      </w:hyperlink>
      <w:r w:rsidRPr="00F122BD">
        <w:rPr>
          <w:rFonts w:ascii="Georgia" w:hAnsi="Georgia" w:cs="Times New Roman"/>
          <w:sz w:val="20"/>
          <w:szCs w:val="20"/>
        </w:rPr>
        <w:t>.</w:t>
      </w:r>
    </w:p>
    <w:p w14:paraId="10AD95C5" w14:textId="1C141C39"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Makanjuola</w:t>
      </w:r>
      <w:proofErr w:type="spellEnd"/>
      <w:r w:rsidRPr="00F122BD">
        <w:rPr>
          <w:rFonts w:ascii="Georgia" w:hAnsi="Georgia" w:cs="Times New Roman"/>
          <w:sz w:val="20"/>
          <w:szCs w:val="20"/>
        </w:rPr>
        <w:t xml:space="preserve"> OB, </w:t>
      </w:r>
      <w:proofErr w:type="spellStart"/>
      <w:r w:rsidRPr="00F122BD">
        <w:rPr>
          <w:rFonts w:ascii="Georgia" w:hAnsi="Georgia" w:cs="Times New Roman"/>
          <w:sz w:val="20"/>
          <w:szCs w:val="20"/>
        </w:rPr>
        <w:t>Fayemiwo</w:t>
      </w:r>
      <w:proofErr w:type="spellEnd"/>
      <w:r w:rsidRPr="00F122BD">
        <w:rPr>
          <w:rFonts w:ascii="Georgia" w:hAnsi="Georgia" w:cs="Times New Roman"/>
          <w:sz w:val="20"/>
          <w:szCs w:val="20"/>
        </w:rPr>
        <w:t xml:space="preserve"> SA, </w:t>
      </w:r>
      <w:proofErr w:type="spellStart"/>
      <w:r w:rsidRPr="00F122BD">
        <w:rPr>
          <w:rFonts w:ascii="Georgia" w:hAnsi="Georgia" w:cs="Times New Roman"/>
          <w:sz w:val="20"/>
          <w:szCs w:val="20"/>
        </w:rPr>
        <w:t>Okesola</w:t>
      </w:r>
      <w:proofErr w:type="spellEnd"/>
      <w:r w:rsidRPr="00F122BD">
        <w:rPr>
          <w:rFonts w:ascii="Georgia" w:hAnsi="Georgia" w:cs="Times New Roman"/>
          <w:sz w:val="20"/>
          <w:szCs w:val="20"/>
        </w:rPr>
        <w:t xml:space="preserve"> AO, </w:t>
      </w:r>
      <w:proofErr w:type="spellStart"/>
      <w:r w:rsidRPr="00F122BD">
        <w:rPr>
          <w:rFonts w:ascii="Georgia" w:hAnsi="Georgia" w:cs="Times New Roman"/>
          <w:sz w:val="20"/>
          <w:szCs w:val="20"/>
        </w:rPr>
        <w:t>Gbaja</w:t>
      </w:r>
      <w:proofErr w:type="spellEnd"/>
      <w:r w:rsidRPr="00F122BD">
        <w:rPr>
          <w:rFonts w:ascii="Georgia" w:hAnsi="Georgia" w:cs="Times New Roman"/>
          <w:sz w:val="20"/>
          <w:szCs w:val="20"/>
        </w:rPr>
        <w:t xml:space="preserve"> A, Ogunleye V. A, Kehinde AO, Bakare RA. Pattern of multidrug resistant bacteria associated with intensive care unit infections in Ibadan, Nigeria. Annals of Ibadan Postgraduate</w:t>
      </w:r>
      <w:r w:rsidRPr="00F122BD">
        <w:rPr>
          <w:rFonts w:ascii="Georgia" w:hAnsi="Georgia" w:cs="Times New Roman"/>
          <w:i/>
          <w:sz w:val="20"/>
          <w:szCs w:val="20"/>
        </w:rPr>
        <w:t xml:space="preserve"> Medicine. </w:t>
      </w:r>
      <w:r w:rsidRPr="00F122BD">
        <w:rPr>
          <w:rFonts w:ascii="Georgia" w:hAnsi="Georgia" w:cs="Times New Roman"/>
          <w:sz w:val="20"/>
          <w:szCs w:val="20"/>
        </w:rPr>
        <w:t>2018; 16(2): 162-169.</w:t>
      </w:r>
    </w:p>
    <w:p w14:paraId="4A8B7BF1" w14:textId="4A577B84"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Iyoha</w:t>
      </w:r>
      <w:proofErr w:type="spellEnd"/>
      <w:r w:rsidRPr="00F122BD">
        <w:rPr>
          <w:rFonts w:ascii="Georgia" w:hAnsi="Georgia" w:cs="Times New Roman"/>
          <w:sz w:val="20"/>
          <w:szCs w:val="20"/>
        </w:rPr>
        <w:t xml:space="preserve"> O, </w:t>
      </w:r>
      <w:proofErr w:type="spellStart"/>
      <w:r w:rsidRPr="00F122BD">
        <w:rPr>
          <w:rFonts w:ascii="Georgia" w:hAnsi="Georgia" w:cs="Times New Roman"/>
          <w:sz w:val="20"/>
          <w:szCs w:val="20"/>
        </w:rPr>
        <w:t>Itula</w:t>
      </w:r>
      <w:proofErr w:type="spellEnd"/>
      <w:r w:rsidRPr="00F122BD">
        <w:rPr>
          <w:rFonts w:ascii="Georgia" w:hAnsi="Georgia" w:cs="Times New Roman"/>
          <w:sz w:val="20"/>
          <w:szCs w:val="20"/>
        </w:rPr>
        <w:t xml:space="preserve"> MY. Incidence and distribution of multidrug resistant pathogens from clinical samples in tertiary hospital in south-south Nigeria.  African Journal of Clinical and</w:t>
      </w:r>
      <w:r w:rsidRPr="00F122BD">
        <w:rPr>
          <w:rFonts w:ascii="Georgia" w:hAnsi="Georgia" w:cs="Times New Roman"/>
          <w:i/>
          <w:sz w:val="20"/>
          <w:szCs w:val="20"/>
        </w:rPr>
        <w:t xml:space="preserve"> </w:t>
      </w:r>
      <w:r w:rsidRPr="00F122BD">
        <w:rPr>
          <w:rFonts w:ascii="Georgia" w:hAnsi="Georgia" w:cs="Times New Roman"/>
          <w:sz w:val="20"/>
          <w:szCs w:val="20"/>
        </w:rPr>
        <w:t xml:space="preserve">Experimental Microbiology. 2014; 15(3): 130-137 </w:t>
      </w:r>
      <w:hyperlink r:id="rId25" w:history="1">
        <w:r w:rsidRPr="00F122BD">
          <w:rPr>
            <w:rStyle w:val="Hyperlink"/>
            <w:rFonts w:ascii="Georgia" w:hAnsi="Georgia" w:cs="Times New Roman"/>
            <w:sz w:val="20"/>
            <w:szCs w:val="20"/>
          </w:rPr>
          <w:t>https://doi.org/10.4314/ajcam.v15i3.3</w:t>
        </w:r>
      </w:hyperlink>
      <w:r w:rsidRPr="00F122BD">
        <w:rPr>
          <w:rFonts w:ascii="Georgia" w:hAnsi="Georgia" w:cs="Times New Roman"/>
          <w:color w:val="0563C1" w:themeColor="hyperlink"/>
          <w:sz w:val="20"/>
          <w:szCs w:val="20"/>
          <w:u w:val="single"/>
        </w:rPr>
        <w:t xml:space="preserve">   </w:t>
      </w:r>
    </w:p>
    <w:p w14:paraId="192A5AE9" w14:textId="280230EC"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lang w:val="en-US"/>
        </w:rPr>
        <w:t>Marshall BM, Levy SB (</w:t>
      </w:r>
      <w:r w:rsidRPr="00F122BD">
        <w:rPr>
          <w:rFonts w:ascii="Georgia" w:hAnsi="Georgia" w:cs="Times New Roman"/>
          <w:bCs/>
          <w:sz w:val="20"/>
          <w:szCs w:val="20"/>
          <w:lang w:val="en-US"/>
        </w:rPr>
        <w:t xml:space="preserve">2011). </w:t>
      </w:r>
      <w:r w:rsidRPr="00F122BD">
        <w:rPr>
          <w:rFonts w:ascii="Georgia" w:hAnsi="Georgia" w:cs="Times New Roman"/>
          <w:sz w:val="20"/>
          <w:szCs w:val="20"/>
          <w:lang w:val="en-US"/>
        </w:rPr>
        <w:t>Food Animals and Antimicrobials: Impacts on Human Health. Clinical Microbiology Reviews. 2011; 4: 718–733.</w:t>
      </w:r>
    </w:p>
    <w:p w14:paraId="771BA3AD" w14:textId="273E00BC"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Aworh</w:t>
      </w:r>
      <w:proofErr w:type="spellEnd"/>
      <w:r w:rsidRPr="00F122BD">
        <w:rPr>
          <w:rFonts w:ascii="Georgia" w:hAnsi="Georgia" w:cs="Times New Roman"/>
          <w:sz w:val="20"/>
          <w:szCs w:val="20"/>
        </w:rPr>
        <w:t xml:space="preserve"> MK, </w:t>
      </w:r>
      <w:proofErr w:type="spellStart"/>
      <w:r w:rsidRPr="00F122BD">
        <w:rPr>
          <w:rFonts w:ascii="Georgia" w:hAnsi="Georgia" w:cs="Times New Roman"/>
          <w:sz w:val="20"/>
          <w:szCs w:val="20"/>
        </w:rPr>
        <w:t>Kwaga</w:t>
      </w:r>
      <w:proofErr w:type="spellEnd"/>
      <w:r w:rsidRPr="00F122BD">
        <w:rPr>
          <w:rFonts w:ascii="Georgia" w:hAnsi="Georgia" w:cs="Times New Roman"/>
          <w:sz w:val="20"/>
          <w:szCs w:val="20"/>
        </w:rPr>
        <w:t xml:space="preserve"> J, </w:t>
      </w:r>
      <w:proofErr w:type="spellStart"/>
      <w:r w:rsidRPr="00F122BD">
        <w:rPr>
          <w:rFonts w:ascii="Georgia" w:hAnsi="Georgia" w:cs="Times New Roman"/>
          <w:sz w:val="20"/>
          <w:szCs w:val="20"/>
        </w:rPr>
        <w:t>Okolocha</w:t>
      </w:r>
      <w:proofErr w:type="spellEnd"/>
      <w:r w:rsidRPr="00F122BD">
        <w:rPr>
          <w:rFonts w:ascii="Georgia" w:hAnsi="Georgia" w:cs="Times New Roman"/>
          <w:sz w:val="20"/>
          <w:szCs w:val="20"/>
        </w:rPr>
        <w:t xml:space="preserve"> E,  </w:t>
      </w:r>
      <w:proofErr w:type="spellStart"/>
      <w:r w:rsidRPr="00F122BD">
        <w:rPr>
          <w:rFonts w:ascii="Georgia" w:hAnsi="Georgia" w:cs="Times New Roman"/>
          <w:sz w:val="20"/>
          <w:szCs w:val="20"/>
        </w:rPr>
        <w:t>Mba</w:t>
      </w:r>
      <w:proofErr w:type="spellEnd"/>
      <w:r w:rsidRPr="00F122BD">
        <w:rPr>
          <w:rFonts w:ascii="Georgia" w:hAnsi="Georgia" w:cs="Times New Roman"/>
          <w:sz w:val="20"/>
          <w:szCs w:val="20"/>
        </w:rPr>
        <w:t xml:space="preserve"> N,  Thakur S. Prevalence and risk factors for multidrug resistant Escherichia coli among poultry workers in the Federal Capital Territory, Abuja, Nigeria. 2019; </w:t>
      </w:r>
      <w:proofErr w:type="spellStart"/>
      <w:r w:rsidRPr="00F122BD">
        <w:rPr>
          <w:rFonts w:ascii="Georgia" w:hAnsi="Georgia" w:cs="Times New Roman"/>
          <w:sz w:val="20"/>
          <w:szCs w:val="20"/>
          <w:lang w:val="en-US"/>
        </w:rPr>
        <w:t>PLoS</w:t>
      </w:r>
      <w:proofErr w:type="spellEnd"/>
      <w:r w:rsidRPr="00F122BD">
        <w:rPr>
          <w:rFonts w:ascii="Georgia" w:hAnsi="Georgia" w:cs="Times New Roman"/>
          <w:sz w:val="20"/>
          <w:szCs w:val="20"/>
          <w:lang w:val="en-US"/>
        </w:rPr>
        <w:t xml:space="preserve"> ONE 14(11): e0225379 https://doi. org/10.1371/journal.pone.0225379.</w:t>
      </w:r>
    </w:p>
    <w:p w14:paraId="10AEF355" w14:textId="0194F5D4"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Bale MI, Kolawole DO, Babatunde SK,  </w:t>
      </w:r>
      <w:proofErr w:type="spellStart"/>
      <w:r w:rsidRPr="00F122BD">
        <w:rPr>
          <w:rFonts w:ascii="Georgia" w:hAnsi="Georgia" w:cs="Times New Roman"/>
          <w:sz w:val="20"/>
          <w:szCs w:val="20"/>
        </w:rPr>
        <w:t>Ajiboye</w:t>
      </w:r>
      <w:proofErr w:type="spellEnd"/>
      <w:r w:rsidRPr="00F122BD">
        <w:rPr>
          <w:rFonts w:ascii="Georgia" w:hAnsi="Georgia" w:cs="Times New Roman"/>
          <w:sz w:val="20"/>
          <w:szCs w:val="20"/>
        </w:rPr>
        <w:t xml:space="preserve"> EO,  </w:t>
      </w:r>
      <w:proofErr w:type="spellStart"/>
      <w:r w:rsidRPr="00F122BD">
        <w:rPr>
          <w:rFonts w:ascii="Georgia" w:hAnsi="Georgia" w:cs="Times New Roman"/>
          <w:sz w:val="20"/>
          <w:szCs w:val="20"/>
        </w:rPr>
        <w:t>Adedayo</w:t>
      </w:r>
      <w:proofErr w:type="spellEnd"/>
      <w:r w:rsidRPr="00F122BD">
        <w:rPr>
          <w:rFonts w:ascii="Georgia" w:hAnsi="Georgia" w:cs="Times New Roman"/>
          <w:sz w:val="20"/>
          <w:szCs w:val="20"/>
        </w:rPr>
        <w:t xml:space="preserve">  RM, </w:t>
      </w:r>
      <w:proofErr w:type="spellStart"/>
      <w:r w:rsidRPr="00F122BD">
        <w:rPr>
          <w:rFonts w:ascii="Georgia" w:hAnsi="Georgia" w:cs="Times New Roman"/>
          <w:sz w:val="20"/>
          <w:szCs w:val="20"/>
        </w:rPr>
        <w:t>Adetumbi</w:t>
      </w:r>
      <w:proofErr w:type="spellEnd"/>
      <w:r w:rsidRPr="00F122BD">
        <w:rPr>
          <w:rFonts w:ascii="Georgia" w:hAnsi="Georgia" w:cs="Times New Roman"/>
          <w:sz w:val="20"/>
          <w:szCs w:val="20"/>
        </w:rPr>
        <w:t xml:space="preserve"> M, Ajao AT. (2018). Methicillin-resistant </w:t>
      </w:r>
      <w:r w:rsidRPr="00F122BD">
        <w:rPr>
          <w:rFonts w:ascii="Georgia" w:hAnsi="Georgia" w:cs="Times New Roman"/>
          <w:i/>
          <w:sz w:val="20"/>
          <w:szCs w:val="20"/>
        </w:rPr>
        <w:t>Staphylococcus aureus</w:t>
      </w:r>
      <w:r w:rsidRPr="00F122BD">
        <w:rPr>
          <w:rFonts w:ascii="Georgia" w:hAnsi="Georgia" w:cs="Times New Roman"/>
          <w:sz w:val="20"/>
          <w:szCs w:val="20"/>
        </w:rPr>
        <w:t xml:space="preserve"> in commercial layers and poultry farm attendants in North central, Nigeria. FUTA Journal of Research</w:t>
      </w:r>
      <w:r w:rsidRPr="00F122BD">
        <w:rPr>
          <w:rFonts w:ascii="Georgia" w:hAnsi="Georgia" w:cs="Times New Roman"/>
          <w:i/>
          <w:sz w:val="20"/>
          <w:szCs w:val="20"/>
        </w:rPr>
        <w:t xml:space="preserve"> </w:t>
      </w:r>
      <w:r w:rsidRPr="00F122BD">
        <w:rPr>
          <w:rFonts w:ascii="Georgia" w:hAnsi="Georgia" w:cs="Times New Roman"/>
          <w:sz w:val="20"/>
          <w:szCs w:val="20"/>
        </w:rPr>
        <w:t>in Sciences. 2019; 14(1): 112-120.</w:t>
      </w:r>
    </w:p>
    <w:p w14:paraId="4AA76A0E" w14:textId="3F98EED2"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Agada GOA, Abdullahi IO, Aminu M, </w:t>
      </w:r>
      <w:proofErr w:type="spellStart"/>
      <w:r w:rsidRPr="00F122BD">
        <w:rPr>
          <w:rFonts w:ascii="Georgia" w:hAnsi="Georgia" w:cs="Times New Roman"/>
          <w:sz w:val="20"/>
          <w:szCs w:val="20"/>
        </w:rPr>
        <w:t>Odugbo</w:t>
      </w:r>
      <w:proofErr w:type="spellEnd"/>
      <w:r w:rsidRPr="00F122BD">
        <w:rPr>
          <w:rFonts w:ascii="Georgia" w:hAnsi="Georgia" w:cs="Times New Roman"/>
          <w:sz w:val="20"/>
          <w:szCs w:val="20"/>
        </w:rPr>
        <w:t xml:space="preserve"> M, </w:t>
      </w:r>
      <w:proofErr w:type="spellStart"/>
      <w:r w:rsidRPr="00F122BD">
        <w:rPr>
          <w:rFonts w:ascii="Georgia" w:hAnsi="Georgia" w:cs="Times New Roman"/>
          <w:sz w:val="20"/>
          <w:szCs w:val="20"/>
        </w:rPr>
        <w:t>Chollom</w:t>
      </w:r>
      <w:proofErr w:type="spellEnd"/>
      <w:r w:rsidRPr="00F122BD">
        <w:rPr>
          <w:rFonts w:ascii="Georgia" w:hAnsi="Georgia" w:cs="Times New Roman"/>
          <w:sz w:val="20"/>
          <w:szCs w:val="20"/>
        </w:rPr>
        <w:t xml:space="preserve"> SC, </w:t>
      </w:r>
      <w:proofErr w:type="spellStart"/>
      <w:r w:rsidRPr="00F122BD">
        <w:rPr>
          <w:rFonts w:ascii="Georgia" w:hAnsi="Georgia" w:cs="Times New Roman"/>
          <w:sz w:val="20"/>
          <w:szCs w:val="20"/>
        </w:rPr>
        <w:t>Kumbish</w:t>
      </w:r>
      <w:proofErr w:type="spellEnd"/>
      <w:r w:rsidRPr="00F122BD">
        <w:rPr>
          <w:rFonts w:ascii="Georgia" w:hAnsi="Georgia" w:cs="Times New Roman"/>
          <w:sz w:val="20"/>
          <w:szCs w:val="20"/>
        </w:rPr>
        <w:t xml:space="preserve"> PR, </w:t>
      </w:r>
      <w:proofErr w:type="spellStart"/>
      <w:r w:rsidRPr="00F122BD">
        <w:rPr>
          <w:rFonts w:ascii="Georgia" w:hAnsi="Georgia" w:cs="Times New Roman"/>
          <w:sz w:val="20"/>
          <w:szCs w:val="20"/>
        </w:rPr>
        <w:t>Okwori</w:t>
      </w:r>
      <w:proofErr w:type="spellEnd"/>
      <w:r w:rsidRPr="00F122BD">
        <w:rPr>
          <w:rFonts w:ascii="Georgia" w:hAnsi="Georgia" w:cs="Times New Roman"/>
          <w:sz w:val="20"/>
          <w:szCs w:val="20"/>
        </w:rPr>
        <w:t xml:space="preserve"> AEJ. Prevalence and antibiotic resistance profile of Salmonella isolates from commercial poultry and poultry farm-handlers in Jos, Plateau state, Nigeria. British Microbiology</w:t>
      </w:r>
      <w:r w:rsidRPr="00F122BD">
        <w:rPr>
          <w:rFonts w:ascii="Georgia" w:hAnsi="Georgia" w:cs="Times New Roman"/>
          <w:i/>
          <w:sz w:val="20"/>
          <w:szCs w:val="20"/>
        </w:rPr>
        <w:t xml:space="preserve"> </w:t>
      </w:r>
      <w:r w:rsidRPr="00F122BD">
        <w:rPr>
          <w:rFonts w:ascii="Georgia" w:hAnsi="Georgia" w:cs="Times New Roman"/>
          <w:sz w:val="20"/>
          <w:szCs w:val="20"/>
        </w:rPr>
        <w:t>Research Journal. 2014; 4(4): 462-479.</w:t>
      </w:r>
    </w:p>
    <w:p w14:paraId="690EC714" w14:textId="7E2E3181"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rPr>
        <w:t>Loh</w:t>
      </w:r>
      <w:proofErr w:type="spellEnd"/>
      <w:r w:rsidRPr="00F122BD">
        <w:rPr>
          <w:rFonts w:ascii="Georgia" w:hAnsi="Georgia" w:cs="Times New Roman"/>
          <w:sz w:val="20"/>
          <w:szCs w:val="20"/>
        </w:rPr>
        <w:t xml:space="preserve"> EH, </w:t>
      </w:r>
      <w:proofErr w:type="spellStart"/>
      <w:r w:rsidRPr="00F122BD">
        <w:rPr>
          <w:rFonts w:ascii="Georgia" w:hAnsi="Georgia" w:cs="Times New Roman"/>
          <w:sz w:val="20"/>
          <w:szCs w:val="20"/>
        </w:rPr>
        <w:t>Zambranah-Torrelio</w:t>
      </w:r>
      <w:proofErr w:type="spellEnd"/>
      <w:r w:rsidRPr="00F122BD">
        <w:rPr>
          <w:rFonts w:ascii="Georgia" w:hAnsi="Georgia" w:cs="Times New Roman"/>
          <w:sz w:val="20"/>
          <w:szCs w:val="20"/>
        </w:rPr>
        <w:t xml:space="preserve"> C, </w:t>
      </w:r>
      <w:proofErr w:type="spellStart"/>
      <w:r w:rsidRPr="00F122BD">
        <w:rPr>
          <w:rFonts w:ascii="Georgia" w:hAnsi="Georgia" w:cs="Times New Roman"/>
          <w:sz w:val="20"/>
          <w:szCs w:val="20"/>
        </w:rPr>
        <w:t>Olival</w:t>
      </w:r>
      <w:proofErr w:type="spellEnd"/>
      <w:r w:rsidRPr="00F122BD">
        <w:rPr>
          <w:rFonts w:ascii="Georgia" w:hAnsi="Georgia" w:cs="Times New Roman"/>
          <w:sz w:val="20"/>
          <w:szCs w:val="20"/>
        </w:rPr>
        <w:t xml:space="preserve"> KJ, </w:t>
      </w:r>
      <w:proofErr w:type="spellStart"/>
      <w:r w:rsidRPr="00F122BD">
        <w:rPr>
          <w:rFonts w:ascii="Georgia" w:hAnsi="Georgia" w:cs="Times New Roman"/>
          <w:sz w:val="20"/>
          <w:szCs w:val="20"/>
        </w:rPr>
        <w:t>Bogich</w:t>
      </w:r>
      <w:proofErr w:type="spellEnd"/>
      <w:r w:rsidRPr="00F122BD">
        <w:rPr>
          <w:rFonts w:ascii="Georgia" w:hAnsi="Georgia" w:cs="Times New Roman"/>
          <w:sz w:val="20"/>
          <w:szCs w:val="20"/>
        </w:rPr>
        <w:t xml:space="preserve"> TL, Johnson CK, </w:t>
      </w:r>
      <w:proofErr w:type="spellStart"/>
      <w:r w:rsidRPr="00F122BD">
        <w:rPr>
          <w:rFonts w:ascii="Georgia" w:hAnsi="Georgia" w:cs="Times New Roman"/>
          <w:sz w:val="20"/>
          <w:szCs w:val="20"/>
        </w:rPr>
        <w:t>Mazet</w:t>
      </w:r>
      <w:proofErr w:type="spellEnd"/>
      <w:r w:rsidRPr="00F122BD">
        <w:rPr>
          <w:rFonts w:ascii="Georgia" w:hAnsi="Georgia" w:cs="Times New Roman"/>
          <w:sz w:val="20"/>
          <w:szCs w:val="20"/>
        </w:rPr>
        <w:t xml:space="preserve"> JAK, </w:t>
      </w:r>
      <w:proofErr w:type="spellStart"/>
      <w:r w:rsidRPr="00F122BD">
        <w:rPr>
          <w:rFonts w:ascii="Georgia" w:hAnsi="Georgia" w:cs="Times New Roman"/>
          <w:sz w:val="20"/>
          <w:szCs w:val="20"/>
        </w:rPr>
        <w:t>Karesh</w:t>
      </w:r>
      <w:proofErr w:type="spellEnd"/>
      <w:r w:rsidRPr="00F122BD">
        <w:rPr>
          <w:rFonts w:ascii="Georgia" w:hAnsi="Georgia" w:cs="Times New Roman"/>
          <w:sz w:val="20"/>
          <w:szCs w:val="20"/>
        </w:rPr>
        <w:t xml:space="preserve"> W </w:t>
      </w:r>
      <w:proofErr w:type="spellStart"/>
      <w:r w:rsidRPr="00F122BD">
        <w:rPr>
          <w:rFonts w:ascii="Georgia" w:hAnsi="Georgia" w:cs="Times New Roman"/>
          <w:sz w:val="20"/>
          <w:szCs w:val="20"/>
        </w:rPr>
        <w:t>Daszak</w:t>
      </w:r>
      <w:proofErr w:type="spellEnd"/>
      <w:r w:rsidRPr="00F122BD">
        <w:rPr>
          <w:rFonts w:ascii="Georgia" w:hAnsi="Georgia" w:cs="Times New Roman"/>
          <w:sz w:val="20"/>
          <w:szCs w:val="20"/>
        </w:rPr>
        <w:t xml:space="preserve">, P. Targeting transmission pathways for emerging zoonotic disease surveillance and </w:t>
      </w:r>
      <w:r w:rsidRPr="00F122BD">
        <w:rPr>
          <w:rFonts w:ascii="Georgia" w:hAnsi="Georgia" w:cs="Times New Roman"/>
          <w:sz w:val="20"/>
          <w:szCs w:val="20"/>
        </w:rPr>
        <w:lastRenderedPageBreak/>
        <w:t>control. Vector Borne and Zoonotic Disease. 2015;15(7): 432-437 doi: 10.1089/vbz.2013.1563.</w:t>
      </w:r>
    </w:p>
    <w:p w14:paraId="4D2E298F" w14:textId="52F6DE67"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Centers for Disease Control and prevention, 2017</w:t>
      </w:r>
      <w:r w:rsidRPr="00F122BD">
        <w:rPr>
          <w:rFonts w:ascii="Georgia" w:hAnsi="Georgia" w:cs="Times New Roman"/>
          <w:sz w:val="20"/>
          <w:szCs w:val="20"/>
          <w:lang w:val="en-US"/>
        </w:rPr>
        <w:t>. Zoonotic Diseases. Last accessed 1/08/2020.</w:t>
      </w:r>
    </w:p>
    <w:p w14:paraId="63BF06C8" w14:textId="689BB630"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lang w:val="en-US"/>
        </w:rPr>
        <w:t>Gbemisola</w:t>
      </w:r>
      <w:proofErr w:type="spellEnd"/>
      <w:r w:rsidRPr="00F122BD">
        <w:rPr>
          <w:rFonts w:ascii="Georgia" w:hAnsi="Georgia" w:cs="Times New Roman"/>
          <w:sz w:val="20"/>
          <w:szCs w:val="20"/>
          <w:lang w:val="en-US"/>
        </w:rPr>
        <w:t xml:space="preserve"> L, </w:t>
      </w:r>
      <w:proofErr w:type="spellStart"/>
      <w:r w:rsidRPr="00F122BD">
        <w:rPr>
          <w:rFonts w:ascii="Georgia" w:hAnsi="Georgia" w:cs="Times New Roman"/>
          <w:sz w:val="20"/>
          <w:szCs w:val="20"/>
          <w:lang w:val="en-US"/>
        </w:rPr>
        <w:t>Satesh</w:t>
      </w:r>
      <w:proofErr w:type="spellEnd"/>
      <w:r w:rsidRPr="00F122BD">
        <w:rPr>
          <w:rFonts w:ascii="Georgia" w:hAnsi="Georgia" w:cs="Times New Roman"/>
          <w:sz w:val="20"/>
          <w:szCs w:val="20"/>
          <w:lang w:val="en-US"/>
        </w:rPr>
        <w:t xml:space="preserve"> B, James D. One Health Effectiveness in Managing Zoonoses. Scholar Journal of Applied Sciences and Research. Sch J Appl Sci Res 2018; Volume 1: 5.</w:t>
      </w:r>
    </w:p>
    <w:p w14:paraId="38A945AD" w14:textId="637D3AB7"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proofErr w:type="spellStart"/>
      <w:r w:rsidRPr="00F122BD">
        <w:rPr>
          <w:rFonts w:ascii="Georgia" w:hAnsi="Georgia" w:cs="Times New Roman"/>
          <w:sz w:val="20"/>
          <w:szCs w:val="20"/>
          <w:lang w:val="en-US"/>
        </w:rPr>
        <w:t>Rabozzi</w:t>
      </w:r>
      <w:proofErr w:type="spellEnd"/>
      <w:r w:rsidRPr="00F122BD">
        <w:rPr>
          <w:rFonts w:ascii="Georgia" w:hAnsi="Georgia" w:cs="Times New Roman"/>
          <w:sz w:val="20"/>
          <w:szCs w:val="20"/>
          <w:lang w:val="en-US"/>
        </w:rPr>
        <w:t xml:space="preserve"> G, </w:t>
      </w:r>
      <w:proofErr w:type="spellStart"/>
      <w:r w:rsidRPr="00F122BD">
        <w:rPr>
          <w:rFonts w:ascii="Georgia" w:hAnsi="Georgia" w:cs="Times New Roman"/>
          <w:sz w:val="20"/>
          <w:szCs w:val="20"/>
          <w:lang w:val="en-US"/>
        </w:rPr>
        <w:t>Bonizzi</w:t>
      </w:r>
      <w:proofErr w:type="spellEnd"/>
      <w:r w:rsidRPr="00F122BD">
        <w:rPr>
          <w:rFonts w:ascii="Georgia" w:hAnsi="Georgia" w:cs="Times New Roman"/>
          <w:sz w:val="20"/>
          <w:szCs w:val="20"/>
          <w:lang w:val="en-US"/>
        </w:rPr>
        <w:t xml:space="preserve"> L, </w:t>
      </w:r>
      <w:proofErr w:type="spellStart"/>
      <w:r w:rsidRPr="00F122BD">
        <w:rPr>
          <w:rFonts w:ascii="Georgia" w:hAnsi="Georgia" w:cs="Times New Roman"/>
          <w:sz w:val="20"/>
          <w:szCs w:val="20"/>
          <w:lang w:val="en-US"/>
        </w:rPr>
        <w:t>Crespi</w:t>
      </w:r>
      <w:proofErr w:type="spellEnd"/>
      <w:r w:rsidRPr="00F122BD">
        <w:rPr>
          <w:rFonts w:ascii="Georgia" w:hAnsi="Georgia" w:cs="Times New Roman"/>
          <w:sz w:val="20"/>
          <w:szCs w:val="20"/>
          <w:lang w:val="en-US"/>
        </w:rPr>
        <w:t xml:space="preserve"> E, </w:t>
      </w:r>
      <w:proofErr w:type="spellStart"/>
      <w:r w:rsidRPr="00F122BD">
        <w:rPr>
          <w:rFonts w:ascii="Georgia" w:hAnsi="Georgia" w:cs="Times New Roman"/>
          <w:sz w:val="20"/>
          <w:szCs w:val="20"/>
          <w:lang w:val="en-US"/>
        </w:rPr>
        <w:t>Somaruga</w:t>
      </w:r>
      <w:proofErr w:type="spellEnd"/>
      <w:r w:rsidRPr="00F122BD">
        <w:rPr>
          <w:rFonts w:ascii="Georgia" w:hAnsi="Georgia" w:cs="Times New Roman"/>
          <w:sz w:val="20"/>
          <w:szCs w:val="20"/>
          <w:lang w:val="en-US"/>
        </w:rPr>
        <w:t xml:space="preserve"> C, </w:t>
      </w:r>
      <w:proofErr w:type="spellStart"/>
      <w:r w:rsidRPr="00F122BD">
        <w:rPr>
          <w:rFonts w:ascii="Georgia" w:hAnsi="Georgia" w:cs="Times New Roman"/>
          <w:sz w:val="20"/>
          <w:szCs w:val="20"/>
          <w:lang w:val="en-US"/>
        </w:rPr>
        <w:t>Sokooti</w:t>
      </w:r>
      <w:proofErr w:type="spellEnd"/>
      <w:r w:rsidRPr="00F122BD">
        <w:rPr>
          <w:rFonts w:ascii="Georgia" w:hAnsi="Georgia" w:cs="Times New Roman"/>
          <w:sz w:val="20"/>
          <w:szCs w:val="20"/>
          <w:lang w:val="en-US"/>
        </w:rPr>
        <w:t xml:space="preserve"> M., et al. Emerging Zoonoses: the “One Health Approach.” </w:t>
      </w:r>
      <w:r w:rsidRPr="00F122BD">
        <w:rPr>
          <w:rFonts w:ascii="Georgia" w:hAnsi="Georgia" w:cs="Times New Roman"/>
          <w:i/>
          <w:sz w:val="20"/>
          <w:szCs w:val="20"/>
          <w:lang w:val="en-US"/>
        </w:rPr>
        <w:t>Safety and Health at Work</w:t>
      </w:r>
      <w:r w:rsidRPr="00F122BD">
        <w:rPr>
          <w:rFonts w:ascii="Georgia" w:hAnsi="Georgia" w:cs="Times New Roman"/>
          <w:sz w:val="20"/>
          <w:szCs w:val="20"/>
          <w:lang w:val="en-US"/>
        </w:rPr>
        <w:t xml:space="preserve">. </w:t>
      </w:r>
      <w:r w:rsidRPr="00F122BD">
        <w:rPr>
          <w:rFonts w:ascii="Georgia" w:hAnsi="Georgia" w:cs="Times New Roman"/>
          <w:sz w:val="20"/>
          <w:szCs w:val="20"/>
        </w:rPr>
        <w:t xml:space="preserve">2012; </w:t>
      </w:r>
      <w:r w:rsidRPr="00F122BD">
        <w:rPr>
          <w:rFonts w:ascii="Georgia" w:hAnsi="Georgia" w:cs="Times New Roman"/>
          <w:sz w:val="20"/>
          <w:szCs w:val="20"/>
          <w:lang w:val="en-US"/>
        </w:rPr>
        <w:t>3: 77-83.</w:t>
      </w:r>
    </w:p>
    <w:p w14:paraId="56427B16" w14:textId="50496FCB"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WHO. Integrated Control of Neglected Zoonoses in Africa: Adapting the ‘One Health’ Concept. Nairobi 2009. November 13 to 15, 2007.  Last accessed 06/08/2020.</w:t>
      </w:r>
    </w:p>
    <w:p w14:paraId="2C529058" w14:textId="37137E89"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Maudlin I, Eisler MC, </w:t>
      </w:r>
      <w:proofErr w:type="spellStart"/>
      <w:r w:rsidRPr="00F122BD">
        <w:rPr>
          <w:rFonts w:ascii="Georgia" w:hAnsi="Georgia" w:cs="Times New Roman"/>
          <w:sz w:val="20"/>
          <w:szCs w:val="20"/>
        </w:rPr>
        <w:t>Welburn</w:t>
      </w:r>
      <w:proofErr w:type="spellEnd"/>
      <w:r w:rsidRPr="00F122BD">
        <w:rPr>
          <w:rFonts w:ascii="Georgia" w:hAnsi="Georgia" w:cs="Times New Roman"/>
          <w:sz w:val="20"/>
          <w:szCs w:val="20"/>
        </w:rPr>
        <w:t>, S. C. Neglected and endemic Zoonoses. Philosophical Transactions of the Royal Society B: Biological Sciences 2009; 364:2777-2787.</w:t>
      </w:r>
    </w:p>
    <w:p w14:paraId="01EA2298" w14:textId="72C18D9D"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FAO. Contributing to One World, One Health: A Strategic Framework for Reducing the Risks of Infectious Diseases at the Animal-Human-Ecosystems Interface. 2008. Last accessed 06/08/2020</w:t>
      </w:r>
    </w:p>
    <w:p w14:paraId="3E018A62" w14:textId="470B9D7E"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Okello A, Gibbs P, </w:t>
      </w:r>
      <w:proofErr w:type="spellStart"/>
      <w:r w:rsidRPr="00F122BD">
        <w:rPr>
          <w:rFonts w:ascii="Georgia" w:hAnsi="Georgia" w:cs="Times New Roman"/>
          <w:sz w:val="20"/>
          <w:szCs w:val="20"/>
        </w:rPr>
        <w:t>Vandermissen</w:t>
      </w:r>
      <w:proofErr w:type="spellEnd"/>
      <w:r w:rsidRPr="00F122BD">
        <w:rPr>
          <w:rFonts w:ascii="Georgia" w:hAnsi="Georgia" w:cs="Times New Roman"/>
          <w:sz w:val="20"/>
          <w:szCs w:val="20"/>
        </w:rPr>
        <w:t xml:space="preserve"> A, Elburn SC.  One Health and the neglected Zoonoses. 2011; Veterinary.</w:t>
      </w:r>
    </w:p>
    <w:p w14:paraId="23A5BD46" w14:textId="7A623C70"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sz w:val="20"/>
          <w:szCs w:val="20"/>
        </w:rPr>
        <w:t xml:space="preserve">Papadopoulos, A. and </w:t>
      </w:r>
      <w:proofErr w:type="spellStart"/>
      <w:r w:rsidRPr="00F122BD">
        <w:rPr>
          <w:rFonts w:ascii="Georgia" w:hAnsi="Georgia" w:cs="Times New Roman"/>
          <w:sz w:val="20"/>
          <w:szCs w:val="20"/>
        </w:rPr>
        <w:t>Wilmera</w:t>
      </w:r>
      <w:proofErr w:type="spellEnd"/>
      <w:r w:rsidRPr="00F122BD">
        <w:rPr>
          <w:rFonts w:ascii="Georgia" w:hAnsi="Georgia" w:cs="Times New Roman"/>
          <w:sz w:val="20"/>
          <w:szCs w:val="20"/>
        </w:rPr>
        <w:t xml:space="preserve"> S. (2011) National Collaborating Centre for Environmental Health. One Health: A Primer.</w:t>
      </w:r>
    </w:p>
    <w:p w14:paraId="25B58ED3" w14:textId="5BACBF66" w:rsidR="00F122BD" w:rsidRPr="00F122BD" w:rsidRDefault="00F122BD" w:rsidP="00F122BD">
      <w:pPr>
        <w:pStyle w:val="ListParagraph"/>
        <w:numPr>
          <w:ilvl w:val="0"/>
          <w:numId w:val="4"/>
        </w:numPr>
        <w:spacing w:after="0" w:line="240" w:lineRule="auto"/>
        <w:jc w:val="both"/>
        <w:rPr>
          <w:rFonts w:ascii="Georgia" w:hAnsi="Georgia" w:cs="Times New Roman"/>
          <w:sz w:val="20"/>
          <w:szCs w:val="20"/>
        </w:rPr>
      </w:pPr>
      <w:r w:rsidRPr="00F122BD">
        <w:rPr>
          <w:rFonts w:ascii="Georgia" w:hAnsi="Georgia" w:cs="Times New Roman"/>
          <w:color w:val="000000"/>
          <w:sz w:val="20"/>
          <w:szCs w:val="20"/>
          <w:shd w:val="clear" w:color="auto" w:fill="FFFFFF"/>
        </w:rPr>
        <w:t xml:space="preserve">World Health Organization Critically Important Antimicrobials for Human Medicine. 5th Revision 2016. Ranking of Medically Important Antimicrobials for Risk Management of Antimicrobial Resistance Due to Non-Human Use. [(accessed on 29 November 2017)]; Updated June 2017. Available online: </w:t>
      </w:r>
      <w:hyperlink r:id="rId26" w:tgtFrame="_blank" w:history="1">
        <w:r w:rsidRPr="00F122BD">
          <w:rPr>
            <w:rStyle w:val="Hyperlink"/>
            <w:rFonts w:ascii="Georgia" w:hAnsi="Georgia" w:cs="Times New Roman"/>
            <w:color w:val="642A8F"/>
            <w:sz w:val="20"/>
            <w:szCs w:val="20"/>
            <w:shd w:val="clear" w:color="auto" w:fill="FFFFFF"/>
          </w:rPr>
          <w:t>http://apps.who.int/iris/bitstream/10665/255027/1/9789241512220-eng.pdf</w:t>
        </w:r>
      </w:hyperlink>
      <w:r w:rsidRPr="00F122BD">
        <w:rPr>
          <w:rFonts w:ascii="Georgia" w:hAnsi="Georgia"/>
          <w:sz w:val="20"/>
          <w:szCs w:val="20"/>
        </w:rPr>
        <w:t>.</w:t>
      </w:r>
    </w:p>
    <w:p w14:paraId="00E1E265" w14:textId="74B6DA49" w:rsidR="00FD3B1D" w:rsidRPr="00F122BD" w:rsidRDefault="00FD3B1D" w:rsidP="00F122BD">
      <w:pPr>
        <w:spacing w:after="0" w:line="240" w:lineRule="auto"/>
        <w:jc w:val="both"/>
        <w:rPr>
          <w:rFonts w:ascii="Georgia" w:eastAsia="Times New Roman Uni" w:hAnsi="Georgia" w:cs="Times New Roman"/>
          <w:bCs/>
          <w:sz w:val="20"/>
          <w:szCs w:val="20"/>
        </w:rPr>
      </w:pPr>
    </w:p>
    <w:p w14:paraId="2373C700" w14:textId="77777777" w:rsidR="00FD3B1D" w:rsidRPr="00F122BD" w:rsidRDefault="00FD3B1D" w:rsidP="00F122BD">
      <w:pPr>
        <w:spacing w:after="0" w:line="240" w:lineRule="auto"/>
        <w:jc w:val="both"/>
        <w:rPr>
          <w:rFonts w:ascii="Georgia" w:eastAsia="Times New Roman Uni" w:hAnsi="Georgia" w:cs="Times New Roman"/>
          <w:b/>
          <w:sz w:val="20"/>
          <w:szCs w:val="20"/>
        </w:rPr>
      </w:pPr>
    </w:p>
    <w:p w14:paraId="5507AF7F" w14:textId="23ECA291" w:rsidR="005B298D" w:rsidRDefault="005B298D" w:rsidP="00F122BD">
      <w:pPr>
        <w:tabs>
          <w:tab w:val="left" w:pos="142"/>
        </w:tabs>
        <w:spacing w:after="0" w:line="240" w:lineRule="auto"/>
        <w:jc w:val="both"/>
        <w:rPr>
          <w:rFonts w:ascii="Georgia" w:eastAsia="Times New Roman Uni" w:hAnsi="Georgia" w:cs="Times New Roman"/>
          <w:sz w:val="20"/>
          <w:szCs w:val="20"/>
        </w:rPr>
      </w:pPr>
    </w:p>
    <w:p w14:paraId="482560BA" w14:textId="5CFCA76B"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3AFAAA1" w14:textId="4DD0988D"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453FD891" w14:textId="709F50B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44EFF6B7" w14:textId="503F442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47F37AA4" w14:textId="62B4B3A7"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495CF1D9" w14:textId="0662C470" w:rsidR="00821867" w:rsidRDefault="00821867" w:rsidP="00F122BD">
      <w:pPr>
        <w:tabs>
          <w:tab w:val="left" w:pos="142"/>
        </w:tabs>
        <w:spacing w:after="0" w:line="240" w:lineRule="auto"/>
        <w:jc w:val="both"/>
        <w:rPr>
          <w:rFonts w:ascii="Georgia" w:eastAsia="Times New Roman Uni" w:hAnsi="Georgia" w:cs="Times New Roman"/>
          <w:sz w:val="20"/>
          <w:szCs w:val="20"/>
        </w:rPr>
      </w:pPr>
      <w:r>
        <w:rPr>
          <w:noProof/>
        </w:rPr>
        <mc:AlternateContent>
          <mc:Choice Requires="wps">
            <w:drawing>
              <wp:anchor distT="0" distB="0" distL="114300" distR="114300" simplePos="0" relativeHeight="251660292" behindDoc="0" locked="0" layoutInCell="1" allowOverlap="1" wp14:anchorId="325DD3B6" wp14:editId="6B90010D">
                <wp:simplePos x="0" y="0"/>
                <wp:positionH relativeFrom="column">
                  <wp:posOffset>-9525</wp:posOffset>
                </wp:positionH>
                <wp:positionV relativeFrom="paragraph">
                  <wp:posOffset>314325</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6C727D" id="Rectangle 5" o:spid="_x0000_s1026" style="position:absolute;margin-left:-.75pt;margin-top:24.75pt;width:510.6pt;height:101.45pt;z-index:251660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AXN+OniAAAADwEAAA8AAAAAAAAAAAAAAAAA3QQAAGRycy9kb3ducmV2LnhtbFBLBQYAAAAA&#13;&#10;BAAEAPMAAADsBQ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2340" behindDoc="0" locked="0" layoutInCell="1" allowOverlap="1" wp14:anchorId="756447E8" wp14:editId="40994D96">
                <wp:simplePos x="0" y="0"/>
                <wp:positionH relativeFrom="column">
                  <wp:posOffset>0</wp:posOffset>
                </wp:positionH>
                <wp:positionV relativeFrom="paragraph">
                  <wp:posOffset>325755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236B5F3" w14:textId="4F7D0A30" w:rsidR="00821867" w:rsidRDefault="00821867" w:rsidP="00821867">
                            <w:pPr>
                              <w:rPr>
                                <w:rFonts w:ascii="Georgia" w:hAnsi="Georgia"/>
                                <w:i/>
                                <w:sz w:val="16"/>
                              </w:rPr>
                            </w:pPr>
                            <w:r>
                              <w:rPr>
                                <w:rFonts w:ascii="Georgia" w:hAnsi="Georgia"/>
                                <w:b/>
                                <w:sz w:val="16"/>
                              </w:rPr>
                              <w:t>How to cite this article</w:t>
                            </w:r>
                            <w:r>
                              <w:rPr>
                                <w:rFonts w:ascii="Georgia" w:hAnsi="Georgia"/>
                                <w:sz w:val="16"/>
                              </w:rPr>
                              <w:t xml:space="preserve">: </w:t>
                            </w:r>
                            <w:r w:rsidRPr="00821867">
                              <w:rPr>
                                <w:rFonts w:ascii="Georgia" w:hAnsi="Georgia"/>
                                <w:sz w:val="16"/>
                                <w:szCs w:val="28"/>
                              </w:rPr>
                              <w:t xml:space="preserve">Akinsuyi OS, Orababa OQ, Juwon OM, Oladunjoye IO, Akande ET, Ekpueke MM &amp; Emmanuel HE. One Health approach, a solution to reducing the menace of multidrug-resistant bacteria and zoonoses from domesticated animals in Nigeria – A review. </w:t>
                            </w:r>
                            <w:r w:rsidRPr="00821867">
                              <w:rPr>
                                <w:rFonts w:ascii="Georgia" w:hAnsi="Georgia"/>
                                <w:i/>
                                <w:sz w:val="16"/>
                                <w:szCs w:val="28"/>
                              </w:rPr>
                              <w:t>Global Biosecurity, 2021; 3(1).</w:t>
                            </w:r>
                            <w:r w:rsidRPr="00821867">
                              <w:rPr>
                                <w:rFonts w:ascii="Georgia" w:hAnsi="Georgia"/>
                                <w:i/>
                                <w:sz w:val="20"/>
                                <w:szCs w:val="28"/>
                              </w:rPr>
                              <w:tab/>
                            </w:r>
                          </w:p>
                          <w:p w14:paraId="27EEEE1D" w14:textId="6E75751A" w:rsidR="00821867" w:rsidRDefault="00821867" w:rsidP="00821867">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June</w:t>
                            </w:r>
                            <w:r>
                              <w:rPr>
                                <w:rFonts w:ascii="Georgia" w:hAnsi="Georgia"/>
                                <w:sz w:val="16"/>
                              </w:rPr>
                              <w:t xml:space="preserve"> </w:t>
                            </w:r>
                            <w:r>
                              <w:rPr>
                                <w:rFonts w:ascii="Georgia" w:hAnsi="Georgia"/>
                                <w:sz w:val="16"/>
                              </w:rPr>
                              <w:t>2021</w:t>
                            </w:r>
                          </w:p>
                          <w:p w14:paraId="1431A947" w14:textId="0806FD98" w:rsidR="00821867" w:rsidRDefault="00821867" w:rsidP="0082186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7"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037BAFF" w14:textId="77777777" w:rsidR="00821867" w:rsidRDefault="00821867" w:rsidP="0082186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447E8" id="_x0000_t202" coordsize="21600,21600" o:spt="202" path="m,l,21600r21600,l21600,xe">
                <v:stroke joinstyle="miter"/>
                <v:path gradientshapeok="t" o:connecttype="rect"/>
              </v:shapetype>
              <v:shape id="Text Box 217" o:spid="_x0000_s1026" type="#_x0000_t202" style="position:absolute;left:0;text-align:left;margin-left:0;margin-top:25.65pt;width:510pt;height:98.9pt;z-index:251662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TZQx&#13;&#10;FN8AAAANAQAADwAAAAAAAAAAAAAAAABnBAAAZHJzL2Rvd25yZXYueG1sUEsFBgAAAAAEAAQA8wAA&#13;&#10;AHMFAAAAAA==&#13;&#10;" filled="f" stroked="f">
                <v:textbox>
                  <w:txbxContent>
                    <w:p w14:paraId="2236B5F3" w14:textId="4F7D0A30" w:rsidR="00821867" w:rsidRDefault="00821867" w:rsidP="00821867">
                      <w:pPr>
                        <w:rPr>
                          <w:rFonts w:ascii="Georgia" w:hAnsi="Georgia"/>
                          <w:i/>
                          <w:sz w:val="16"/>
                        </w:rPr>
                      </w:pPr>
                      <w:r>
                        <w:rPr>
                          <w:rFonts w:ascii="Georgia" w:hAnsi="Georgia"/>
                          <w:b/>
                          <w:sz w:val="16"/>
                        </w:rPr>
                        <w:t>How to cite this article</w:t>
                      </w:r>
                      <w:r>
                        <w:rPr>
                          <w:rFonts w:ascii="Georgia" w:hAnsi="Georgia"/>
                          <w:sz w:val="16"/>
                        </w:rPr>
                        <w:t xml:space="preserve">: </w:t>
                      </w:r>
                      <w:r w:rsidRPr="00821867">
                        <w:rPr>
                          <w:rFonts w:ascii="Georgia" w:hAnsi="Georgia"/>
                          <w:sz w:val="16"/>
                          <w:szCs w:val="28"/>
                        </w:rPr>
                        <w:t xml:space="preserve">Akinsuyi OS, Orababa OQ, Juwon OM, Oladunjoye IO, Akande ET, Ekpueke MM &amp; Emmanuel HE. One Health approach, a solution to reducing the menace of multidrug-resistant bacteria and zoonoses from domesticated animals in Nigeria – A review. </w:t>
                      </w:r>
                      <w:r w:rsidRPr="00821867">
                        <w:rPr>
                          <w:rFonts w:ascii="Georgia" w:hAnsi="Georgia"/>
                          <w:i/>
                          <w:sz w:val="16"/>
                          <w:szCs w:val="28"/>
                        </w:rPr>
                        <w:t>Global Biosecurity, 2021; 3(1).</w:t>
                      </w:r>
                      <w:r w:rsidRPr="00821867">
                        <w:rPr>
                          <w:rFonts w:ascii="Georgia" w:hAnsi="Georgia"/>
                          <w:i/>
                          <w:sz w:val="20"/>
                          <w:szCs w:val="28"/>
                        </w:rPr>
                        <w:tab/>
                      </w:r>
                    </w:p>
                    <w:p w14:paraId="27EEEE1D" w14:textId="6E75751A" w:rsidR="00821867" w:rsidRDefault="00821867" w:rsidP="00821867">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June</w:t>
                      </w:r>
                      <w:r>
                        <w:rPr>
                          <w:rFonts w:ascii="Georgia" w:hAnsi="Georgia"/>
                          <w:sz w:val="16"/>
                        </w:rPr>
                        <w:t xml:space="preserve"> </w:t>
                      </w:r>
                      <w:r>
                        <w:rPr>
                          <w:rFonts w:ascii="Georgia" w:hAnsi="Georgia"/>
                          <w:sz w:val="16"/>
                        </w:rPr>
                        <w:t>2021</w:t>
                      </w:r>
                    </w:p>
                    <w:p w14:paraId="1431A947" w14:textId="0806FD98" w:rsidR="00821867" w:rsidRDefault="00821867" w:rsidP="0082186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8"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037BAFF" w14:textId="77777777" w:rsidR="00821867" w:rsidRDefault="00821867" w:rsidP="0082186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3CA460DB" w14:textId="09248D20"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A46B6C0" w14:textId="65DDD171"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09B8D942" w14:textId="13738076"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113ED48" w14:textId="41C2D3D3"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285CA002" w14:textId="047324ED"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05C546A" w14:textId="494A68BB"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28393964" w14:textId="365B8566"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701977C0" w14:textId="1C13F33E"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446759FB" w14:textId="4BF3BE76"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0DE8B42" w14:textId="54914D60"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5523304" w14:textId="1D7C03CF"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39AAF07F" w14:textId="6DD8F8DF"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37D080D1" w14:textId="54EAAADD"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49A9D16D" w14:textId="12D42714"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FEBF3FE" w14:textId="49FC4D49"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F2DC6A7" w14:textId="4A2AEC67"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BBC0F72" w14:textId="28A97510"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07FCA8FA" w14:textId="02EB4136"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631658C" w14:textId="001176CB"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39070670" w14:textId="5D8ED579"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4BA061D1" w14:textId="62D5671D"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2FE1BBB9" w14:textId="01EB692D"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3F2E82F8" w14:textId="76633098"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64C3985" w14:textId="4547785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1E1417A" w14:textId="1999E048"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3F3DE068" w14:textId="43D6BCBD"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20137907" w14:textId="2616B745"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0818E9C" w14:textId="1548C786"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241B12C8" w14:textId="3DAC57DA"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7B30DD4" w14:textId="4B264A5E"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6FFD583" w14:textId="6FAEC280"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E68A662" w14:textId="2FC3B713"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02531398" w14:textId="482370D4"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2AC6138" w14:textId="7A1A508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E90F555" w14:textId="7A209C0F"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00FF804" w14:textId="0FAA8201"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B4A1DF5" w14:textId="056BFF52"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B2EB2ED" w14:textId="6992E22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42FB950A" w14:textId="48917F6B"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0D1FD19" w14:textId="62E757A9"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01AD558" w14:textId="007780D7"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039672DA" w14:textId="3DC0D842"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2A3530C1" w14:textId="559C2F5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63D1AEB1" w14:textId="7E27A712"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2415786" w14:textId="2FC77E6E"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134A1822" w14:textId="1C8C7F7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55037530" w14:textId="00B394A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045B42FC" w14:textId="3C256F60"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032E9333" w14:textId="2CD1AD2C" w:rsidR="00821867" w:rsidRDefault="00821867" w:rsidP="00F122BD">
      <w:pPr>
        <w:tabs>
          <w:tab w:val="left" w:pos="142"/>
        </w:tabs>
        <w:spacing w:after="0" w:line="240" w:lineRule="auto"/>
        <w:jc w:val="both"/>
        <w:rPr>
          <w:rFonts w:ascii="Georgia" w:eastAsia="Times New Roman Uni" w:hAnsi="Georgia" w:cs="Times New Roman"/>
          <w:sz w:val="20"/>
          <w:szCs w:val="20"/>
        </w:rPr>
      </w:pPr>
    </w:p>
    <w:p w14:paraId="02ED39D2" w14:textId="77777777" w:rsidR="00821867" w:rsidRPr="00F122BD" w:rsidRDefault="00821867" w:rsidP="00F122BD">
      <w:pPr>
        <w:tabs>
          <w:tab w:val="left" w:pos="142"/>
        </w:tabs>
        <w:spacing w:after="0" w:line="240" w:lineRule="auto"/>
        <w:jc w:val="both"/>
        <w:rPr>
          <w:rFonts w:ascii="Georgia" w:eastAsia="Times New Roman Uni" w:hAnsi="Georgia" w:cs="Times New Roman"/>
          <w:sz w:val="20"/>
          <w:szCs w:val="20"/>
        </w:rPr>
      </w:pPr>
    </w:p>
    <w:sectPr w:rsidR="00821867" w:rsidRPr="00F122BD"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D068E" w14:textId="77777777" w:rsidR="00BB1DDE" w:rsidRDefault="00BB1DDE" w:rsidP="005C2555">
      <w:pPr>
        <w:spacing w:after="0" w:line="240" w:lineRule="auto"/>
      </w:pPr>
      <w:r>
        <w:separator/>
      </w:r>
    </w:p>
  </w:endnote>
  <w:endnote w:type="continuationSeparator" w:id="0">
    <w:p w14:paraId="4773631F" w14:textId="77777777" w:rsidR="00BB1DDE" w:rsidRDefault="00BB1DDE" w:rsidP="005C2555">
      <w:pPr>
        <w:spacing w:after="0" w:line="240" w:lineRule="auto"/>
      </w:pPr>
      <w:r>
        <w:continuationSeparator/>
      </w:r>
    </w:p>
  </w:endnote>
  <w:endnote w:type="continuationNotice" w:id="1">
    <w:p w14:paraId="2E940507" w14:textId="77777777" w:rsidR="00BB1DDE" w:rsidRDefault="00BB1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A9134" w14:textId="77777777" w:rsidR="00BB1DDE" w:rsidRDefault="00BB1DDE" w:rsidP="005C2555">
      <w:pPr>
        <w:spacing w:after="0" w:line="240" w:lineRule="auto"/>
      </w:pPr>
      <w:r>
        <w:separator/>
      </w:r>
    </w:p>
  </w:footnote>
  <w:footnote w:type="continuationSeparator" w:id="0">
    <w:p w14:paraId="7A2AA4EF" w14:textId="77777777" w:rsidR="00BB1DDE" w:rsidRDefault="00BB1DDE" w:rsidP="005C2555">
      <w:pPr>
        <w:spacing w:after="0" w:line="240" w:lineRule="auto"/>
      </w:pPr>
      <w:r>
        <w:continuationSeparator/>
      </w:r>
    </w:p>
  </w:footnote>
  <w:footnote w:type="continuationNotice" w:id="1">
    <w:p w14:paraId="7C7899A2" w14:textId="77777777" w:rsidR="00BB1DDE" w:rsidRDefault="00BB1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4D4D5153"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821867">
      <w:rPr>
        <w:rFonts w:ascii="Georgia" w:hAnsi="Georgia"/>
        <w:sz w:val="14"/>
      </w:rPr>
      <w:t xml:space="preserve">Akinsuyi OS, Orababa OQ, Juwon OM, Oladunjoye IO, Akande ET, Ekpueke MM &amp; Emmanuel HE. One Health approach, a solution to reducing the menace of multidrug-resistant bacteria and zoonoses from domesticated animals in Nigeria – A review. </w:t>
    </w:r>
    <w:r w:rsidRPr="005B298D">
      <w:rPr>
        <w:rFonts w:ascii="Georgia" w:hAnsi="Georgia"/>
        <w:i/>
        <w:sz w:val="14"/>
      </w:rPr>
      <w:t>Global Biosecurity, 20</w:t>
    </w:r>
    <w:r w:rsidR="00FD3B1D">
      <w:rPr>
        <w:rFonts w:ascii="Georgia" w:hAnsi="Georgia"/>
        <w:i/>
        <w:sz w:val="14"/>
      </w:rPr>
      <w:t>2</w:t>
    </w:r>
    <w:r w:rsidR="00821867">
      <w:rPr>
        <w:rFonts w:ascii="Georgia" w:hAnsi="Georgia"/>
        <w:i/>
        <w:sz w:val="14"/>
      </w:rPr>
      <w:t>1</w:t>
    </w:r>
    <w:r w:rsidRPr="005B298D">
      <w:rPr>
        <w:rFonts w:ascii="Georgia" w:hAnsi="Georgia"/>
        <w:i/>
        <w:sz w:val="14"/>
      </w:rPr>
      <w:t xml:space="preserve">; </w:t>
    </w:r>
    <w:r w:rsidR="00821867">
      <w:rPr>
        <w:rFonts w:ascii="Georgia" w:hAnsi="Georgia"/>
        <w:i/>
        <w:sz w:val="14"/>
      </w:rPr>
      <w:t>3</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2BB6B06"/>
    <w:multiLevelType w:val="hybridMultilevel"/>
    <w:tmpl w:val="05C6C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25048"/>
    <w:rsid w:val="0039211B"/>
    <w:rsid w:val="003C3567"/>
    <w:rsid w:val="004D11F2"/>
    <w:rsid w:val="004F2303"/>
    <w:rsid w:val="005248DF"/>
    <w:rsid w:val="005B298D"/>
    <w:rsid w:val="005C2555"/>
    <w:rsid w:val="005D1B19"/>
    <w:rsid w:val="00640A0E"/>
    <w:rsid w:val="006E1D28"/>
    <w:rsid w:val="00740EFF"/>
    <w:rsid w:val="00746BD6"/>
    <w:rsid w:val="00792E99"/>
    <w:rsid w:val="007E6241"/>
    <w:rsid w:val="007F5085"/>
    <w:rsid w:val="00821867"/>
    <w:rsid w:val="00896ED1"/>
    <w:rsid w:val="008B4D2D"/>
    <w:rsid w:val="008B5961"/>
    <w:rsid w:val="008D4FB6"/>
    <w:rsid w:val="00916F03"/>
    <w:rsid w:val="0093693E"/>
    <w:rsid w:val="009408A9"/>
    <w:rsid w:val="009D16A1"/>
    <w:rsid w:val="00A335A4"/>
    <w:rsid w:val="00A35B06"/>
    <w:rsid w:val="00A500DC"/>
    <w:rsid w:val="00B04EEB"/>
    <w:rsid w:val="00BB1DDE"/>
    <w:rsid w:val="00CE79D6"/>
    <w:rsid w:val="00D209B2"/>
    <w:rsid w:val="00DA7D13"/>
    <w:rsid w:val="00DE2DB1"/>
    <w:rsid w:val="00DF4ABA"/>
    <w:rsid w:val="00E141C7"/>
    <w:rsid w:val="00E719B9"/>
    <w:rsid w:val="00F122BD"/>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NoSpacing">
    <w:name w:val="No Spacing"/>
    <w:uiPriority w:val="1"/>
    <w:qFormat/>
    <w:rsid w:val="00F122BD"/>
    <w:pPr>
      <w:spacing w:after="0" w:line="240" w:lineRule="auto"/>
    </w:pPr>
    <w:rPr>
      <w:rFonts w:eastAsiaTheme="minorEastAsia"/>
      <w:lang w:val="en-GB" w:eastAsia="cy-GB"/>
    </w:rPr>
  </w:style>
  <w:style w:type="character" w:styleId="CommentReference">
    <w:name w:val="annotation reference"/>
    <w:basedOn w:val="DefaultParagraphFont"/>
    <w:uiPriority w:val="99"/>
    <w:semiHidden/>
    <w:unhideWhenUsed/>
    <w:rsid w:val="00F122BD"/>
    <w:rPr>
      <w:sz w:val="16"/>
      <w:szCs w:val="16"/>
    </w:rPr>
  </w:style>
  <w:style w:type="paragraph" w:styleId="CommentText">
    <w:name w:val="annotation text"/>
    <w:basedOn w:val="Normal"/>
    <w:link w:val="CommentTextChar"/>
    <w:uiPriority w:val="99"/>
    <w:semiHidden/>
    <w:unhideWhenUsed/>
    <w:rsid w:val="00F122BD"/>
    <w:pPr>
      <w:spacing w:after="200" w:line="240" w:lineRule="auto"/>
    </w:pPr>
    <w:rPr>
      <w:rFonts w:eastAsiaTheme="minorEastAsia"/>
      <w:sz w:val="20"/>
      <w:szCs w:val="20"/>
      <w:lang w:val="cy-GB" w:eastAsia="cy-GB"/>
    </w:rPr>
  </w:style>
  <w:style w:type="character" w:customStyle="1" w:styleId="CommentTextChar">
    <w:name w:val="Comment Text Char"/>
    <w:basedOn w:val="DefaultParagraphFont"/>
    <w:link w:val="CommentText"/>
    <w:uiPriority w:val="99"/>
    <w:semiHidden/>
    <w:rsid w:val="00F122BD"/>
    <w:rPr>
      <w:rFonts w:eastAsiaTheme="minorEastAsia"/>
      <w:sz w:val="20"/>
      <w:szCs w:val="20"/>
      <w:lang w:val="cy-GB" w:eastAsia="cy-GB"/>
    </w:rPr>
  </w:style>
  <w:style w:type="character" w:styleId="FollowedHyperlink">
    <w:name w:val="FollowedHyperlink"/>
    <w:basedOn w:val="DefaultParagraphFont"/>
    <w:uiPriority w:val="99"/>
    <w:semiHidden/>
    <w:unhideWhenUsed/>
    <w:rsid w:val="00F12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1155/2014/392548" TargetMode="External"/><Relationship Id="rId18" Type="http://schemas.openxmlformats.org/officeDocument/2006/relationships/hyperlink" Target="http://ncdc.gov.ng/themes/common/docs/protocols/93_1566785462.pdf" TargetMode="External"/><Relationship Id="rId26" Type="http://schemas.openxmlformats.org/officeDocument/2006/relationships/hyperlink" Target="http://apps.who.int/iris/bitstream/10665/255027/1/9789241512220-eng.pdf" TargetMode="External"/><Relationship Id="rId3" Type="http://schemas.openxmlformats.org/officeDocument/2006/relationships/settings" Target="settings.xml"/><Relationship Id="rId21" Type="http://schemas.openxmlformats.org/officeDocument/2006/relationships/hyperlink" Target="https://doi.org/10.1186/s40249-018-0421" TargetMode="External"/><Relationship Id="rId7" Type="http://schemas.openxmlformats.org/officeDocument/2006/relationships/header" Target="header1.xml"/><Relationship Id="rId12" Type="http://schemas.openxmlformats.org/officeDocument/2006/relationships/hyperlink" Target="https://doi.org/10.1002/9780470958957%203" TargetMode="External"/><Relationship Id="rId17" Type="http://schemas.openxmlformats.org/officeDocument/2006/relationships/hyperlink" Target="https://www.cdc.gov/onehealth/basics/history/index.html.%20Last%20Assessed%20on%2008/08/2020" TargetMode="External"/><Relationship Id="rId25" Type="http://schemas.openxmlformats.org/officeDocument/2006/relationships/hyperlink" Target="https://doi.org/10.4314/ajcam.v15i3.3" TargetMode="External"/><Relationship Id="rId2" Type="http://schemas.openxmlformats.org/officeDocument/2006/relationships/styles" Target="styles.xml"/><Relationship Id="rId16" Type="http://schemas.openxmlformats.org/officeDocument/2006/relationships/hyperlink" Target="https://doi.org/10.1155/2014/874345" TargetMode="External"/><Relationship Id="rId20" Type="http://schemas.openxmlformats.org/officeDocument/2006/relationships/hyperlink" Target="https://doi.org/10.1136/vr.h79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dx.10.1080/09581596.2016.1187260" TargetMode="External"/><Relationship Id="rId24" Type="http://schemas.openxmlformats.org/officeDocument/2006/relationships/hyperlink" Target="https://doi.org/10.1016/j.jiph.2019.08.014" TargetMode="External"/><Relationship Id="rId5" Type="http://schemas.openxmlformats.org/officeDocument/2006/relationships/footnotes" Target="footnotes.xml"/><Relationship Id="rId15" Type="http://schemas.openxmlformats.org/officeDocument/2006/relationships/hyperlink" Target="https://www.who.int/news-%20%20%20%20room/q-a-detail/one-health" TargetMode="External"/><Relationship Id="rId23" Type="http://schemas.openxmlformats.org/officeDocument/2006/relationships/hyperlink" Target="https://doi.org/10.3923/tmr.2015.106.113" TargetMode="External"/><Relationship Id="rId28" Type="http://schemas.openxmlformats.org/officeDocument/2006/relationships/hyperlink" Target="http://creativecommons.org/licenses/by/4.0/" TargetMode="External"/><Relationship Id="rId10" Type="http://schemas.openxmlformats.org/officeDocument/2006/relationships/hyperlink" Target="https://doi.org/10.1007/s11250-020-02301-x" TargetMode="External"/><Relationship Id="rId19" Type="http://schemas.openxmlformats.org/officeDocument/2006/relationships/hyperlink" Target="https://doi.org/10.1016/S1473-3099(10)70312-1" TargetMode="External"/><Relationship Id="rId4" Type="http://schemas.openxmlformats.org/officeDocument/2006/relationships/webSettings" Target="webSettings.xml"/><Relationship Id="rId9" Type="http://schemas.openxmlformats.org/officeDocument/2006/relationships/hyperlink" Target="http://dx.doi.org/10.1016/j.jcpa.2015.03.004" TargetMode="External"/><Relationship Id="rId14" Type="http://schemas.openxmlformats.org/officeDocument/2006/relationships/hyperlink" Target="https://www.onehealthcommission.org/en/why_one_health/what_is_one_health/" TargetMode="External"/><Relationship Id="rId22" Type="http://schemas.openxmlformats.org/officeDocument/2006/relationships/hyperlink" Target="https://doi.org/10.11604/pamj.2018.30.167.14261" TargetMode="External"/><Relationship Id="rId27" Type="http://schemas.openxmlformats.org/officeDocument/2006/relationships/hyperlink" Target="http://creativecommons.org/licenses/by/4.0/"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7802</Words>
  <Characters>38075</Characters>
  <Application>Microsoft Office Word</Application>
  <DocSecurity>0</DocSecurity>
  <Lines>667</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36</cp:revision>
  <dcterms:created xsi:type="dcterms:W3CDTF">2018-11-05T02:58:00Z</dcterms:created>
  <dcterms:modified xsi:type="dcterms:W3CDTF">2021-06-21T03:20:00Z</dcterms:modified>
</cp:coreProperties>
</file>