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D02E" w14:textId="5D571BFB" w:rsidR="00257C15" w:rsidRPr="00A65848" w:rsidRDefault="00325048" w:rsidP="00D209B2">
      <w:pPr>
        <w:rPr>
          <w:rFonts w:ascii="Arial Nova" w:hAnsi="Arial Nova" w:cs="Times New Roman"/>
          <w:bCs/>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A65848">
        <w:rPr>
          <w:rFonts w:ascii="Arial Nova" w:hAnsi="Arial Nova" w:cs="Times New Roman"/>
          <w:b/>
          <w:sz w:val="26"/>
          <w:szCs w:val="26"/>
        </w:rPr>
        <w:t>RAPID REPORTS AND PERSPECTIVES FROM THE FIELD</w:t>
      </w:r>
    </w:p>
    <w:p w14:paraId="2CD26A32" w14:textId="13E7748D" w:rsidR="002F14B0" w:rsidRPr="002F14B0" w:rsidRDefault="003914AA" w:rsidP="00D209B2">
      <w:pPr>
        <w:rPr>
          <w:rFonts w:ascii="Arial Nova" w:hAnsi="Arial Nova" w:cs="Arial"/>
          <w:b/>
          <w:bCs/>
          <w:sz w:val="32"/>
          <w:szCs w:val="32"/>
        </w:rPr>
      </w:pPr>
      <w:r>
        <w:rPr>
          <w:rFonts w:ascii="Arial Nova" w:hAnsi="Arial Nova" w:cs="Arial"/>
          <w:b/>
          <w:bCs/>
          <w:sz w:val="32"/>
          <w:szCs w:val="32"/>
        </w:rPr>
        <w:t>Translational Strategies to Control and Prevent the Spread of COVID-19 in the Rohingya Refugee Camps in Bangladesh</w:t>
      </w:r>
    </w:p>
    <w:p w14:paraId="04DB8F30" w14:textId="4148711F" w:rsidR="005C2555" w:rsidRPr="003914AA" w:rsidRDefault="003914AA" w:rsidP="00D209B2">
      <w:pPr>
        <w:rPr>
          <w:rFonts w:ascii="Arial Nova" w:hAnsi="Arial Nova" w:cs="Arial"/>
          <w:sz w:val="20"/>
          <w:szCs w:val="20"/>
        </w:rPr>
      </w:pPr>
      <w:r>
        <w:rPr>
          <w:rFonts w:ascii="Arial Nova Cond" w:hAnsi="Arial Nova Cond" w:cs="Arial"/>
        </w:rPr>
        <w:t>Abu-Hena Mostofa Kamal</w:t>
      </w:r>
      <w:r w:rsidR="009D16A1" w:rsidRPr="00AC38B1">
        <w:rPr>
          <w:rFonts w:ascii="Arial Nova Cond" w:hAnsi="Arial Nova Cond" w:cs="Arial"/>
          <w:vertAlign w:val="superscript"/>
        </w:rPr>
        <w:t>1</w:t>
      </w:r>
      <w:r>
        <w:rPr>
          <w:rFonts w:ascii="Arial Nova Cond" w:hAnsi="Arial Nova Cond" w:cs="Arial"/>
        </w:rPr>
        <w:t xml:space="preserve">, </w:t>
      </w:r>
      <w:r w:rsidR="00A65848">
        <w:rPr>
          <w:rFonts w:ascii="Arial Nova Cond" w:hAnsi="Arial Nova Cond" w:cs="Arial"/>
        </w:rPr>
        <w:t xml:space="preserve">Md. </w:t>
      </w:r>
      <w:r>
        <w:rPr>
          <w:rFonts w:ascii="Arial Nova Cond" w:hAnsi="Arial Nova Cond" w:cs="Arial"/>
        </w:rPr>
        <w:t>Nazmul Huda</w:t>
      </w:r>
      <w:r>
        <w:rPr>
          <w:rFonts w:ascii="Arial Nova Cond" w:hAnsi="Arial Nova Cond" w:cs="Arial"/>
          <w:vertAlign w:val="superscript"/>
        </w:rPr>
        <w:t>2,3</w:t>
      </w:r>
      <w:r>
        <w:rPr>
          <w:rFonts w:ascii="Arial Nova Cond" w:hAnsi="Arial Nova Cond" w:cs="Arial"/>
        </w:rPr>
        <w:t>, Colleen Anne Dell</w:t>
      </w:r>
      <w:r>
        <w:rPr>
          <w:rFonts w:ascii="Arial Nova Cond" w:hAnsi="Arial Nova Cond" w:cs="Arial"/>
          <w:vertAlign w:val="superscript"/>
        </w:rPr>
        <w:t>4</w:t>
      </w:r>
      <w:r>
        <w:rPr>
          <w:rFonts w:ascii="Arial Nova Cond" w:hAnsi="Arial Nova Cond" w:cs="Arial"/>
        </w:rPr>
        <w:t>, Syeda Zakia Hossain</w:t>
      </w:r>
      <w:r>
        <w:rPr>
          <w:rFonts w:ascii="Arial Nova Cond" w:hAnsi="Arial Nova Cond" w:cs="Arial"/>
          <w:vertAlign w:val="superscript"/>
        </w:rPr>
        <w:t xml:space="preserve">5 </w:t>
      </w:r>
      <w:r>
        <w:rPr>
          <w:rFonts w:ascii="Arial Nova Cond" w:hAnsi="Arial Nova Cond" w:cs="Arial"/>
        </w:rPr>
        <w:t>&amp; Shuheli Shaila Ahmed</w:t>
      </w:r>
      <w:r>
        <w:rPr>
          <w:rFonts w:ascii="Arial Nova Cond" w:hAnsi="Arial Nova Cond" w:cs="Arial"/>
          <w:vertAlign w:val="superscript"/>
        </w:rPr>
        <w:t>1</w:t>
      </w:r>
    </w:p>
    <w:p w14:paraId="7F9D7E02" w14:textId="4D17E51F" w:rsidR="003914AA"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3914AA">
        <w:rPr>
          <w:rFonts w:ascii="Arial Nova Cond Light" w:eastAsia="Times New Roman Uni" w:hAnsi="Arial Nova Cond Light" w:cs="Times New Roman Uni"/>
          <w:sz w:val="20"/>
          <w:szCs w:val="20"/>
        </w:rPr>
        <w:t>Department of Humanities, Khulna University of Engineering &amp; Technology (KUET), Khulna, Bangladesh.</w:t>
      </w:r>
    </w:p>
    <w:p w14:paraId="28BDA9F5" w14:textId="6E1AC77C" w:rsidR="003914AA" w:rsidRDefault="003914AA"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 xml:space="preserve">2 </w:t>
      </w:r>
      <w:r>
        <w:rPr>
          <w:rFonts w:ascii="Arial Nova Cond Light" w:eastAsia="Times New Roman Uni" w:hAnsi="Arial Nova Cond Light" w:cs="Times New Roman Uni"/>
          <w:sz w:val="20"/>
          <w:szCs w:val="20"/>
        </w:rPr>
        <w:t>School of Public Health and Community Medicine, University of New South Wales, Sydney, Australia.</w:t>
      </w:r>
    </w:p>
    <w:p w14:paraId="1463E400" w14:textId="08B107A9" w:rsidR="003914AA" w:rsidRDefault="003914AA"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Green University of Bangladesh.</w:t>
      </w:r>
    </w:p>
    <w:p w14:paraId="0A7F87D5" w14:textId="01216902" w:rsidR="003914AA" w:rsidRDefault="003914AA"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4</w:t>
      </w:r>
      <w:r>
        <w:rPr>
          <w:rFonts w:ascii="Arial Nova Cond Light" w:eastAsia="Times New Roman Uni" w:hAnsi="Arial Nova Cond Light" w:cs="Times New Roman Uni"/>
          <w:sz w:val="20"/>
          <w:szCs w:val="20"/>
        </w:rPr>
        <w:t xml:space="preserve"> Department of Sociology and School of Public Health, University of Saskatchewan, Canada.</w:t>
      </w:r>
    </w:p>
    <w:p w14:paraId="79C613E4" w14:textId="601FF246" w:rsidR="003914AA" w:rsidRPr="003914AA" w:rsidRDefault="003914AA"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5</w:t>
      </w:r>
      <w:r>
        <w:rPr>
          <w:rFonts w:ascii="Arial Nova Cond Light" w:eastAsia="Times New Roman Uni" w:hAnsi="Arial Nova Cond Light" w:cs="Times New Roman Uni"/>
          <w:sz w:val="20"/>
          <w:szCs w:val="20"/>
        </w:rPr>
        <w:t xml:space="preserve"> Faculty of Medicine and Health, The University of Sydney, Australia.</w:t>
      </w:r>
    </w:p>
    <w:p w14:paraId="63BD6C33" w14:textId="77777777" w:rsidR="003914AA" w:rsidRDefault="003914AA" w:rsidP="003914AA">
      <w:pPr>
        <w:spacing w:line="240" w:lineRule="auto"/>
        <w:rPr>
          <w:rFonts w:ascii="Arial Nova Cond Light" w:eastAsia="Times New Roman Uni" w:hAnsi="Arial Nova Cond Light" w:cs="Times New Roman Uni"/>
          <w:sz w:val="20"/>
          <w:szCs w:val="20"/>
        </w:rPr>
      </w:pPr>
      <w:r w:rsidRPr="003C3567">
        <w:rPr>
          <w:rFonts w:ascii="Arial Nova" w:hAnsi="Arial Nova" w:cs="Arial"/>
          <w:noProof/>
          <w:sz w:val="20"/>
          <w:szCs w:val="20"/>
        </w:rPr>
        <mc:AlternateContent>
          <mc:Choice Requires="wps">
            <w:drawing>
              <wp:anchor distT="0" distB="0" distL="114300" distR="114300" simplePos="0" relativeHeight="251661316" behindDoc="0" locked="0" layoutInCell="1" allowOverlap="1" wp14:anchorId="3B7321D7" wp14:editId="4AE607E7">
                <wp:simplePos x="0" y="0"/>
                <wp:positionH relativeFrom="column">
                  <wp:posOffset>0</wp:posOffset>
                </wp:positionH>
                <wp:positionV relativeFrom="paragraph">
                  <wp:posOffset>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443CAA" id="Straight Connector 3" o:spid="_x0000_s1026" style="position:absolute;z-index:2516613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1.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L0UBnN0AAAAIAQAADwAAAGRycy9kb3ducmV2LnhtbEyPwU7DMBBE70j8g7VIvVGnrVqq&#13;&#10;NE7VgpCKcqJwgJsbb5OIeG3F2yb8PQ4XuIw0Gu3svGw72FZcsQuNIwWzaQICqXSmoUrB+9vz/RpE&#13;&#10;YE1Gt45QwTcG2Oa3N5lOjevpFa9HrkQsoZBqBTWzT6UMZY1Wh6nzSDE7u85qjrarpOl0H8ttK+dJ&#13;&#10;spJWNxQ/1NrjY43l1/FiFRTFvp8xH8LDS7/8KLz/PB/WS6Umd8PTJspuA4Jx4L8LGBnifsjjsJO7&#13;&#10;kAmiVRBp+FfHLJkvViBOo5d5Jv8D5D8AAAD//wMAUEsBAi0AFAAGAAgAAAAhALaDOJL+AAAA4QEA&#13;&#10;ABMAAAAAAAAAAAAAAAAAAAAAAFtDb250ZW50X1R5cGVzXS54bWxQSwECLQAUAAYACAAAACEAOP0h&#13;&#10;/9YAAACUAQAACwAAAAAAAAAAAAAAAAAvAQAAX3JlbHMvLnJlbHNQSwECLQAUAAYACAAAACEAgUYx&#13;&#10;p9kBAAANBAAADgAAAAAAAAAAAAAAAAAuAgAAZHJzL2Uyb0RvYy54bWxQSwECLQAUAAYACAAAACEA&#13;&#10;L0UBnN0AAAAIAQAADwAAAAAAAAAAAAAAAAAzBAAAZHJzL2Rvd25yZXYueG1sUEsFBgAAAAAEAAQA&#13;&#10;8wAAAD0FAAAAAA==&#13;&#10;" strokecolor="black [3213]" strokeweight="1pt">
                <v:stroke joinstyle="miter"/>
              </v:line>
            </w:pict>
          </mc:Fallback>
        </mc:AlternateContent>
      </w:r>
    </w:p>
    <w:p w14:paraId="5BF488C3" w14:textId="29FCD67E" w:rsidR="00916F03" w:rsidRPr="003914AA" w:rsidRDefault="00916F03" w:rsidP="003914AA">
      <w:pPr>
        <w:spacing w:line="240" w:lineRule="auto"/>
        <w:rPr>
          <w:rFonts w:ascii="Arial Nova Cond Light" w:eastAsia="Times New Roman Uni" w:hAnsi="Arial Nova Cond Light" w:cs="Times New Roman Uni"/>
          <w:sz w:val="20"/>
          <w:szCs w:val="20"/>
        </w:rPr>
      </w:pPr>
      <w:r w:rsidRPr="003C3567">
        <w:rPr>
          <w:rFonts w:ascii="Georgia" w:eastAsia="Times New Roman Uni" w:hAnsi="Georgia" w:cs="Times New Roman"/>
          <w:b/>
          <w:sz w:val="20"/>
          <w:szCs w:val="26"/>
        </w:rPr>
        <w:t>Abstract</w:t>
      </w:r>
    </w:p>
    <w:p w14:paraId="50817D9F" w14:textId="77777777" w:rsidR="003914AA" w:rsidRPr="003914AA" w:rsidRDefault="003914AA" w:rsidP="003914AA">
      <w:pPr>
        <w:spacing w:beforeLines="120" w:before="288" w:after="0" w:line="240" w:lineRule="auto"/>
        <w:jc w:val="both"/>
        <w:rPr>
          <w:rFonts w:ascii="Georgia" w:hAnsi="Georgia"/>
          <w:b/>
          <w:sz w:val="20"/>
          <w:szCs w:val="20"/>
        </w:rPr>
      </w:pPr>
      <w:r w:rsidRPr="003914AA">
        <w:rPr>
          <w:rFonts w:ascii="Georgia" w:hAnsi="Georgia"/>
          <w:sz w:val="20"/>
          <w:szCs w:val="20"/>
        </w:rPr>
        <w:t xml:space="preserve">The World Health Organization (WHO) has identified the COVID-19 pandemic as a severe health threat to the global population. The disease is particularly concerning for the approximate one million Rohingya people living in 34 refugee camps in Cox’s Bazar district of Bangladesh due to many ongoing challenges with basic needs (e.g. poor living conditions, physical and mental health risks) and gaps in the response to COVID-19 prevention in the camps. According to the WHO, as of 2 August 2020, a total of 2,205 tests were conducted at the refugee camps and 87 dwellers tested positive; of them, seven have died. Although the incidence rate is currently low, epidemiological </w:t>
      </w:r>
      <w:proofErr w:type="spellStart"/>
      <w:r w:rsidRPr="003914AA">
        <w:rPr>
          <w:rFonts w:ascii="Georgia" w:hAnsi="Georgia"/>
          <w:sz w:val="20"/>
          <w:szCs w:val="20"/>
        </w:rPr>
        <w:t>modeling</w:t>
      </w:r>
      <w:proofErr w:type="spellEnd"/>
      <w:r w:rsidRPr="003914AA">
        <w:rPr>
          <w:rFonts w:ascii="Georgia" w:hAnsi="Georgia"/>
          <w:sz w:val="20"/>
          <w:szCs w:val="20"/>
        </w:rPr>
        <w:t xml:space="preserve"> estimates with a sample of the 23 camps suggest a mortality rate of around 1,500 Rohingya refugees per day. This estimated rate of mortality, together with existing challenges and gaps in response preparedness to COVID-19, warrants rapid and comprehensive preventative measures to control the COVID-19 outbreak and reduce aggravating the existing humanitarian crises in the camps. This paper highlights epidemiological insights into the need for a rapid response to the prevention of COVID-19 in the Rohingya refugee camps.</w:t>
      </w:r>
      <w:r w:rsidRPr="003914AA">
        <w:rPr>
          <w:rFonts w:ascii="Georgia" w:hAnsi="Georgia"/>
          <w:b/>
          <w:sz w:val="20"/>
          <w:szCs w:val="20"/>
        </w:rPr>
        <w:t xml:space="preserve"> </w:t>
      </w:r>
      <w:r w:rsidRPr="003914AA">
        <w:rPr>
          <w:rFonts w:ascii="Georgia" w:hAnsi="Georgia"/>
          <w:sz w:val="20"/>
          <w:szCs w:val="20"/>
        </w:rPr>
        <w:t>It offers translational strategies at the</w:t>
      </w:r>
      <w:r w:rsidRPr="003914AA">
        <w:rPr>
          <w:rFonts w:ascii="Georgia" w:hAnsi="Georgia"/>
          <w:b/>
          <w:sz w:val="20"/>
          <w:szCs w:val="20"/>
        </w:rPr>
        <w:t xml:space="preserve"> </w:t>
      </w:r>
      <w:r w:rsidRPr="003914AA">
        <w:rPr>
          <w:rFonts w:ascii="Georgia" w:hAnsi="Georgia"/>
          <w:sz w:val="20"/>
          <w:szCs w:val="20"/>
        </w:rPr>
        <w:t xml:space="preserve">community, health service, and political levels to help control the spread of COVID-19 among the extremely vulnerable Rohingya refugees in Bangladesh.  </w:t>
      </w:r>
    </w:p>
    <w:p w14:paraId="3052EE6B" w14:textId="77777777" w:rsidR="003914AA" w:rsidRPr="003914AA" w:rsidRDefault="003914AA" w:rsidP="003914AA">
      <w:pPr>
        <w:spacing w:beforeLines="120" w:before="288" w:after="0" w:line="240" w:lineRule="auto"/>
        <w:jc w:val="both"/>
        <w:rPr>
          <w:rFonts w:ascii="Georgia" w:hAnsi="Georgia"/>
          <w:sz w:val="20"/>
          <w:szCs w:val="20"/>
        </w:rPr>
      </w:pPr>
      <w:r w:rsidRPr="003914AA">
        <w:rPr>
          <w:rFonts w:ascii="Georgia" w:eastAsia="Times New Roman Uni" w:hAnsi="Georgia" w:cs="Times New Roman"/>
          <w:b/>
          <w:sz w:val="20"/>
          <w:szCs w:val="20"/>
          <w:lang w:val="en-US"/>
        </w:rPr>
        <w:t xml:space="preserve">Key words: </w:t>
      </w:r>
      <w:r w:rsidRPr="003914AA">
        <w:rPr>
          <w:rFonts w:ascii="Georgia" w:hAnsi="Georgia"/>
          <w:sz w:val="20"/>
          <w:szCs w:val="20"/>
        </w:rPr>
        <w:t>COVID-19; Rohingya Refugees; Vulnerability; Strategies, Cox’s Bazar; Bangladesh.</w:t>
      </w: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headerReference w:type="default" r:id="rId7"/>
          <w:footerReference w:type="default" r:id="rId8"/>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27EB269B" w14:textId="66B4ACE3" w:rsidR="00BA3EC3" w:rsidRPr="00BA3EC3" w:rsidRDefault="00BA3EC3" w:rsidP="00BA3EC3">
      <w:pPr>
        <w:spacing w:after="0" w:line="240" w:lineRule="auto"/>
        <w:jc w:val="both"/>
        <w:rPr>
          <w:rFonts w:ascii="Georgia" w:eastAsia="Times New Roman Uni" w:hAnsi="Georgia" w:cs="Times New Roman"/>
          <w:b/>
          <w:sz w:val="20"/>
          <w:szCs w:val="26"/>
        </w:rPr>
      </w:pPr>
      <w:r w:rsidRPr="00BA3EC3">
        <w:rPr>
          <w:rFonts w:ascii="Georgia" w:eastAsia="Times New Roman Uni" w:hAnsi="Georgia" w:cs="Times New Roman"/>
          <w:b/>
          <w:sz w:val="20"/>
          <w:szCs w:val="26"/>
        </w:rPr>
        <w:t>Background</w:t>
      </w:r>
    </w:p>
    <w:p w14:paraId="6E7F9C49" w14:textId="10849EBF" w:rsid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The highly pathogenic </w:t>
      </w:r>
      <w:r w:rsidRPr="00BA3EC3">
        <w:rPr>
          <w:rFonts w:ascii="Georgia" w:hAnsi="Georgia"/>
          <w:sz w:val="20"/>
          <w:szCs w:val="20"/>
          <w:shd w:val="clear" w:color="auto" w:fill="FFFFFF"/>
        </w:rPr>
        <w:t>severe acute respiratory syndrome coronavirus 2 (</w:t>
      </w:r>
      <w:r w:rsidRPr="00BA3EC3">
        <w:rPr>
          <w:rFonts w:ascii="Georgia" w:hAnsi="Georgia"/>
          <w:sz w:val="20"/>
          <w:szCs w:val="20"/>
        </w:rPr>
        <w:t xml:space="preserve">SARS-CoV-2), which causes the COVID-19 disease, is a serious health threat to the approximate one million Rohingya people living in the world’s largest refugee camps in Cox’s Bazar, the second most impoverished district of Bangladesh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{"citationItems":[{"id":"ITEM-1","itemData":{"DOI":"10.1136/bmj.m1205","ISSN":"17561833","author":[{"dropping-particle":"","family":"Vince","given":"Gaia","non-dropping-particle":"","parse-names":false,"suffix":""}],"container-title":"BMJ (Clinical research ed.)","id":"ITEM-1","issue":"March","issued":{"date-parts":[["2020"]]},"page":"m1205","title":"The world's largest refugee camp prepares for covid-19","type":"article-journal","volume":"368"},"uris":["http://www.mendeley.com/documents/?uuid=e7b0a461-578f-4464-99c1-a5a92dfc0fa7"]},{"id":"ITEM-2","itemData":{"DOI":"10.1016/S0140-6736(19)31395-9","ISSN":"1474547X","author":[{"dropping-particle":"","family":"Hossain","given":"Ahmed","non-dropping-particle":"","parse-names":false,"suffix":""},{"dropping-particle":"","family":"Ahmed","given":"Shakil","non-dropping-particle":"","parse-names":false,"suffix":""},{"dropping-particle":"","family":"Shahjalal","given":"Mohammad","non-dropping-particle":"","parse-names":false,"suffix":""},{"dropping-particle":"","family":"Ahsan","given":"Gias U.","non-dropping-particle":"","parse-names":false,"suffix":""}],"container-title":"The Lancet","id":"ITEM-2","issue":"10207","issued":{"date-parts":[["2019"]]},"page":"1413-1414","publisher":"Elsevier Ltd","title":"Health risks of Rohingya children in Bangladesh: 2 years on","type":"article-journal","volume":"394"},"uris":["http://www.mendeley.com/documents/?uuid=bc00d5cf-1fa9-4c97-bd1d-d6c4540ea61e"]}],"mendeley":{"formattedCitation":"[1,2]","plainTextFormattedCitation":"[1,2]","previouslyFormattedCitation":"[1,2]"},"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[1,2]</w:t>
      </w:r>
      <w:r w:rsidRPr="00BA3EC3">
        <w:rPr>
          <w:rFonts w:ascii="Georgia" w:hAnsi="Georgia"/>
          <w:sz w:val="20"/>
          <w:szCs w:val="20"/>
        </w:rPr>
        <w:fldChar w:fldCharType="end"/>
      </w:r>
      <w:r w:rsidRPr="00BA3EC3">
        <w:rPr>
          <w:rFonts w:ascii="Georgia" w:hAnsi="Georgia"/>
          <w:sz w:val="20"/>
          <w:szCs w:val="20"/>
        </w:rPr>
        <w:t xml:space="preserve">. In August 2017, because of genocidal violence against the Rohingya Muslim ethnic minority by the military in Myanmar, approximately one million Rohingya were forcibly displaced from their native land of Myanmar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{"citationItems":[{"id":"ITEM-1","itemData":{"DOI":"10.7189/jogh.08.020309","ISSN":"20472986","author":[{"dropping-particle":"","family":"Islam","given":"Mohammad Mainul","non-dropping-particle":"","parse-names":false,"suffix":""},{"dropping-particle":"","family":"Nuzhath","given":"Tasmiah","non-dropping-particle":"","parse-names":false,"suffix":""}],"container-title":"Journal of Global Health","id":"ITEM-1","issue":"2","issued":{"date-parts":[["2018"]]},"page":"8-11","title":"Health risks of Rohingya refugee population in Bangladesh: A call for global attention","type":"article-journal","volume":"8"},"uris":["http://www.mendeley.com/documents/?uuid=080ffe41-77d8-4465-af49-4aabcc6c54f8"]},{"id":"ITEM-2","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Biosecurity","id":"ITEM-2","issue":"1","issued":{"date-parts":[["2019"]]},"page":"119","title":"Field epidemiology in action: an Australian perspective of epidemic response to the Rohingya health emergencies in Cox’s Bazar, Bangladesh","type":"article-journal","volume":"1"},"uris":["http://www.mendeley.com/documents/?uuid=0c8af770-3361-4226-a4c1-5839be228cb4"]}],"mendeley":{"formattedCitation":"[3,4]","plainTextFormattedCitation":"[3,4]","previouslyFormattedCitation":"[3,4]"},"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[3,4]</w:t>
      </w:r>
      <w:r w:rsidRPr="00BA3EC3">
        <w:rPr>
          <w:rFonts w:ascii="Georgia" w:hAnsi="Georgia"/>
          <w:sz w:val="20"/>
          <w:szCs w:val="20"/>
        </w:rPr>
        <w:fldChar w:fldCharType="end"/>
      </w:r>
      <w:r w:rsidRPr="00BA3EC3">
        <w:rPr>
          <w:rFonts w:ascii="Georgia" w:hAnsi="Georgia"/>
          <w:sz w:val="20"/>
          <w:szCs w:val="20"/>
        </w:rPr>
        <w:t xml:space="preserve">. The Bangladeshi government, with the help of its development partners, sheltered the displaced refugees in 34 camps in the hilly terrain of Cox’s Bazar district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id":"ITEM-2","itemData":{"DOI":"10.1016/S2666-5247(20)30072-0","ISSN":"2666-5247","author":[{"dropping-particle":"","family":"Burki","given":"Talha","non-dropping-particle":"","parse-names":false,"suffix":""}],"container-title":"The Lancet Microbe","id":"ITEM-2","issue":"3","issued":{"date-parts":[["2020"]]},"page":"e110","publisher":"The Author(s). Published by Elsevier Ltd. This is an Open Access article under the CC BY 4.0 license","title":"COVID-19 : a multifaceted threat to refugee camps","type":"article-journal","volume":"1"},"uris":["http://www.mendeley.com/documents/?uuid=09db0772-2f55-4e5b-b8c6-3162bc362007"]}],"mendeley":{"formattedCitation":"[5,6]","plainTextFormattedCitation":"[5,6]","previouslyFormattedCitation":"[5,6]"},"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[5,6]</w:t>
      </w:r>
      <w:r w:rsidRPr="00BA3EC3">
        <w:rPr>
          <w:rFonts w:ascii="Georgia" w:hAnsi="Georgia"/>
          <w:sz w:val="20"/>
          <w:szCs w:val="20"/>
        </w:rPr>
        <w:fldChar w:fldCharType="end"/>
      </w:r>
      <w:r w:rsidRPr="00BA3EC3">
        <w:rPr>
          <w:rFonts w:ascii="Georgia" w:hAnsi="Georgia"/>
          <w:sz w:val="20"/>
          <w:szCs w:val="20"/>
        </w:rPr>
        <w:t xml:space="preserve">. The displacement of Rohingya refugees from their homeland and consequent migration to Bangladesh caused a humanitarian crisis in the refugee camps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study","type":"article-journal"},"uris":["http://www.mendeley.com/documents/?uuid=721d696b-28eb-4232-89cc-5f341f4f2dae"]},{"id":"ITEM-2","itemData":{"DOI":"10.1016/S0140-6736(16)00646-2","ISSN":"1474547X","abstract":"The Rohingya people of Myanmar (known as Burma before 1989) were stripped of citizenship in 1982, because they could not meet the requirement of proving their forefathers settled in Burma before 1823, and now account for one in seven of the global population of stateless people. Of the total 1·5 million Rohingya people living in Myanmar and across southeast Asia, only 82</w:instrText>
      </w:r>
      <w:r w:rsidRPr="00BA3EC3">
        <w:rPr>
          <w:rFonts w:ascii="Times New Roman" w:hAnsi="Times New Roman" w:cs="Times New Roman"/>
          <w:sz w:val="20"/>
          <w:szCs w:val="20"/>
        </w:rPr>
        <w:instrText> </w:instrText>
      </w:r>
      <w:r w:rsidRPr="00BA3EC3">
        <w:rPr>
          <w:rFonts w:ascii="Georgia" w:hAnsi="Georgia"/>
          <w:sz w:val="20"/>
          <w:szCs w:val="20"/>
        </w:rPr>
        <w:instrText>000 have any legal protection obtained through UN-designated refugee status. Since 2012, more than 159</w:instrText>
      </w:r>
      <w:r w:rsidRPr="00BA3EC3">
        <w:rPr>
          <w:rFonts w:ascii="Times New Roman" w:hAnsi="Times New Roman" w:cs="Times New Roman"/>
          <w:sz w:val="20"/>
          <w:szCs w:val="20"/>
        </w:rPr>
        <w:instrText> </w:instrText>
      </w:r>
      <w:r w:rsidRPr="00BA3EC3">
        <w:rPr>
          <w:rFonts w:ascii="Georgia" w:hAnsi="Georgia"/>
          <w:sz w:val="20"/>
          <w:szCs w:val="20"/>
        </w:rPr>
        <w:instrText>000 people, most of whom are Rohingya, have fled Myanmar in poorly constructed boats for journeys lasting several weeks to neighbouring nations, causing hundreds of deaths. We outline historical events preceding this complex emergency in health and human rights. The Rohingya people face a cycle of poor infant and child health, malnutrition, waterborne illness, and lack of obstetric care. In December, 2014, a UN resolution called for an end to the crisis. We discuss the Myanmar Government's ongoing treatment of Rohingya through the lens of international law, and the steps that the newly elected parliament must pursue for a durable solution.","author":[{"dropping-particle":"","family":"Mahmood","given":"Syed S.","non-dropping-particle":"","parse-names":false,"suffix":""},{"dropping-particle":"","family":"Wroe","given":"Emily","non-dropping-particle":"","parse-names":false,"suffix":""},{"dropping-particle":"","family":"Fuller","given":"Arlan","non-dropping-particle":"","parse-names":false,"suffix":""},{"dropping-particle":"","family":"Leaning","given":"Jennifer","non-dropping-particle":"","parse-names":false,"suffix":""}],"container-title":"The Lancet","id":"ITEM-2","issue":"10081","issued":{"date-parts":[["2017"]]},"page":"1841-1850","publisher":"Elsevier Ltd","title":"The Rohingya people of Myanmar: health, human rights, and identity","type":"article-journal","volume":"389"},"uris":["http://www.mendeley.com/documents/?uuid=572a4944-1837-4c10-90e1-47b300633b96"]}],"mendeley":{"formattedCitation":"[5,7]","plainTextFormattedCitation":"[5,7]","previouslyFormattedCitation":"[5,7]"},"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[5,7]</w:t>
      </w:r>
      <w:r w:rsidRPr="00BA3EC3">
        <w:rPr>
          <w:rFonts w:ascii="Georgia" w:hAnsi="Georgia"/>
          <w:sz w:val="20"/>
          <w:szCs w:val="20"/>
        </w:rPr>
        <w:fldChar w:fldCharType="end"/>
      </w:r>
      <w:r w:rsidRPr="00BA3EC3">
        <w:rPr>
          <w:rFonts w:ascii="Georgia" w:hAnsi="Georgia"/>
          <w:sz w:val="20"/>
          <w:szCs w:val="20"/>
        </w:rPr>
        <w:t xml:space="preserve">. The recent identification of COVID-19 in the camps is causing serious concerns for Bangladesh and the international community as it aggravates the existing humanitarian crisis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w:t>
      </w:r>
      <w:r w:rsidRPr="00BA3EC3">
        <w:rPr>
          <w:rFonts w:ascii="Georgia" w:hAnsi="Georgia"/>
          <w:sz w:val="20"/>
          <w:szCs w:val="20"/>
        </w:rPr>
        <w:fldChar w:fldCharType="end"/>
      </w:r>
      <w:r w:rsidRPr="00BA3EC3">
        <w:rPr>
          <w:rFonts w:ascii="Georgia" w:hAnsi="Georgia"/>
          <w:sz w:val="20"/>
          <w:szCs w:val="20"/>
        </w:rPr>
        <w:t>.</w:t>
      </w:r>
    </w:p>
    <w:p w14:paraId="06F18455" w14:textId="77777777" w:rsidR="00BA3EC3" w:rsidRPr="00BA3EC3" w:rsidRDefault="00BA3EC3" w:rsidP="00BA3EC3">
      <w:pPr>
        <w:spacing w:after="0" w:line="240" w:lineRule="auto"/>
        <w:jc w:val="both"/>
        <w:rPr>
          <w:rFonts w:ascii="Georgia" w:hAnsi="Georgia"/>
          <w:bCs/>
          <w:sz w:val="20"/>
          <w:szCs w:val="20"/>
          <w:u w:val="single"/>
        </w:rPr>
      </w:pPr>
      <w:r w:rsidRPr="00BA3EC3">
        <w:rPr>
          <w:rFonts w:ascii="Georgia" w:hAnsi="Georgia"/>
          <w:bCs/>
          <w:sz w:val="20"/>
          <w:szCs w:val="20"/>
          <w:u w:val="single"/>
        </w:rPr>
        <w:t>Current Situation of the Camps and the Refugees</w:t>
      </w:r>
    </w:p>
    <w:p w14:paraId="4AFC9B55" w14:textId="66E8FFCB" w:rsid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The refugee camps in Cox’s Bazar are situated across 6,000 acres of land, with a population density of approximately 15 useable square meters per person (over 40,000 persons/square </w:t>
      </w:r>
      <w:proofErr w:type="spellStart"/>
      <w:r w:rsidRPr="00BA3EC3">
        <w:rPr>
          <w:rFonts w:ascii="Georgia" w:hAnsi="Georgia"/>
          <w:sz w:val="20"/>
          <w:szCs w:val="20"/>
        </w:rPr>
        <w:t>kilometer</w:t>
      </w:r>
      <w:proofErr w:type="spellEnd"/>
      <w:r w:rsidRPr="00BA3EC3">
        <w:rPr>
          <w:rFonts w:ascii="Georgia" w:hAnsi="Georgia"/>
          <w:sz w:val="20"/>
          <w:szCs w:val="20"/>
        </w:rPr>
        <w:t xml:space="preserve">)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id":"ITEM-2","itemData":{"author":[{"dropping-particle":"","family":"UNHCR","given":"","non-dropping-particle":"","parse-names":false,"suffix":""}],"id":"ITEM-2","issued":{"date-parts":[["2020"]]},"number-of-pages":"13","title":"Camp Profile: Rohingya Refugee Response Bangladesh","type":"report"},"uris":["http://www.mendeley.com/documents/?uuid=11db2779-077b-4371-81eb-dbab19689c7b"]},{"id":"ITEM-3","itemData":{"DOI":"10.1016/S2214-109X(20)30282-5","ISBN":"0003802001381","ISSN":"2214-109X","URL":"https://www.rescue.org/article/how-irc-responds-covid-19-syria-and-other-conflict-zones","accessed":{"date-parts":[["2020","7","27"]]},"author":[{"dropping-particle":"","family":"IRC","given":"","non-dropping-particle":"","parse-names":false,"suffix":""}],"id":"ITEM-3","issued":{"date-parts":[["2020"]]},"title":"How the IRC responds to COVID-19 in Syria and other conflict zones","type":"webpage"},"uris":["http://www.mendeley.com/documents/?uuid=fc008a86-4e06-4bdb-9576-e1b7e8b9a81d"]}],"mendeley":{"formattedCitation":"[5,8,9]","plainTextFormattedCitation":"[5,8,9]","previouslyFormattedCitation":"[5,8,9]"},"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[5,8,9]</w:t>
      </w:r>
      <w:r w:rsidRPr="00BA3EC3">
        <w:rPr>
          <w:rFonts w:ascii="Georgia" w:hAnsi="Georgia"/>
          <w:sz w:val="20"/>
          <w:szCs w:val="20"/>
        </w:rPr>
        <w:fldChar w:fldCharType="end"/>
      </w:r>
      <w:r w:rsidRPr="00BA3EC3">
        <w:rPr>
          <w:rFonts w:ascii="Georgia" w:hAnsi="Georgia"/>
          <w:sz w:val="20"/>
          <w:szCs w:val="20"/>
        </w:rPr>
        <w:t xml:space="preserve">. The United Nations standard is three times higher, at 45 square meters per person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URL":"https://reliefweb.int/map/bangladesh/bangladesh-coxs-bazar-rohingya-population-density-camp-ukhia-30-april-2019","accessed":{"date-parts":[["2020","4","25"]]},"author":[{"dropping-particle":"","family":"ReliefWeb","given":"","non-dropping-particle":"","parse-names":false,"suffix":""}],"id":"ITEM-1","issued":{"date-parts":[["2019"]]},"title":"Bangladesh Cox's Bazar Rohingya Population density by camp in Ukhia","type":"webpage"},"uris":["http://www.mendeley.com/documents/?uuid=a52fdda8-1a33-444e-bcf4-28a1a1baf1fd"]}],"mendeley":{"formattedCitation":"[10]","plainTextFormattedCitation":"[10]","previouslyFormattedCitation":"[10]"},"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[10]</w:t>
      </w:r>
      <w:r w:rsidRPr="00BA3EC3">
        <w:rPr>
          <w:rFonts w:ascii="Georgia" w:hAnsi="Georgia"/>
          <w:sz w:val="20"/>
          <w:szCs w:val="20"/>
        </w:rPr>
        <w:fldChar w:fldCharType="end"/>
      </w:r>
      <w:r w:rsidRPr="00BA3EC3">
        <w:rPr>
          <w:rFonts w:ascii="Georgia" w:hAnsi="Georgia"/>
          <w:sz w:val="20"/>
          <w:szCs w:val="20"/>
        </w:rPr>
        <w:t xml:space="preserve">. Approximately 75% of families share a residence in the camps, often with five or more family members living in a cramped shelter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URL":"https://www.unhcr.org/rohingya-emergency.html","accessed":{"date-parts":[["2020","4","25"]]},"author":[{"dropping-particle":"","family":"UNHCR","given":"","non-dropping-particle":"","parse-names":false,"suffix":""}],"id":"ITEM-1","issued":{"date-parts":[["2019"]]},"title":"Rohingya Refugee Emergency at a Glance","type":"webpage"},"uris":["http://www.mendeley.com/documents/?uuid=a6987974-c4e3-44e9-bdd6-6ca7c20f9628"]}],"mendeley":{"formattedCitation":"[11]","plainTextFormattedCitation":"[11]","previouslyFormattedCitation":"[11]"},"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[11]</w:t>
      </w:r>
      <w:r w:rsidRPr="00BA3EC3">
        <w:rPr>
          <w:rFonts w:ascii="Georgia" w:hAnsi="Georgia"/>
          <w:sz w:val="20"/>
          <w:szCs w:val="20"/>
        </w:rPr>
        <w:fldChar w:fldCharType="end"/>
      </w:r>
      <w:r w:rsidRPr="00BA3EC3">
        <w:rPr>
          <w:rFonts w:ascii="Georgia" w:hAnsi="Georgia"/>
          <w:sz w:val="20"/>
          <w:szCs w:val="20"/>
        </w:rPr>
        <w:t xml:space="preserve">. Around 20 people share a single outdoor latrine with long wait times for washing and bathing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URL":"https://www.worldvision.org/refugees-news-stories/rohingya-refugees-bangladesh-facts#refugee-camps","accessed":{"date-parts":[["2020","5","8"]]},"author":[{"dropping-particle":"","family":"WV","given":"","non-dropping-particle":"","parse-names":false,"suffix":""}],"id":"ITEM-1","issued":{"date-parts":[["2020"]]},"title":"Rohingya refugee crisis: Facts, FAQs, and how to help","type":"webpage"},"uris":["http://www.mendeley.com/documents/?uuid=1667dd01-a173-429b-bb39-8505e96c8c5b"]}],"mendeley":{"formattedCitation":"[12]","plainTextFormattedCitation":"[12]","previouslyFormattedCitation":"[12]"},"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[12]</w:t>
      </w:r>
      <w:r w:rsidRPr="00BA3EC3">
        <w:rPr>
          <w:rFonts w:ascii="Georgia" w:hAnsi="Georgia"/>
          <w:sz w:val="20"/>
          <w:szCs w:val="20"/>
        </w:rPr>
        <w:fldChar w:fldCharType="end"/>
      </w:r>
      <w:r w:rsidRPr="00BA3EC3">
        <w:rPr>
          <w:rFonts w:ascii="Georgia" w:hAnsi="Georgia"/>
          <w:sz w:val="20"/>
          <w:szCs w:val="20"/>
        </w:rPr>
        <w:t xml:space="preserve">. Refugee children experience severe malnutrition, abuse, and deficiency in education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Biosecurity","id":"ITEM-1","issue":"1","issued":{"date-parts":[["2019"]]},"page":"119","title":"Field epidemiology in action: an Australian perspective of epidemic response to the Rohingya health emergencies in Cox’s Bazar, Bangladesh","type":"article-journal","volume":"1"},"uris":["http://www.mendeley.com/documents/?uuid=0c8af770-3361-4226-a4c1-5839be228cb4"]}],"mendeley":{"formattedCitation":"[4]","plainTextFormattedCitation":"[4]","previouslyFormattedCitation":"[4]"},"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[4]</w:t>
      </w:r>
      <w:r w:rsidRPr="00BA3EC3">
        <w:rPr>
          <w:rFonts w:ascii="Georgia" w:hAnsi="Georgia"/>
          <w:sz w:val="20"/>
          <w:szCs w:val="20"/>
        </w:rPr>
        <w:fldChar w:fldCharType="end"/>
      </w:r>
      <w:r w:rsidRPr="00BA3EC3">
        <w:rPr>
          <w:rFonts w:ascii="Georgia" w:hAnsi="Georgia"/>
          <w:sz w:val="20"/>
          <w:szCs w:val="20"/>
        </w:rPr>
        <w:t xml:space="preserve">. World Vision reports that 97% </w:t>
      </w:r>
      <w:r w:rsidRPr="00BA3EC3">
        <w:rPr>
          <w:rFonts w:ascii="Georgia" w:hAnsi="Georgia"/>
          <w:sz w:val="20"/>
          <w:szCs w:val="20"/>
          <w:shd w:val="clear" w:color="auto" w:fill="FFFFFF"/>
        </w:rPr>
        <w:t xml:space="preserve">of all youth aged 14 to 24 lack access to any form of education or vocational training </w:t>
      </w:r>
      <w:r w:rsidRPr="00BA3EC3">
        <w:rPr>
          <w:rFonts w:ascii="Georgia" w:hAnsi="Georgia"/>
          <w:sz w:val="20"/>
          <w:szCs w:val="20"/>
          <w:shd w:val="clear" w:color="auto" w:fill="FFFFFF"/>
        </w:rPr>
        <w:fldChar w:fldCharType="begin" w:fldLock="1"/>
      </w:r>
      <w:r w:rsidRPr="00BA3EC3">
        <w:rPr>
          <w:rFonts w:ascii="Georgia" w:hAnsi="Georgia"/>
          <w:sz w:val="20"/>
          <w:szCs w:val="20"/>
          <w:shd w:val="clear" w:color="auto" w:fill="FFFFFF"/>
        </w:rPr>
        <w:instrText>ADDIN CSL_CITATION {"citationItems":[{"id":"ITEM-1","itemData":{"URL":"https://www.worldvision.org/refugees-news-stories/rohingya-refugees-bangladesh-facts#refugee-camps","accessed":{"date-parts":[["2020","5","8"]]},"author":[{"dropping-particle":"","family":"WV","given":"","non-dropping-particle":"","parse-names":false,"suffix":""}],"id":"ITEM-1","issued":{"date-parts":[["2020"]]},"title":"Rohingya refugee crisis: Facts, FAQs, and how to help","type":"webpage"},"uris":["http://www.mendeley.com/documents/?uuid=1667dd01-a173-429b-bb39-8505e96c8c5b"]}],"mendeley":{"formattedCitation":"[12]","plainTextFormattedCitation":"[12]","previouslyFormattedCitation":"[12]"},"properties":{"noteIndex":0},"schema":"https://github.com/citation-style-language/schema/raw/master/csl-citation.json"}</w:instrText>
      </w:r>
      <w:r w:rsidRPr="00BA3EC3">
        <w:rPr>
          <w:rFonts w:ascii="Georgia" w:hAnsi="Georgia"/>
          <w:sz w:val="20"/>
          <w:szCs w:val="20"/>
          <w:shd w:val="clear" w:color="auto" w:fill="FFFFFF"/>
        </w:rPr>
        <w:fldChar w:fldCharType="separate"/>
      </w:r>
      <w:r w:rsidRPr="00BA3EC3">
        <w:rPr>
          <w:rFonts w:ascii="Georgia" w:hAnsi="Georgia"/>
          <w:noProof/>
          <w:sz w:val="20"/>
          <w:szCs w:val="20"/>
          <w:shd w:val="clear" w:color="auto" w:fill="FFFFFF"/>
        </w:rPr>
        <w:t>[12]</w:t>
      </w:r>
      <w:r w:rsidRPr="00BA3EC3">
        <w:rPr>
          <w:rFonts w:ascii="Georgia" w:hAnsi="Georgia"/>
          <w:sz w:val="20"/>
          <w:szCs w:val="20"/>
          <w:shd w:val="clear" w:color="auto" w:fill="FFFFFF"/>
        </w:rPr>
        <w:fldChar w:fldCharType="end"/>
      </w:r>
      <w:r w:rsidRPr="00BA3EC3">
        <w:rPr>
          <w:rFonts w:ascii="Georgia" w:hAnsi="Georgia"/>
          <w:sz w:val="20"/>
          <w:szCs w:val="20"/>
          <w:shd w:val="clear" w:color="auto" w:fill="FFFFFF"/>
        </w:rPr>
        <w:t xml:space="preserve">. </w:t>
      </w:r>
      <w:r w:rsidRPr="00BA3EC3">
        <w:rPr>
          <w:rFonts w:ascii="Georgia" w:hAnsi="Georgia"/>
          <w:sz w:val="20"/>
          <w:szCs w:val="20"/>
        </w:rPr>
        <w:t>These poor living conditions, combined with</w:t>
      </w:r>
      <w:r w:rsidRPr="00BA3EC3">
        <w:rPr>
          <w:rFonts w:ascii="Georgia" w:hAnsi="Georgia"/>
          <w:bCs/>
          <w:sz w:val="20"/>
          <w:szCs w:val="20"/>
          <w:shd w:val="clear" w:color="auto" w:fill="FFFFFF"/>
        </w:rPr>
        <w:t xml:space="preserve"> a limited supply of potable and running water, may increase the vulnerability of </w:t>
      </w:r>
      <w:r w:rsidRPr="00BA3EC3">
        <w:rPr>
          <w:rFonts w:ascii="Georgia" w:hAnsi="Georgia"/>
          <w:sz w:val="20"/>
          <w:szCs w:val="20"/>
        </w:rPr>
        <w:t xml:space="preserve">Rohingyas </w:t>
      </w:r>
      <w:r w:rsidRPr="00BA3EC3">
        <w:rPr>
          <w:rFonts w:ascii="Georgia" w:hAnsi="Georgia"/>
          <w:bCs/>
          <w:sz w:val="20"/>
          <w:szCs w:val="20"/>
          <w:shd w:val="clear" w:color="auto" w:fill="FFFFFF"/>
        </w:rPr>
        <w:t xml:space="preserve">to the transmission of COVID-19 in the camps </w:t>
      </w:r>
      <w:r w:rsidRPr="00BA3EC3">
        <w:rPr>
          <w:rFonts w:ascii="Georgia" w:hAnsi="Georgia"/>
          <w:bCs/>
          <w:sz w:val="20"/>
          <w:szCs w:val="20"/>
          <w:shd w:val="clear" w:color="auto" w:fill="FFFFFF"/>
        </w:rPr>
        <w:fldChar w:fldCharType="begin" w:fldLock="1"/>
      </w:r>
      <w:r w:rsidRPr="00BA3EC3">
        <w:rPr>
          <w:rFonts w:ascii="Georgia" w:hAnsi="Georgia"/>
          <w:bCs/>
          <w:sz w:val="20"/>
          <w:szCs w:val="20"/>
          <w:shd w:val="clear" w:color="auto" w:fill="FFFFFF"/>
        </w:rPr>
        <w:instrText>ADDIN CSL_CITATION {"citationItems":[{"id":"ITEM-1","itemData":{"DOI":"10.1136/bmj.m1205","ISSN":"17561833","author":[{"dropping-particle":"","family":"Vince","given":"Gaia","non-dropping-particle":"","parse-names":false,"suffix":""}],"container-title":"BMJ (Clinical research ed.)","id":"ITEM-1","issue":"March","issued":{"date-parts":[["2020"]]},"page":"m1205","title":"The world's largest refugee camp prepares for covid-19","type":"article-journal","volume":"368"},"uris":["http://www.mendeley.com/documents/?uuid=e7b0a461-578f-4464-99c1-a5a92dfc0fa7"]},{"id":"ITEM-2","itemData":{"DOI":"10.1016/S2214-109X(20)30282-5","ISBN":"0003802001381","ISSN":"2214-109X","URL":"https://www.rescue.org/article/how-irc-responds-covid-19-syria-and-other-conflict-zones","accessed":{"date-parts":[["2020","7","27"]]},"author":[{"dropping-particle":"","family":"IRC","given":"","non-dropping-particle":"","parse-names":false,"suffix":""}],"id":"ITEM-2","issued":{"date-parts":[["2020"]]},"title":"How the IRC responds to COVID-19 in Syria and other conflict zones","type":"webpage"},"uris":["http://www.mendeley.com/documents/?uuid=fc008a86-4e06-4bdb-9576-e1b7e8b9a81d"]}],"mendeley":{"formattedCitation":"[1,9]","plainTextFormattedCitation":"[1,9]","previouslyFormattedCitation":"[1,9]"},"properties":{"noteIndex":0},"schema":"https://github.com/citation-style-language/schema/raw/master/csl-citation.json"}</w:instrText>
      </w:r>
      <w:r w:rsidRPr="00BA3EC3">
        <w:rPr>
          <w:rFonts w:ascii="Georgia" w:hAnsi="Georgia"/>
          <w:bCs/>
          <w:sz w:val="20"/>
          <w:szCs w:val="20"/>
          <w:shd w:val="clear" w:color="auto" w:fill="FFFFFF"/>
        </w:rPr>
        <w:fldChar w:fldCharType="separate"/>
      </w:r>
      <w:r w:rsidRPr="00BA3EC3">
        <w:rPr>
          <w:rFonts w:ascii="Georgia" w:hAnsi="Georgia"/>
          <w:bCs/>
          <w:noProof/>
          <w:sz w:val="20"/>
          <w:szCs w:val="20"/>
          <w:shd w:val="clear" w:color="auto" w:fill="FFFFFF"/>
        </w:rPr>
        <w:t>[1,9]</w:t>
      </w:r>
      <w:r w:rsidRPr="00BA3EC3">
        <w:rPr>
          <w:rFonts w:ascii="Georgia" w:hAnsi="Georgia"/>
          <w:bCs/>
          <w:sz w:val="20"/>
          <w:szCs w:val="20"/>
          <w:shd w:val="clear" w:color="auto" w:fill="FFFFFF"/>
        </w:rPr>
        <w:fldChar w:fldCharType="end"/>
      </w:r>
      <w:r w:rsidRPr="00BA3EC3">
        <w:rPr>
          <w:rFonts w:ascii="Georgia" w:hAnsi="Georgia"/>
          <w:bCs/>
          <w:sz w:val="20"/>
          <w:szCs w:val="20"/>
          <w:shd w:val="clear" w:color="auto" w:fill="FFFFFF"/>
        </w:rPr>
        <w:t xml:space="preserve">. Moreover, the prevalence of Human Immunodeficiency Virus (HIV), Tuberculosis (TB), </w:t>
      </w:r>
      <w:r w:rsidRPr="00BA3EC3">
        <w:rPr>
          <w:rFonts w:ascii="Georgia" w:hAnsi="Georgia"/>
          <w:sz w:val="20"/>
          <w:szCs w:val="20"/>
        </w:rPr>
        <w:t xml:space="preserve">Acute Respiratory Infection (ARI), unexplained fever, diabetes and hypertension </w:t>
      </w:r>
      <w:r w:rsidRPr="00BA3EC3">
        <w:rPr>
          <w:rFonts w:ascii="Georgia" w:hAnsi="Georgia"/>
          <w:sz w:val="20"/>
          <w:szCs w:val="20"/>
        </w:rPr>
        <w:lastRenderedPageBreak/>
        <w:t xml:space="preserve">among the camp dwellers, accompanied by a significant number of older people, may increase the likelihood of deleterious health impacts of COVID-19 amongst the Rohingya refugees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10.1016/S2352-3018(19)30156-0","ISSN":"23523018","author":[{"dropping-particle":"","family":"Hsan","given":"Kamrul","non-dropping-particle":"","parse-names":false,"suffix":""},{"dropping-particle":"","family":"Griffiths","given":"Mark D.","non-dropping-particle":"","parse-names":false,"suffix":""},{"dropping-particle":"","family":"Gozal","given":"David","non-dropping-particle":"","parse-names":false,"suffix":""},{"dropping-particle":"","family":"Rahman","given":"Mohammad Azizur","non-dropping-particle":"","parse-names":false,"suffix":""}],"container-title":"The Lancet HIV","id":"ITEM-1","issue":"7","issued":{"date-parts":[["2019"]]},"page":"e419","publisher":"Elsevier Ltd","title":"HIV infection in Rohingya refugees in Bangladesh","type":"article-journal","volume":"6"},"uris":["http://www.mendeley.com/documents/?uuid=dc1da698-6daa-44d3-8354-eb3753a514e8"]},{"id":"ITEM-2","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Biosecurity","id":"ITEM-2","issue":"1","issued":{"date-parts":[["2019"]]},"page":"119","title":"Field epidemiology in action: an Australian perspective of epidemic response to the Rohingya health emergencies in Cox’s Bazar, Bangladesh","type":"article-journal","volume":"1"},"uris":["http://www.mendeley.com/documents/?uuid=0c8af770-3361-4226-a4c1-5839be228cb4"]},{"id":"ITEM-3","itemData":{"author":[{"dropping-particle":"","family":"WHO","given":"","non-dropping-particle":"","parse-names":false,"suffix":""}],"id":"ITEM-3","issued":{"date-parts":[["2018"]]},"title":"Bangladesh: Rohingya Refugee Crisis 2017–2018","type":"report"},"uris":["http://www.mendeley.com/documents/?uuid=07901e71-9648-4442-a2fd-3146d01077f9"]}],"mendeley":{"formattedCitation":"[4,13,14]","plainTextFormattedCitation":"[4,13,14]","previouslyFormattedCitation":"[4,13,14]"},"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[4,13,14]</w:t>
      </w:r>
      <w:r w:rsidRPr="00BA3EC3">
        <w:rPr>
          <w:rFonts w:ascii="Georgia" w:hAnsi="Georgia"/>
          <w:sz w:val="20"/>
          <w:szCs w:val="20"/>
        </w:rPr>
        <w:fldChar w:fldCharType="end"/>
      </w:r>
      <w:r w:rsidRPr="00BA3EC3">
        <w:rPr>
          <w:rFonts w:ascii="Georgia" w:hAnsi="Georgia"/>
          <w:sz w:val="20"/>
          <w:szCs w:val="20"/>
        </w:rPr>
        <w:t>.</w:t>
      </w:r>
    </w:p>
    <w:p w14:paraId="6B1B14D1" w14:textId="0CCF0ACF" w:rsidR="00BA3EC3" w:rsidRDefault="00BA3EC3" w:rsidP="00BA3EC3">
      <w:pPr>
        <w:widowControl w:val="0"/>
        <w:autoSpaceDE w:val="0"/>
        <w:autoSpaceDN w:val="0"/>
        <w:adjustRightInd w:val="0"/>
        <w:spacing w:after="0" w:line="240" w:lineRule="auto"/>
        <w:jc w:val="both"/>
        <w:rPr>
          <w:rFonts w:ascii="Georgia" w:hAnsi="Georgia"/>
          <w:sz w:val="20"/>
          <w:szCs w:val="20"/>
        </w:rPr>
      </w:pPr>
    </w:p>
    <w:p w14:paraId="589C75BF" w14:textId="77777777" w:rsidR="00BA3EC3" w:rsidRPr="00BA3EC3" w:rsidRDefault="00BA3EC3" w:rsidP="00BA3EC3">
      <w:pPr>
        <w:spacing w:after="0" w:line="240" w:lineRule="auto"/>
        <w:jc w:val="both"/>
        <w:rPr>
          <w:rFonts w:ascii="Georgia" w:hAnsi="Georgia"/>
          <w:bCs/>
          <w:sz w:val="20"/>
          <w:szCs w:val="20"/>
          <w:u w:val="single"/>
        </w:rPr>
      </w:pPr>
      <w:r w:rsidRPr="00BA3EC3">
        <w:rPr>
          <w:rFonts w:ascii="Georgia" w:hAnsi="Georgia"/>
          <w:bCs/>
          <w:sz w:val="20"/>
          <w:szCs w:val="20"/>
          <w:u w:val="single"/>
        </w:rPr>
        <w:t>Epidemiological Pattern and Transmission of COVID-19</w:t>
      </w:r>
    </w:p>
    <w:p w14:paraId="5F80567B" w14:textId="0F23C96B" w:rsidR="00BA3EC3" w:rsidRP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The outbreak of COVID-19 is of utmost concern to the health and wellbeing of refugees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w:t>
      </w:r>
      <w:r w:rsidRPr="00BA3EC3">
        <w:rPr>
          <w:rFonts w:ascii="Georgia" w:hAnsi="Georgia"/>
          <w:sz w:val="20"/>
          <w:szCs w:val="20"/>
        </w:rPr>
        <w:fldChar w:fldCharType="end"/>
      </w:r>
      <w:r w:rsidRPr="00BA3EC3">
        <w:rPr>
          <w:rFonts w:ascii="Georgia" w:hAnsi="Georgia"/>
          <w:sz w:val="20"/>
          <w:szCs w:val="20"/>
        </w:rPr>
        <w:t xml:space="preserve">. Given the widespread and ongoing transmission of COVID-19 in Bangladesh, transmission into the refugee camps was inevitable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{"citationItems":[{"id":"ITEM-1","itemData":{"author":[{"dropping-particle":"","family":"ReliefWeb","given":"","non-dropping-particle":"","parse-names":false,"suffix":""}],"id":"ITEM-1","issued":{"date-parts":[["2020"]]},"title":"Rohingya refugees in Cox’s Bazar brace for the COVID-19 pandemic - Bangladesh | ReliefWeb","type":"article"},"uris":["http://www.mendeley.com/documents/?uuid=1319a7fe-c2b2-436e-ae33-8efb98da9843"]}],"mendeley":{"formattedCitation":"[15]","plainTextFormattedCitation":"[15]","previouslyFormattedCitation":"[15]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[15]</w:t>
      </w:r>
      <w:r w:rsidRPr="00BA3EC3">
        <w:rPr>
          <w:rFonts w:ascii="Georgia" w:hAnsi="Georgia"/>
          <w:sz w:val="20"/>
          <w:szCs w:val="20"/>
        </w:rPr>
        <w:fldChar w:fldCharType="end"/>
      </w:r>
      <w:r w:rsidRPr="00BA3EC3">
        <w:rPr>
          <w:rFonts w:ascii="Georgia" w:hAnsi="Georgia"/>
          <w:sz w:val="20"/>
          <w:szCs w:val="20"/>
        </w:rPr>
        <w:t xml:space="preserve">. Since the first two confirmed COVID-19 cases detected on 14 May 2020, the number of confirmed cases in the camps has increased considerably, with 38 and 57 cases reported on June 14 and July 14 respectively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{"citationItems":[{"id":"ITEM-1","itemData":{"author":[{"dropping-particle":"","family":"ISCG","given":"","non-dropping-particle":"","parse-names":false,"suffix":""}],"id":"ITEM-1","issue":"May","issued":{"date-parts":[["2020"]]},"number-of-pages":"17-20","title":"COVID-19 : Preparedness and response for the Rohingya refugee camps and host communities in Cox ’ s Bazar District","type":"report"},"uris":["http://www.mendeley.com/documents/?uuid=b9a5ec32-45ac-4399-8560-26378a6d0e2d"]},{"id":"ITEM-2","itemData":{"author":[{"dropping-particle":"","family":"WHO","given":"","non-dropping-particle":"","parse-names":false,"suffix":""}],"id":"ITEM-2","issue":"July","issued":{"date-parts":[["2020"]]},"number-of-pages":"1-8","title":"Emergency : Rohingya Crisis","type":"report","volume":"14"},"uris":["http://www.mendeley.com/documents/?uuid=0d659745-0fb1-40ae-93f6-6a6f7615ac35"]},{"id":"ITEM-3","itemData":{"author":[{"dropping-particle":"","family":"WHO","given":"","non-dropping-particle":"","parse-names":false,"suffix":""}],"id":"ITEM-3","issue":"June","issued":{"date-parts":[["2020"]]},"number-of-pages":"1-8","title":"Emergency : Rohingya Crisis","type":"report","volume":"10"},"uris":["http://www.mendeley.com/documents/?uuid=ec8e4358-5beb-48a3-8590-7a7f5a95c899"]}],"mendeley":{"formattedCitation":"[16–18]","plainTextFormattedCitation":"[16–18]","previouslyFormattedCitation":"[16–18]"},"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[16–18]</w:t>
      </w:r>
      <w:r w:rsidRPr="00BA3EC3">
        <w:rPr>
          <w:rFonts w:ascii="Georgia" w:hAnsi="Georgia"/>
          <w:sz w:val="20"/>
          <w:szCs w:val="20"/>
        </w:rPr>
        <w:fldChar w:fldCharType="end"/>
      </w:r>
      <w:r w:rsidRPr="00BA3EC3">
        <w:rPr>
          <w:rFonts w:ascii="Georgia" w:hAnsi="Georgia"/>
          <w:sz w:val="20"/>
          <w:szCs w:val="20"/>
        </w:rPr>
        <w:t xml:space="preserve">. </w:t>
      </w:r>
      <w:r w:rsidRPr="00BA3EC3">
        <w:rPr>
          <w:rFonts w:ascii="Georgia" w:hAnsi="Georgia"/>
          <w:bCs/>
          <w:sz w:val="20"/>
          <w:szCs w:val="20"/>
          <w:shd w:val="clear" w:color="auto" w:fill="FFFFFF"/>
        </w:rPr>
        <w:t xml:space="preserve">As of 2 August 2020, the total number of COVID-19 cases reported in Cox’s Bazar district was 3,350, of which 87 were in the Rohingya refugee camps and with an additional 44 individuals in isolation </w:t>
      </w:r>
      <w:r w:rsidRPr="00BA3EC3">
        <w:rPr>
          <w:rFonts w:ascii="Georgia" w:hAnsi="Georgia"/>
          <w:bCs/>
          <w:sz w:val="20"/>
          <w:szCs w:val="20"/>
          <w:shd w:val="clear" w:color="auto" w:fill="FFFFFF"/>
        </w:rPr>
        <w:fldChar w:fldCharType="begin" w:fldLock="1"/>
      </w:r>
      <w:r w:rsidRPr="00BA3EC3">
        <w:rPr>
          <w:rFonts w:ascii="Georgia" w:hAnsi="Georgia"/>
          <w:bCs/>
          <w:sz w:val="20"/>
          <w:szCs w:val="20"/>
          <w:shd w:val="clear" w:color="auto" w:fill="FFFFFF"/>
        </w:rPr>
        <w:instrText>ADDIN CSL_CITATION {"citationItems":[{"id":"ITEM-1","itemData":{"author":[{"dropping-particle":"","family":"WHO","given":"","non-dropping-particle":"","parse-names":false,"suffix":""}],"id":"ITEM-1","issue":"August","issued":{"date-parts":[["2020"]]},"number-of-pages":"1-11","title":"Emergency : Rohingya Crisis","type":"report","volume":"31"},"uris":["http://www.mendeley.com/documents/?uuid=100988c6-bd6c-4367-add6-d25bb23222b5"]}],"mendeley":{"formattedCitation":"[19]","plainTextFormattedCitation":"[19]","previouslyFormattedCitation":"[19]"},"properties":{"noteIndex":0},"schema":"https://github.com/citation-style-language/schema/raw/master/csl-citation.json"}</w:instrText>
      </w:r>
      <w:r w:rsidRPr="00BA3EC3">
        <w:rPr>
          <w:rFonts w:ascii="Georgia" w:hAnsi="Georgia"/>
          <w:bCs/>
          <w:sz w:val="20"/>
          <w:szCs w:val="20"/>
          <w:shd w:val="clear" w:color="auto" w:fill="FFFFFF"/>
        </w:rPr>
        <w:fldChar w:fldCharType="separate"/>
      </w:r>
      <w:r w:rsidRPr="00BA3EC3">
        <w:rPr>
          <w:rFonts w:ascii="Georgia" w:hAnsi="Georgia"/>
          <w:bCs/>
          <w:noProof/>
          <w:sz w:val="20"/>
          <w:szCs w:val="20"/>
          <w:shd w:val="clear" w:color="auto" w:fill="FFFFFF"/>
        </w:rPr>
        <w:t>[19]</w:t>
      </w:r>
      <w:r w:rsidRPr="00BA3EC3">
        <w:rPr>
          <w:rFonts w:ascii="Georgia" w:hAnsi="Georgia"/>
          <w:bCs/>
          <w:sz w:val="20"/>
          <w:szCs w:val="20"/>
          <w:shd w:val="clear" w:color="auto" w:fill="FFFFFF"/>
        </w:rPr>
        <w:fldChar w:fldCharType="end"/>
      </w:r>
      <w:r w:rsidRPr="00BA3EC3">
        <w:rPr>
          <w:rFonts w:ascii="Georgia" w:hAnsi="Georgia"/>
          <w:bCs/>
          <w:sz w:val="20"/>
          <w:szCs w:val="20"/>
          <w:shd w:val="clear" w:color="auto" w:fill="FFFFFF"/>
        </w:rPr>
        <w:t xml:space="preserve">. </w:t>
      </w:r>
      <w:r w:rsidRPr="00BA3EC3">
        <w:rPr>
          <w:rFonts w:ascii="Georgia" w:hAnsi="Georgia"/>
          <w:sz w:val="20"/>
          <w:szCs w:val="20"/>
        </w:rPr>
        <w:t xml:space="preserve">Figure 1 below indicates confirmed cases and deaths per one million people and relays that the death rate is higher among the Rohingya refugees (8.04%) compared to the host community (1.66%). </w:t>
      </w:r>
    </w:p>
    <w:p w14:paraId="7CBCB2D7" w14:textId="7A2FF846" w:rsidR="00BA3EC3" w:rsidRP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Given that there are limited testing facilities in the camps, the number of COVID-19 positive cases among Rohingya</w:t>
      </w:r>
      <w:r w:rsidRPr="00BA3EC3" w:rsidDel="00306186">
        <w:rPr>
          <w:rFonts w:ascii="Georgia" w:hAnsi="Georgia"/>
          <w:sz w:val="20"/>
          <w:szCs w:val="20"/>
        </w:rPr>
        <w:t xml:space="preserve"> </w:t>
      </w:r>
      <w:r w:rsidRPr="00BA3EC3">
        <w:rPr>
          <w:rFonts w:ascii="Georgia" w:hAnsi="Georgia"/>
          <w:sz w:val="20"/>
          <w:szCs w:val="20"/>
        </w:rPr>
        <w:t xml:space="preserve">refugees may be higher than reported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10.1016/j.puhip.2020.100018","author":[{"dropping-particle":"","family":"Khan","given":"Nuruzzaman","non-dropping-particle":"","parse-names":false,"suffix":""},{"dropping-particle":"","family":"Mo","given":"M","non-dropping-particle":"","parse-names":false,"suffix":""},{"dropping-particle":"","family":"Rahman","given":"Mashiur","non-dropping-particle":"","parse-names":false,"suffix":""}],"container-title":"Public Health in Practice","id":"ITEM-1","issue":"100018","issued":{"date-parts":[["2020"]]},"page":"1-2","title":"Risks of COVID19 outbreaks in Rohingya refugee camps in Bangladesh","type":"article-journal","volume":"1"},"uris":["http://www.mendeley.com/documents/?uuid=607d33ae-d816-434e-8c80-87e3e72aae24"]},{"id":"ITEM-2","itemData":{"DOI":"10.1016/S2214-109X(20)30282-5","ISBN":"0003802001381","ISSN":"2214-109X","author":[{"dropping-particle":"","family":"Islam","given":"Mohammad Mainul","non-dropping-particle":"","parse-names":false,"suffix":""},{"dropping-particle":"","family":"Yunus","given":"Yeasir","non-dropping-particle":"","parse-names":false,"suffix":""}],"container-title":"The Lancet Global Health","id":"ITEM-2","issue":"8","issued":{"date-parts":[["2020"]]},"page":"e993-e994","publisher":"The Author(s). Published by Elsevier Ltd. This is an Open Access article under the CC BY 4.0 license","title":"Rohingya refugees at high risk of COVID-19 in Bangladesh","type":"article-journal","volume":"8"},"uris":["http://www.mendeley.com/documents/?uuid=44b08af7-13b3-4c8a-8910-804a4bd37abd"]}],"mendeley":{"formattedCitation":"[20,21]","plainTextFormattedCitation":"[20,21]","previouslyFormattedCitation":"[20,21]"},"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[20,21]</w:t>
      </w:r>
      <w:r w:rsidRPr="00BA3EC3">
        <w:rPr>
          <w:rFonts w:ascii="Georgia" w:hAnsi="Georgia"/>
          <w:sz w:val="20"/>
          <w:szCs w:val="20"/>
        </w:rPr>
        <w:fldChar w:fldCharType="end"/>
      </w:r>
      <w:r w:rsidRPr="00BA3EC3">
        <w:rPr>
          <w:rFonts w:ascii="Georgia" w:hAnsi="Georgia"/>
          <w:sz w:val="20"/>
          <w:szCs w:val="20"/>
        </w:rPr>
        <w:t xml:space="preserve">. </w:t>
      </w:r>
      <w:r w:rsidRPr="00BA3EC3">
        <w:rPr>
          <w:rFonts w:ascii="Georgia" w:hAnsi="Georgia"/>
          <w:sz w:val="20"/>
          <w:szCs w:val="20"/>
        </w:rPr>
        <w:t xml:space="preserve">Based on the known epidemiological pattern and transmission speed of COVID-19, and the absence of a study of all camps in Cox’s Bazar, a sub-study of 23 camps in the </w:t>
      </w:r>
      <w:proofErr w:type="spellStart"/>
      <w:r w:rsidRPr="00BA3EC3">
        <w:rPr>
          <w:rFonts w:ascii="Georgia" w:hAnsi="Georgia"/>
          <w:sz w:val="20"/>
          <w:szCs w:val="20"/>
        </w:rPr>
        <w:t>Kutupalong-Balukhali</w:t>
      </w:r>
      <w:proofErr w:type="spellEnd"/>
      <w:r w:rsidRPr="00BA3EC3">
        <w:rPr>
          <w:rFonts w:ascii="Georgia" w:hAnsi="Georgia"/>
          <w:sz w:val="20"/>
          <w:szCs w:val="20"/>
        </w:rPr>
        <w:t xml:space="preserve"> expansion site of Cox’s Bazar with 600,000 residents is drawn upon. It predicts that the daily hospitalization rate of COVID-19 cases in the site would range between 2,391 and 6,143 (with a daily incidence of 8,873 cases) in a low infection transmission scenario and between 8,228 and 15,865 (with a daily incidence of 28,890 cases) in a high transmission scenario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w:t>
      </w:r>
      <w:r w:rsidRPr="00BA3EC3">
        <w:rPr>
          <w:rFonts w:ascii="Georgia" w:hAnsi="Georgia"/>
          <w:sz w:val="20"/>
          <w:szCs w:val="20"/>
        </w:rPr>
        <w:fldChar w:fldCharType="end"/>
      </w:r>
      <w:r w:rsidRPr="00BA3EC3">
        <w:rPr>
          <w:rFonts w:ascii="Georgia" w:hAnsi="Georgia"/>
          <w:sz w:val="20"/>
          <w:szCs w:val="20"/>
        </w:rPr>
        <w:t xml:space="preserve">. Furthermore, it is estimated that with 10% of cases being severe, it may result in over 1,500 daily deaths in a low transmission setting, and over 2,000 deaths in a high transmission setting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w:t>
      </w:r>
      <w:r w:rsidRPr="00BA3EC3">
        <w:rPr>
          <w:rFonts w:ascii="Georgia" w:hAnsi="Georgia"/>
          <w:sz w:val="20"/>
          <w:szCs w:val="20"/>
        </w:rPr>
        <w:fldChar w:fldCharType="end"/>
      </w:r>
      <w:r w:rsidRPr="00BA3EC3">
        <w:rPr>
          <w:rFonts w:ascii="Georgia" w:hAnsi="Georgia"/>
          <w:sz w:val="20"/>
          <w:szCs w:val="20"/>
        </w:rPr>
        <w:t>.</w:t>
      </w:r>
    </w:p>
    <w:p w14:paraId="7DDE6A2F" w14:textId="77777777" w:rsidR="00BA3EC3" w:rsidRPr="00BA3EC3" w:rsidRDefault="00BA3EC3" w:rsidP="00BA3EC3">
      <w:pPr>
        <w:widowControl w:val="0"/>
        <w:autoSpaceDE w:val="0"/>
        <w:autoSpaceDN w:val="0"/>
        <w:adjustRightInd w:val="0"/>
        <w:spacing w:after="0" w:line="240" w:lineRule="auto"/>
        <w:jc w:val="both"/>
        <w:rPr>
          <w:rFonts w:ascii="Georgia" w:hAnsi="Georgia"/>
          <w:sz w:val="20"/>
          <w:szCs w:val="20"/>
        </w:rPr>
      </w:pPr>
    </w:p>
    <w:p w14:paraId="59B35B2A" w14:textId="77777777" w:rsidR="00BA3EC3" w:rsidRPr="00BA3EC3" w:rsidRDefault="00BA3EC3" w:rsidP="00BA3EC3">
      <w:pPr>
        <w:widowControl w:val="0"/>
        <w:autoSpaceDE w:val="0"/>
        <w:autoSpaceDN w:val="0"/>
        <w:adjustRightInd w:val="0"/>
        <w:spacing w:after="0" w:line="240" w:lineRule="auto"/>
        <w:jc w:val="both"/>
        <w:rPr>
          <w:rFonts w:ascii="Georgia" w:hAnsi="Georgia"/>
          <w:sz w:val="20"/>
          <w:szCs w:val="20"/>
        </w:rPr>
      </w:pPr>
    </w:p>
    <w:p w14:paraId="07EE002B" w14:textId="77777777" w:rsidR="00BA3EC3" w:rsidRPr="00BA3EC3" w:rsidRDefault="00BA3EC3" w:rsidP="00FD3B1D">
      <w:pPr>
        <w:spacing w:after="0" w:line="240" w:lineRule="auto"/>
        <w:jc w:val="both"/>
        <w:rPr>
          <w:rFonts w:ascii="Georgia" w:eastAsia="Times New Roman Uni" w:hAnsi="Georgia" w:cs="Times New Roman"/>
          <w:bCs/>
          <w:sz w:val="20"/>
          <w:szCs w:val="26"/>
        </w:rPr>
      </w:pPr>
    </w:p>
    <w:p w14:paraId="5507AF7F" w14:textId="1D548334" w:rsidR="005B298D" w:rsidRDefault="005B298D" w:rsidP="005B298D">
      <w:pPr>
        <w:tabs>
          <w:tab w:val="left" w:pos="142"/>
        </w:tabs>
        <w:spacing w:before="240" w:line="240" w:lineRule="auto"/>
        <w:rPr>
          <w:rFonts w:ascii="Georgia" w:eastAsia="Times New Roman Uni" w:hAnsi="Georgia" w:cs="Times New Roman"/>
          <w:sz w:val="20"/>
          <w:szCs w:val="26"/>
        </w:rPr>
      </w:pPr>
    </w:p>
    <w:p w14:paraId="4E3A1969" w14:textId="25EDC1D7" w:rsidR="00BA3EC3" w:rsidRDefault="00BA3EC3" w:rsidP="005B298D">
      <w:pPr>
        <w:tabs>
          <w:tab w:val="left" w:pos="142"/>
        </w:tabs>
        <w:spacing w:before="240" w:line="240" w:lineRule="auto"/>
        <w:rPr>
          <w:rFonts w:ascii="Georgia" w:eastAsia="Times New Roman Uni" w:hAnsi="Georgia" w:cs="Times New Roman"/>
          <w:sz w:val="20"/>
          <w:szCs w:val="26"/>
        </w:rPr>
      </w:pPr>
    </w:p>
    <w:p w14:paraId="2D320FC7" w14:textId="74940162" w:rsidR="00BA3EC3" w:rsidRDefault="00BA3EC3" w:rsidP="005B298D">
      <w:pPr>
        <w:tabs>
          <w:tab w:val="left" w:pos="142"/>
        </w:tabs>
        <w:spacing w:before="240" w:line="240" w:lineRule="auto"/>
        <w:rPr>
          <w:rFonts w:ascii="Georgia" w:eastAsia="Times New Roman Uni" w:hAnsi="Georgia" w:cs="Times New Roman"/>
          <w:sz w:val="20"/>
          <w:szCs w:val="26"/>
        </w:rPr>
      </w:pPr>
    </w:p>
    <w:p w14:paraId="25B3AE22" w14:textId="77777777" w:rsidR="00BA3EC3" w:rsidRDefault="00BA3EC3" w:rsidP="005B298D">
      <w:pPr>
        <w:tabs>
          <w:tab w:val="left" w:pos="142"/>
        </w:tabs>
        <w:spacing w:before="240" w:line="240" w:lineRule="auto"/>
        <w:rPr>
          <w:rFonts w:ascii="Georgia" w:eastAsia="Times New Roman Uni" w:hAnsi="Georgia" w:cs="Times New Roman"/>
          <w:sz w:val="20"/>
          <w:szCs w:val="26"/>
        </w:rPr>
        <w:sectPr w:rsidR="00BA3EC3" w:rsidSect="00DE2DB1">
          <w:type w:val="continuous"/>
          <w:pgSz w:w="11906" w:h="16838"/>
          <w:pgMar w:top="1418" w:right="849" w:bottom="1560" w:left="851" w:header="426" w:footer="708" w:gutter="0"/>
          <w:cols w:num="2" w:space="284"/>
          <w:docGrid w:linePitch="360"/>
        </w:sectPr>
      </w:pPr>
    </w:p>
    <w:p w14:paraId="05CE5FCB" w14:textId="77777777" w:rsidR="003914AA" w:rsidRDefault="003914AA" w:rsidP="00BA3EC3">
      <w:pPr>
        <w:widowControl w:val="0"/>
        <w:autoSpaceDE w:val="0"/>
        <w:autoSpaceDN w:val="0"/>
        <w:adjustRightInd w:val="0"/>
        <w:spacing w:after="0" w:line="240" w:lineRule="auto"/>
        <w:jc w:val="center"/>
        <w:rPr>
          <w:rFonts w:ascii="Georgia" w:hAnsi="Georgia"/>
          <w:b/>
          <w:sz w:val="20"/>
          <w:szCs w:val="20"/>
        </w:rPr>
      </w:pPr>
    </w:p>
    <w:p w14:paraId="29D0758C" w14:textId="77777777" w:rsidR="003914AA" w:rsidRDefault="003914AA" w:rsidP="00BA3EC3">
      <w:pPr>
        <w:widowControl w:val="0"/>
        <w:autoSpaceDE w:val="0"/>
        <w:autoSpaceDN w:val="0"/>
        <w:adjustRightInd w:val="0"/>
        <w:spacing w:after="0" w:line="240" w:lineRule="auto"/>
        <w:jc w:val="center"/>
        <w:rPr>
          <w:rFonts w:ascii="Georgia" w:hAnsi="Georgia"/>
          <w:b/>
          <w:sz w:val="20"/>
          <w:szCs w:val="20"/>
        </w:rPr>
      </w:pPr>
    </w:p>
    <w:p w14:paraId="29ECE111" w14:textId="593D902A" w:rsidR="00BA3EC3" w:rsidRPr="00BA3EC3" w:rsidRDefault="00BA3EC3" w:rsidP="00BA3EC3">
      <w:pPr>
        <w:widowControl w:val="0"/>
        <w:autoSpaceDE w:val="0"/>
        <w:autoSpaceDN w:val="0"/>
        <w:adjustRightInd w:val="0"/>
        <w:spacing w:after="0" w:line="240" w:lineRule="auto"/>
        <w:jc w:val="center"/>
        <w:rPr>
          <w:rFonts w:ascii="Georgia" w:hAnsi="Georgia"/>
          <w:sz w:val="20"/>
          <w:szCs w:val="20"/>
        </w:rPr>
      </w:pPr>
      <w:r w:rsidRPr="00BA3EC3">
        <w:rPr>
          <w:rFonts w:ascii="Georgia" w:hAnsi="Georgia"/>
          <w:b/>
          <w:sz w:val="20"/>
          <w:szCs w:val="20"/>
        </w:rPr>
        <w:t>Figure 1</w:t>
      </w:r>
      <w:r>
        <w:rPr>
          <w:rFonts w:ascii="Georgia" w:hAnsi="Georgia"/>
          <w:b/>
          <w:sz w:val="20"/>
          <w:szCs w:val="20"/>
        </w:rPr>
        <w:t>.</w:t>
      </w:r>
      <w:r w:rsidRPr="00BA3EC3">
        <w:rPr>
          <w:rFonts w:ascii="Georgia" w:hAnsi="Georgia"/>
          <w:b/>
          <w:sz w:val="20"/>
          <w:szCs w:val="20"/>
        </w:rPr>
        <w:t xml:space="preserve"> </w:t>
      </w:r>
      <w:r w:rsidRPr="00BA3EC3">
        <w:rPr>
          <w:rFonts w:ascii="Georgia" w:hAnsi="Georgia"/>
          <w:bCs/>
          <w:sz w:val="20"/>
          <w:szCs w:val="20"/>
        </w:rPr>
        <w:t>COVID-19 Positive Cases in the Refugee Camps (</w:t>
      </w:r>
      <w:r w:rsidRPr="00BA3EC3">
        <w:rPr>
          <w:rFonts w:ascii="Georgia" w:hAnsi="Georgia"/>
          <w:bCs/>
          <w:sz w:val="20"/>
          <w:szCs w:val="20"/>
          <w:shd w:val="clear" w:color="auto" w:fill="FFFFFF"/>
        </w:rPr>
        <w:t xml:space="preserve">Source: WHO 2020, Situation Report) </w:t>
      </w:r>
      <w:r w:rsidRPr="00BA3EC3">
        <w:rPr>
          <w:rFonts w:ascii="Georgia" w:hAnsi="Georgia"/>
          <w:bCs/>
          <w:sz w:val="20"/>
          <w:szCs w:val="20"/>
          <w:shd w:val="clear" w:color="auto" w:fill="FFFFFF"/>
        </w:rPr>
        <w:fldChar w:fldCharType="begin" w:fldLock="1"/>
      </w:r>
      <w:r w:rsidRPr="00BA3EC3">
        <w:rPr>
          <w:rFonts w:ascii="Georgia" w:hAnsi="Georgia"/>
          <w:bCs/>
          <w:sz w:val="20"/>
          <w:szCs w:val="20"/>
          <w:shd w:val="clear" w:color="auto" w:fill="FFFFFF"/>
        </w:rPr>
        <w:instrText>ADDIN CSL_CITATION {"citationItems":[{"id":"ITEM-1","itemData":{"author":[{"dropping-particle":"","family":"WHO","given":"","non-dropping-particle":"","parse-names":false,"suffix":""}],"id":"ITEM-1","issue":"August","issued":{"date-parts":[["2020"]]},"number-of-pages":"1-11","title":"Emergency : Rohingya Crisis","type":"report","volume":"31"},"uris":["http://www.mendeley.com/documents/?uuid=100988c6-bd6c-4367-add6-d25bb23222b5"]}],"mendeley":{"formattedCitation":"[19]","plainTextFormattedCitation":"[19]","previouslyFormattedCitation":"[19]"},"properties":{"noteIndex":0},"schema":"https://github.com/citation-style-language/schema/raw/master/csl-citation.json"}</w:instrText>
      </w:r>
      <w:r w:rsidRPr="00BA3EC3">
        <w:rPr>
          <w:rFonts w:ascii="Georgia" w:hAnsi="Georgia"/>
          <w:bCs/>
          <w:sz w:val="20"/>
          <w:szCs w:val="20"/>
          <w:shd w:val="clear" w:color="auto" w:fill="FFFFFF"/>
        </w:rPr>
        <w:fldChar w:fldCharType="separate"/>
      </w:r>
      <w:r w:rsidRPr="00BA3EC3">
        <w:rPr>
          <w:rFonts w:ascii="Georgia" w:hAnsi="Georgia"/>
          <w:bCs/>
          <w:noProof/>
          <w:sz w:val="20"/>
          <w:szCs w:val="20"/>
          <w:shd w:val="clear" w:color="auto" w:fill="FFFFFF"/>
        </w:rPr>
        <w:t>[19]</w:t>
      </w:r>
      <w:r w:rsidRPr="00BA3EC3">
        <w:rPr>
          <w:rFonts w:ascii="Georgia" w:hAnsi="Georgia"/>
          <w:bCs/>
          <w:sz w:val="20"/>
          <w:szCs w:val="20"/>
          <w:shd w:val="clear" w:color="auto" w:fill="FFFFFF"/>
        </w:rPr>
        <w:fldChar w:fldCharType="end"/>
      </w:r>
    </w:p>
    <w:p w14:paraId="6D06005D" w14:textId="009C8F3F" w:rsidR="00BA3EC3" w:rsidRDefault="003914AA" w:rsidP="005B298D">
      <w:pPr>
        <w:tabs>
          <w:tab w:val="left" w:pos="142"/>
        </w:tabs>
        <w:spacing w:before="240" w:line="240" w:lineRule="auto"/>
        <w:rPr>
          <w:rFonts w:ascii="Georgia" w:eastAsia="Times New Roman Uni" w:hAnsi="Georgia" w:cs="Times New Roman"/>
          <w:sz w:val="20"/>
          <w:szCs w:val="26"/>
        </w:rPr>
      </w:pPr>
      <w:r w:rsidRPr="00D1713A">
        <w:rPr>
          <w:rFonts w:ascii="Times New Roman" w:hAnsi="Times New Roman"/>
          <w:noProof/>
          <w:sz w:val="24"/>
          <w:szCs w:val="24"/>
        </w:rPr>
        <w:drawing>
          <wp:anchor distT="0" distB="0" distL="114300" distR="114300" simplePos="0" relativeHeight="251659268" behindDoc="0" locked="0" layoutInCell="1" allowOverlap="1" wp14:anchorId="344B657B" wp14:editId="6D673095">
            <wp:simplePos x="0" y="0"/>
            <wp:positionH relativeFrom="column">
              <wp:posOffset>1970405</wp:posOffset>
            </wp:positionH>
            <wp:positionV relativeFrom="paragraph">
              <wp:posOffset>213360</wp:posOffset>
            </wp:positionV>
            <wp:extent cx="2863215" cy="4184015"/>
            <wp:effectExtent l="0" t="0" r="0" b="0"/>
            <wp:wrapSquare wrapText="bothSides"/>
            <wp:docPr id="6" name="Picture 6" descr="COVID-19 Rohing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19 Rohingy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215" cy="418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F5877" w14:textId="34501E06" w:rsidR="00BA3EC3" w:rsidRPr="00BA3EC3" w:rsidRDefault="00BA3EC3" w:rsidP="00BA3EC3">
      <w:pPr>
        <w:rPr>
          <w:rFonts w:ascii="Georgia" w:eastAsia="Times New Roman Uni" w:hAnsi="Georgia" w:cs="Times New Roman"/>
          <w:sz w:val="20"/>
          <w:szCs w:val="26"/>
        </w:rPr>
      </w:pPr>
    </w:p>
    <w:p w14:paraId="089EF79F" w14:textId="558E34F9" w:rsidR="00BA3EC3" w:rsidRPr="00BA3EC3" w:rsidRDefault="00BA3EC3" w:rsidP="00BA3EC3">
      <w:pPr>
        <w:rPr>
          <w:rFonts w:ascii="Georgia" w:eastAsia="Times New Roman Uni" w:hAnsi="Georgia" w:cs="Times New Roman"/>
          <w:sz w:val="20"/>
          <w:szCs w:val="26"/>
        </w:rPr>
      </w:pPr>
    </w:p>
    <w:p w14:paraId="4B9326B9" w14:textId="6741611E" w:rsidR="00BA3EC3" w:rsidRPr="00BA3EC3" w:rsidRDefault="00BA3EC3" w:rsidP="00BA3EC3">
      <w:pPr>
        <w:rPr>
          <w:rFonts w:ascii="Georgia" w:eastAsia="Times New Roman Uni" w:hAnsi="Georgia" w:cs="Times New Roman"/>
          <w:sz w:val="20"/>
          <w:szCs w:val="26"/>
        </w:rPr>
      </w:pPr>
    </w:p>
    <w:p w14:paraId="5237BAE7" w14:textId="3F0A0530" w:rsidR="00BA3EC3" w:rsidRPr="00BA3EC3" w:rsidRDefault="00BA3EC3" w:rsidP="00BA3EC3">
      <w:pPr>
        <w:rPr>
          <w:rFonts w:ascii="Georgia" w:eastAsia="Times New Roman Uni" w:hAnsi="Georgia" w:cs="Times New Roman"/>
          <w:sz w:val="20"/>
          <w:szCs w:val="26"/>
        </w:rPr>
      </w:pPr>
    </w:p>
    <w:p w14:paraId="7E75D109" w14:textId="08E134DE" w:rsidR="00BA3EC3" w:rsidRPr="00BA3EC3" w:rsidRDefault="00BA3EC3" w:rsidP="00BA3EC3">
      <w:pPr>
        <w:rPr>
          <w:rFonts w:ascii="Georgia" w:eastAsia="Times New Roman Uni" w:hAnsi="Georgia" w:cs="Times New Roman"/>
          <w:sz w:val="20"/>
          <w:szCs w:val="26"/>
        </w:rPr>
      </w:pPr>
    </w:p>
    <w:p w14:paraId="42B5E005" w14:textId="56600292" w:rsidR="00BA3EC3" w:rsidRPr="00BA3EC3" w:rsidRDefault="00BA3EC3" w:rsidP="00BA3EC3">
      <w:pPr>
        <w:rPr>
          <w:rFonts w:ascii="Georgia" w:eastAsia="Times New Roman Uni" w:hAnsi="Georgia" w:cs="Times New Roman"/>
          <w:sz w:val="20"/>
          <w:szCs w:val="26"/>
        </w:rPr>
      </w:pPr>
    </w:p>
    <w:p w14:paraId="3C4F8450" w14:textId="5193D2C5" w:rsidR="00BA3EC3" w:rsidRPr="00BA3EC3" w:rsidRDefault="00BA3EC3" w:rsidP="00BA3EC3">
      <w:pPr>
        <w:rPr>
          <w:rFonts w:ascii="Georgia" w:eastAsia="Times New Roman Uni" w:hAnsi="Georgia" w:cs="Times New Roman"/>
          <w:sz w:val="20"/>
          <w:szCs w:val="26"/>
        </w:rPr>
      </w:pPr>
    </w:p>
    <w:p w14:paraId="2F09A403" w14:textId="1FE5D5C4" w:rsidR="00BA3EC3" w:rsidRPr="00BA3EC3" w:rsidRDefault="00BA3EC3" w:rsidP="00BA3EC3">
      <w:pPr>
        <w:rPr>
          <w:rFonts w:ascii="Georgia" w:eastAsia="Times New Roman Uni" w:hAnsi="Georgia" w:cs="Times New Roman"/>
          <w:sz w:val="20"/>
          <w:szCs w:val="26"/>
        </w:rPr>
      </w:pPr>
    </w:p>
    <w:p w14:paraId="4F468F67" w14:textId="60F83C08" w:rsidR="00BA3EC3" w:rsidRPr="00BA3EC3" w:rsidRDefault="00BA3EC3" w:rsidP="00BA3EC3">
      <w:pPr>
        <w:rPr>
          <w:rFonts w:ascii="Georgia" w:eastAsia="Times New Roman Uni" w:hAnsi="Georgia" w:cs="Times New Roman"/>
          <w:sz w:val="20"/>
          <w:szCs w:val="26"/>
        </w:rPr>
      </w:pPr>
    </w:p>
    <w:p w14:paraId="2E23E20A" w14:textId="31A35906" w:rsidR="00BA3EC3" w:rsidRPr="00BA3EC3" w:rsidRDefault="00BA3EC3" w:rsidP="00BA3EC3">
      <w:pPr>
        <w:rPr>
          <w:rFonts w:ascii="Georgia" w:eastAsia="Times New Roman Uni" w:hAnsi="Georgia" w:cs="Times New Roman"/>
          <w:sz w:val="20"/>
          <w:szCs w:val="26"/>
        </w:rPr>
      </w:pPr>
    </w:p>
    <w:p w14:paraId="629B0847" w14:textId="70998879" w:rsidR="00BA3EC3" w:rsidRPr="00BA3EC3" w:rsidRDefault="00BA3EC3" w:rsidP="00BA3EC3">
      <w:pPr>
        <w:rPr>
          <w:rFonts w:ascii="Georgia" w:eastAsia="Times New Roman Uni" w:hAnsi="Georgia" w:cs="Times New Roman"/>
          <w:sz w:val="20"/>
          <w:szCs w:val="26"/>
        </w:rPr>
      </w:pPr>
    </w:p>
    <w:p w14:paraId="4D156D63" w14:textId="4A124A4D" w:rsidR="00BA3EC3" w:rsidRPr="00BA3EC3" w:rsidRDefault="00BA3EC3" w:rsidP="00BA3EC3">
      <w:pPr>
        <w:rPr>
          <w:rFonts w:ascii="Georgia" w:eastAsia="Times New Roman Uni" w:hAnsi="Georgia" w:cs="Times New Roman"/>
          <w:sz w:val="20"/>
          <w:szCs w:val="26"/>
        </w:rPr>
      </w:pPr>
    </w:p>
    <w:p w14:paraId="3AB955EC" w14:textId="7322126D" w:rsidR="00BA3EC3" w:rsidRPr="00BA3EC3" w:rsidRDefault="00BA3EC3" w:rsidP="00BA3EC3">
      <w:pPr>
        <w:rPr>
          <w:rFonts w:ascii="Georgia" w:eastAsia="Times New Roman Uni" w:hAnsi="Georgia" w:cs="Times New Roman"/>
          <w:sz w:val="20"/>
          <w:szCs w:val="26"/>
        </w:rPr>
      </w:pPr>
    </w:p>
    <w:p w14:paraId="7D29DBAD" w14:textId="49DD7442" w:rsidR="00BA3EC3" w:rsidRPr="00BA3EC3" w:rsidRDefault="00BA3EC3" w:rsidP="00BA3EC3">
      <w:pPr>
        <w:rPr>
          <w:rFonts w:ascii="Georgia" w:eastAsia="Times New Roman Uni" w:hAnsi="Georgia" w:cs="Times New Roman"/>
          <w:sz w:val="20"/>
          <w:szCs w:val="26"/>
        </w:rPr>
      </w:pPr>
    </w:p>
    <w:p w14:paraId="4FC1DDEB" w14:textId="5B6B6752" w:rsidR="00BA3EC3" w:rsidRPr="00BA3EC3" w:rsidRDefault="00BA3EC3" w:rsidP="00BA3EC3">
      <w:pPr>
        <w:rPr>
          <w:rFonts w:ascii="Georgia" w:eastAsia="Times New Roman Uni" w:hAnsi="Georgia" w:cs="Times New Roman"/>
          <w:sz w:val="20"/>
          <w:szCs w:val="26"/>
        </w:rPr>
      </w:pPr>
    </w:p>
    <w:p w14:paraId="4267A4A8" w14:textId="1D24A224" w:rsidR="00BA3EC3" w:rsidRPr="00BA3EC3" w:rsidRDefault="00BA3EC3" w:rsidP="00BA3EC3">
      <w:pPr>
        <w:rPr>
          <w:rFonts w:ascii="Georgia" w:eastAsia="Times New Roman Uni" w:hAnsi="Georgia" w:cs="Times New Roman"/>
          <w:sz w:val="20"/>
          <w:szCs w:val="26"/>
        </w:rPr>
      </w:pPr>
    </w:p>
    <w:p w14:paraId="797BD852" w14:textId="77777777" w:rsidR="00BA3EC3" w:rsidRDefault="00BA3EC3" w:rsidP="00BA3EC3">
      <w:pPr>
        <w:tabs>
          <w:tab w:val="left" w:pos="1300"/>
        </w:tabs>
        <w:rPr>
          <w:rFonts w:ascii="Georgia" w:eastAsia="Times New Roman Uni" w:hAnsi="Georgia" w:cs="Times New Roman"/>
          <w:sz w:val="20"/>
          <w:szCs w:val="26"/>
        </w:rPr>
        <w:sectPr w:rsidR="00BA3EC3" w:rsidSect="00BA3EC3">
          <w:type w:val="continuous"/>
          <w:pgSz w:w="11906" w:h="16838"/>
          <w:pgMar w:top="1418" w:right="849" w:bottom="1560" w:left="851" w:header="426" w:footer="708" w:gutter="0"/>
          <w:cols w:space="284"/>
          <w:docGrid w:linePitch="360"/>
        </w:sectPr>
      </w:pPr>
    </w:p>
    <w:p w14:paraId="7991658C" w14:textId="77777777" w:rsidR="003914AA" w:rsidRDefault="003914AA" w:rsidP="00BA3EC3">
      <w:pPr>
        <w:tabs>
          <w:tab w:val="left" w:pos="1300"/>
        </w:tabs>
        <w:spacing w:after="0" w:line="240" w:lineRule="auto"/>
        <w:jc w:val="both"/>
        <w:rPr>
          <w:rFonts w:ascii="Georgia" w:eastAsia="Times New Roman Uni" w:hAnsi="Georgia" w:cs="Times New Roman"/>
          <w:b/>
          <w:sz w:val="20"/>
          <w:szCs w:val="26"/>
        </w:rPr>
      </w:pPr>
    </w:p>
    <w:p w14:paraId="26855D98" w14:textId="77777777" w:rsidR="003914AA" w:rsidRDefault="003914AA" w:rsidP="00BA3EC3">
      <w:pPr>
        <w:tabs>
          <w:tab w:val="left" w:pos="1300"/>
        </w:tabs>
        <w:spacing w:after="0" w:line="240" w:lineRule="auto"/>
        <w:jc w:val="both"/>
        <w:rPr>
          <w:rFonts w:ascii="Georgia" w:eastAsia="Times New Roman Uni" w:hAnsi="Georgia" w:cs="Times New Roman"/>
          <w:b/>
          <w:sz w:val="20"/>
          <w:szCs w:val="26"/>
        </w:rPr>
      </w:pPr>
    </w:p>
    <w:p w14:paraId="0B4F5341" w14:textId="59F1A64A" w:rsidR="00BA3EC3" w:rsidRDefault="00BA3EC3" w:rsidP="00BA3EC3">
      <w:pPr>
        <w:tabs>
          <w:tab w:val="left" w:pos="1300"/>
        </w:tabs>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lastRenderedPageBreak/>
        <w:t>Physical and Mental Health Risks</w:t>
      </w:r>
    </w:p>
    <w:p w14:paraId="71ED31BD" w14:textId="56F2A7CF" w:rsidR="00BA3EC3" w:rsidRDefault="00BA3EC3" w:rsidP="00BA3EC3">
      <w:pPr>
        <w:widowControl w:val="0"/>
        <w:autoSpaceDE w:val="0"/>
        <w:autoSpaceDN w:val="0"/>
        <w:adjustRightInd w:val="0"/>
        <w:spacing w:after="0" w:line="240" w:lineRule="auto"/>
        <w:jc w:val="both"/>
        <w:rPr>
          <w:rFonts w:ascii="Georgia" w:hAnsi="Georgia"/>
          <w:bCs/>
          <w:sz w:val="20"/>
          <w:szCs w:val="20"/>
          <w:shd w:val="clear" w:color="auto" w:fill="FFFFFF"/>
        </w:rPr>
      </w:pPr>
      <w:r>
        <w:rPr>
          <w:rFonts w:ascii="Georgia" w:hAnsi="Georgia"/>
          <w:bCs/>
          <w:sz w:val="20"/>
          <w:szCs w:val="20"/>
          <w:shd w:val="clear" w:color="auto" w:fill="FFFFFF"/>
        </w:rPr>
        <w:t xml:space="preserve">    </w:t>
      </w:r>
      <w:r w:rsidRPr="00BA3EC3">
        <w:rPr>
          <w:rFonts w:ascii="Georgia" w:hAnsi="Georgia"/>
          <w:bCs/>
          <w:sz w:val="20"/>
          <w:szCs w:val="20"/>
          <w:shd w:val="clear" w:color="auto" w:fill="FFFFFF"/>
        </w:rPr>
        <w:t xml:space="preserve">As with most refugees worldwide, </w:t>
      </w:r>
      <w:r w:rsidRPr="00BA3EC3">
        <w:rPr>
          <w:rFonts w:ascii="Georgia" w:hAnsi="Georgia"/>
          <w:sz w:val="20"/>
          <w:szCs w:val="20"/>
        </w:rPr>
        <w:t xml:space="preserve">poor health and nutritional status are concerns for Rohingya refugees and so too are comorbid health conditions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{"citationItems":[{"id":"ITEM-1","itemData":{"author":[{"dropping-particle":"","family":"IASC","given":"","non-dropping-particle":"","parse-names":false,"suffix":""}],"id":"ITEM-1","issue":"March","issued":{"date-parts":[["2020"]]},"page":"1-8","title":"Interim Guidance Scaling-up COVID-19 Outbreak Readiness and Response Operations in Humanitarian Situations incuding Camps and Camp-Like Settings","type":"article-journal"},"uris":["http://www.mendeley.com/documents/?uuid=22ad7545-1abf-431c-bcd5-b63e75d1e0b4"]},{"id":"ITEM-2","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Biosecurity","id":"ITEM-2","issue":"1","issued":{"date-parts":[["2019"]]},"page":"119","title":"Field epidemiology in action: an Australian perspective of epidemic response to the Rohingya health emergencies in Cox’s Bazar, Bangladesh","type":"article-journal","volume":"1"},"uris":["http://www.mendeley.com/documents/?uuid=0c8af770-3361-4226-a4c1-5839be228cb4"]},{"id":"ITEM-3","itemData":{"DOI":"10.1016/S2214-109X(20)30282-5","ISBN":"0003802001381","ISSN":"2214-109X","URL":"https://www.rescue.org/article/how-irc-responds-covid-19-syria-and-other-conflict-zones","accessed":{"date-parts":[["2020","7","27"]]},"author":[{"dropping-particle":"","family":"IRC","given":"","non-dropping-particle":"","parse-names":false,"suffix":""}],"id":"ITEM-3","issued":{"date-parts":[["2020"]]},"title":"How the IRC responds to COVID-19 in Syria and other conflict zones","type":"webpage"},"uris":["http://www.mendeley.com/documents/?uuid=fc008a86-4e06-4bdb-9576-e1b7e8b9a81d"]}],"mendeley":{"formattedCitation":"[4,9,22]","plainTextFormattedCitation":"[4,9,22]","previouslyFormattedCitation":"[4,9,22]"},"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[4,9,22]</w:t>
      </w:r>
      <w:r w:rsidRPr="00BA3EC3">
        <w:rPr>
          <w:rFonts w:ascii="Georgia" w:hAnsi="Georgia"/>
          <w:sz w:val="20"/>
          <w:szCs w:val="20"/>
        </w:rPr>
        <w:fldChar w:fldCharType="end"/>
      </w:r>
      <w:r w:rsidRPr="00BA3EC3">
        <w:rPr>
          <w:rFonts w:ascii="Georgia" w:hAnsi="Georgia"/>
          <w:sz w:val="20"/>
          <w:szCs w:val="20"/>
        </w:rPr>
        <w:t xml:space="preserve">. </w:t>
      </w:r>
      <w:r w:rsidRPr="00BA3EC3">
        <w:rPr>
          <w:rFonts w:ascii="Georgia" w:hAnsi="Georgia"/>
          <w:bCs/>
          <w:sz w:val="20"/>
          <w:szCs w:val="20"/>
          <w:shd w:val="clear" w:color="auto" w:fill="FFFFFF"/>
        </w:rPr>
        <w:t xml:space="preserve">Evidence suggests that Rohingya refugees have limited access to basic healthcare facilities in the camps </w:t>
      </w:r>
      <w:r w:rsidRPr="00BA3EC3">
        <w:rPr>
          <w:rFonts w:ascii="Georgia" w:hAnsi="Georgia"/>
          <w:bCs/>
          <w:sz w:val="20"/>
          <w:szCs w:val="20"/>
          <w:shd w:val="clear" w:color="auto" w:fill="FFFFFF"/>
        </w:rPr>
        <w:fldChar w:fldCharType="begin" w:fldLock="1"/>
      </w:r>
      <w:r w:rsidRPr="00BA3EC3">
        <w:rPr>
          <w:rFonts w:ascii="Georgia" w:hAnsi="Georgia"/>
          <w:bCs/>
          <w:sz w:val="20"/>
          <w:szCs w:val="20"/>
          <w:shd w:val="clear" w:color="auto" w:fill="FFFFFF"/>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BA3EC3">
        <w:rPr>
          <w:rFonts w:ascii="Georgia" w:hAnsi="Georgia"/>
          <w:bCs/>
          <w:sz w:val="20"/>
          <w:szCs w:val="20"/>
          <w:shd w:val="clear" w:color="auto" w:fill="FFFFFF"/>
        </w:rPr>
        <w:fldChar w:fldCharType="separate"/>
      </w:r>
      <w:r w:rsidRPr="00BA3EC3">
        <w:rPr>
          <w:rFonts w:ascii="Georgia" w:hAnsi="Georgia"/>
          <w:bCs/>
          <w:noProof/>
          <w:sz w:val="20"/>
          <w:szCs w:val="20"/>
          <w:shd w:val="clear" w:color="auto" w:fill="FFFFFF"/>
        </w:rPr>
        <w:t>[5]</w:t>
      </w:r>
      <w:r w:rsidRPr="00BA3EC3">
        <w:rPr>
          <w:rFonts w:ascii="Georgia" w:hAnsi="Georgia"/>
          <w:bCs/>
          <w:sz w:val="20"/>
          <w:szCs w:val="20"/>
          <w:shd w:val="clear" w:color="auto" w:fill="FFFFFF"/>
        </w:rPr>
        <w:fldChar w:fldCharType="end"/>
      </w:r>
      <w:r w:rsidRPr="00BA3EC3">
        <w:rPr>
          <w:rFonts w:ascii="Georgia" w:hAnsi="Georgia"/>
          <w:bCs/>
          <w:sz w:val="20"/>
          <w:szCs w:val="20"/>
          <w:shd w:val="clear" w:color="auto" w:fill="FFFFFF"/>
        </w:rPr>
        <w:t xml:space="preserve">, which places </w:t>
      </w:r>
      <w:r w:rsidRPr="00BA3EC3">
        <w:rPr>
          <w:rFonts w:ascii="Georgia" w:hAnsi="Georgia"/>
          <w:sz w:val="20"/>
          <w:szCs w:val="20"/>
        </w:rPr>
        <w:t xml:space="preserve">them at a high risk of health outbreaks caused by (infectious) diseases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{"citationItems":[{"id":"ITEM-1","itemData":{"author":[{"dropping-particle":"","family":"WHO","given":"","non-dropping-particle":"","parse-names":false,"suffix":""}],"id":"ITEM-1","issued":{"date-parts":[["2020"]]},"number-of-pages":"1-7","title":"Interim guidance for refugee and migrant health in relation to COVID-19 in the WHO European Region","type":"report"},"uris":["http://www.mendeley.com/documents/?uuid=0427b1bc-7375-4572-af08-2c80b7e4a42c"]}],"mendeley":{"formattedCitation":"[23]","plainTextFormattedCitation":"[23]","previouslyFormattedCitation":"[23]"},"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[23]</w:t>
      </w:r>
      <w:r w:rsidRPr="00BA3EC3">
        <w:rPr>
          <w:rFonts w:ascii="Georgia" w:hAnsi="Georgia"/>
          <w:sz w:val="20"/>
          <w:szCs w:val="20"/>
        </w:rPr>
        <w:fldChar w:fldCharType="end"/>
      </w:r>
      <w:r w:rsidRPr="00BA3EC3">
        <w:rPr>
          <w:rFonts w:ascii="Georgia" w:hAnsi="Georgia"/>
          <w:sz w:val="20"/>
          <w:szCs w:val="20"/>
        </w:rPr>
        <w:t xml:space="preserve">. This includes </w:t>
      </w:r>
      <w:r w:rsidRPr="00BA3EC3">
        <w:rPr>
          <w:rFonts w:ascii="Georgia" w:hAnsi="Georgia"/>
          <w:bCs/>
          <w:sz w:val="20"/>
          <w:szCs w:val="20"/>
          <w:shd w:val="clear" w:color="auto" w:fill="FFFFFF"/>
        </w:rPr>
        <w:t xml:space="preserve">Acute Respiratory Infections (ARIs), diarrhoea, measles, diphtheria, unexplained fever, </w:t>
      </w:r>
      <w:r w:rsidRPr="00BA3EC3">
        <w:rPr>
          <w:rFonts w:ascii="Georgia" w:hAnsi="Georgia"/>
          <w:sz w:val="20"/>
          <w:szCs w:val="20"/>
          <w:shd w:val="clear" w:color="auto" w:fill="FFFFFF"/>
        </w:rPr>
        <w:t>Human Immunodeficiency Virus</w:t>
      </w:r>
      <w:r w:rsidRPr="00BA3EC3">
        <w:rPr>
          <w:rFonts w:ascii="Georgia" w:hAnsi="Georgia"/>
          <w:bCs/>
          <w:sz w:val="20"/>
          <w:szCs w:val="20"/>
          <w:shd w:val="clear" w:color="auto" w:fill="FFFFFF"/>
        </w:rPr>
        <w:t xml:space="preserve"> (HIV) and Tuberculosis (TB) </w:t>
      </w:r>
      <w:r w:rsidRPr="00BA3EC3">
        <w:rPr>
          <w:rFonts w:ascii="Georgia" w:hAnsi="Georgia"/>
          <w:bCs/>
          <w:sz w:val="20"/>
          <w:szCs w:val="20"/>
          <w:shd w:val="clear" w:color="auto" w:fill="FFFFFF"/>
        </w:rPr>
        <w:fldChar w:fldCharType="begin" w:fldLock="1"/>
      </w:r>
      <w:r w:rsidRPr="00BA3EC3">
        <w:rPr>
          <w:rFonts w:ascii="Georgia" w:hAnsi="Georgia"/>
          <w:bCs/>
          <w:sz w:val="20"/>
          <w:szCs w:val="20"/>
          <w:shd w:val="clear" w:color="auto" w:fill="FFFFFF"/>
        </w:rPr>
        <w:instrText>ADDIN CSL_CITATION {"citationItems":[{"id":"ITEM-1","itemData":{"DOI":"10.1136/bmj.m1205","ISSN":"17561833","author":[{"dropping-particle":"","family":"Vince","given":"Gaia","non-dropping-particle":"","parse-names":false,"suffix":""}],"container-title":"BMJ (Clinical research ed.)","id":"ITEM-1","issue":"March","issued":{"date-parts":[["2020"]]},"page":"m1205","title":"The world's largest refugee camp prepares for covid-19","type":"article-journal","volume":"368"},"uris":["http://www.mendeley.com/documents/?uuid=e7b0a461-578f-4464-99c1-a5a92dfc0fa7"]},{"id":"ITEM-2","itemData":{"DOI":"10.1016/S0140-6736(19)31395-9","ISSN":"1474547X","author":[{"dropping-particle":"","family":"Hossain","given":"Ahmed","non-dropping-particle":"","parse-names":false,"suffix":""},{"dropping-particle":"","family":"Ahmed","given":"Shakil","non-dropping-particle":"","parse-names":false,"suffix":""},{"dropping-particle":"","family":"Shahjalal","given":"Mohammad","non-dropping-particle":"","parse-names":false,"suffix":""},{"dropping-particle":"","family":"Ahsan","given":"Gias U.","non-dropping-particle":"","parse-names":false,"suffix":""}],"container-title":"The Lancet","id":"ITEM-2","issue":"10207","issued":{"date-parts":[["2019"]]},"page":"1413-1414","publisher":"Elsevier Ltd","title":"Health risks of Rohingya children in Bangladesh: 2 years on","type":"article-journal","volume":"394"},"uris":["http://www.mendeley.com/documents/?uuid=bc00d5cf-1fa9-4c97-bd1d-d6c4540ea61e"]},{"id":"ITEM-3","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Biosecurity","id":"ITEM-3","issue":"1","issued":{"date-parts":[["2019"]]},"page":"119","title":"Field epidemiology in action: an Australian perspective of epidemic response to the Rohingya health emergencies in Cox’s Bazar, Bangladesh","type":"article-journal","volume":"1"},"uris":["http://www.mendeley.com/documents/?uuid=0c8af770-3361-4226-a4c1-5839be228cb4"]},{"id":"ITEM-4","itemData":{"author":[{"dropping-particle":"","family":"WHO","given":"","non-dropping-particle":"","parse-names":false,"suffix":""}],"id":"ITEM-4","issue":"09","issued":{"date-parts":[["2019"]]},"title":"Rohingya Crisis in Cox’s Bazar District , Bangladesh : Health Sector Bulletin","type":"report"},"uris":["http://www.mendeley.com/documents/?uuid=33fe9f08-638b-4d5e-a409-e91669dba59c"]}],"mendeley":{"formattedCitation":"[1,2,4,24]","plainTextFormattedCitation":"[1,2,4,24]","previouslyFormattedCitation":"[1,2,4,24]"},"properties":{"noteIndex":0},"schema":"https://github.com/citation-style-language/schema/raw/master/csl-citation.json"}</w:instrText>
      </w:r>
      <w:r w:rsidRPr="00BA3EC3">
        <w:rPr>
          <w:rFonts w:ascii="Georgia" w:hAnsi="Georgia"/>
          <w:bCs/>
          <w:sz w:val="20"/>
          <w:szCs w:val="20"/>
          <w:shd w:val="clear" w:color="auto" w:fill="FFFFFF"/>
        </w:rPr>
        <w:fldChar w:fldCharType="separate"/>
      </w:r>
      <w:r w:rsidRPr="00BA3EC3">
        <w:rPr>
          <w:rFonts w:ascii="Georgia" w:hAnsi="Georgia"/>
          <w:bCs/>
          <w:noProof/>
          <w:sz w:val="20"/>
          <w:szCs w:val="20"/>
          <w:shd w:val="clear" w:color="auto" w:fill="FFFFFF"/>
        </w:rPr>
        <w:t>[1,2,4,24]</w:t>
      </w:r>
      <w:r w:rsidRPr="00BA3EC3">
        <w:rPr>
          <w:rFonts w:ascii="Georgia" w:hAnsi="Georgia"/>
          <w:bCs/>
          <w:sz w:val="20"/>
          <w:szCs w:val="20"/>
          <w:shd w:val="clear" w:color="auto" w:fill="FFFFFF"/>
        </w:rPr>
        <w:fldChar w:fldCharType="end"/>
      </w:r>
      <w:r w:rsidRPr="00BA3EC3">
        <w:rPr>
          <w:rFonts w:ascii="Georgia" w:hAnsi="Georgia"/>
          <w:bCs/>
          <w:sz w:val="20"/>
          <w:szCs w:val="20"/>
          <w:shd w:val="clear" w:color="auto" w:fill="FFFFFF"/>
        </w:rPr>
        <w:t xml:space="preserve">. Limited access to healthcare facilities also increases vulnerability to poor comorbid </w:t>
      </w:r>
      <w:r w:rsidRPr="00BA3EC3">
        <w:rPr>
          <w:rFonts w:ascii="Georgia" w:hAnsi="Georgia"/>
          <w:sz w:val="20"/>
          <w:szCs w:val="20"/>
        </w:rPr>
        <w:t>health outcomes</w:t>
      </w:r>
      <w:r w:rsidRPr="00BA3EC3">
        <w:rPr>
          <w:rFonts w:ascii="Georgia" w:hAnsi="Georgia"/>
          <w:bCs/>
          <w:sz w:val="20"/>
          <w:szCs w:val="20"/>
          <w:shd w:val="clear" w:color="auto" w:fill="FFFFFF"/>
        </w:rPr>
        <w:t xml:space="preserve">. The comorbidity history of the population in the camps, accompanied by limited access to healthcare facilities, may exacerbate a COVID-19 outbreak among the refugees </w:t>
      </w:r>
      <w:r w:rsidRPr="00BA3EC3">
        <w:rPr>
          <w:rFonts w:ascii="Georgia" w:hAnsi="Georgia"/>
          <w:bCs/>
          <w:sz w:val="20"/>
          <w:szCs w:val="20"/>
          <w:shd w:val="clear" w:color="auto" w:fill="FFFFFF"/>
        </w:rPr>
        <w:fldChar w:fldCharType="begin" w:fldLock="1"/>
      </w:r>
      <w:r w:rsidRPr="00BA3EC3">
        <w:rPr>
          <w:rFonts w:ascii="Georgia" w:hAnsi="Georgia"/>
          <w:bCs/>
          <w:sz w:val="20"/>
          <w:szCs w:val="20"/>
          <w:shd w:val="clear" w:color="auto" w:fill="FFFFFF"/>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BA3EC3">
        <w:rPr>
          <w:rFonts w:ascii="Georgia" w:hAnsi="Georgia"/>
          <w:bCs/>
          <w:sz w:val="20"/>
          <w:szCs w:val="20"/>
          <w:shd w:val="clear" w:color="auto" w:fill="FFFFFF"/>
        </w:rPr>
        <w:fldChar w:fldCharType="separate"/>
      </w:r>
      <w:r w:rsidRPr="00BA3EC3">
        <w:rPr>
          <w:rFonts w:ascii="Georgia" w:hAnsi="Georgia"/>
          <w:bCs/>
          <w:noProof/>
          <w:sz w:val="20"/>
          <w:szCs w:val="20"/>
          <w:shd w:val="clear" w:color="auto" w:fill="FFFFFF"/>
        </w:rPr>
        <w:t>[5]</w:t>
      </w:r>
      <w:r w:rsidRPr="00BA3EC3">
        <w:rPr>
          <w:rFonts w:ascii="Georgia" w:hAnsi="Georgia"/>
          <w:bCs/>
          <w:sz w:val="20"/>
          <w:szCs w:val="20"/>
          <w:shd w:val="clear" w:color="auto" w:fill="FFFFFF"/>
        </w:rPr>
        <w:fldChar w:fldCharType="end"/>
      </w:r>
      <w:r w:rsidRPr="00BA3EC3">
        <w:rPr>
          <w:rFonts w:ascii="Georgia" w:hAnsi="Georgia"/>
          <w:bCs/>
          <w:sz w:val="20"/>
          <w:szCs w:val="20"/>
          <w:shd w:val="clear" w:color="auto" w:fill="FFFFFF"/>
        </w:rPr>
        <w:t>.</w:t>
      </w:r>
    </w:p>
    <w:p w14:paraId="6BFE050E" w14:textId="65645B98" w:rsid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The </w:t>
      </w:r>
      <w:proofErr w:type="spellStart"/>
      <w:r w:rsidRPr="00BA3EC3">
        <w:rPr>
          <w:rFonts w:ascii="Georgia" w:hAnsi="Georgia"/>
          <w:sz w:val="20"/>
          <w:szCs w:val="20"/>
        </w:rPr>
        <w:t>modeling</w:t>
      </w:r>
      <w:proofErr w:type="spellEnd"/>
      <w:r w:rsidRPr="00BA3EC3">
        <w:rPr>
          <w:rFonts w:ascii="Georgia" w:hAnsi="Georgia"/>
          <w:sz w:val="20"/>
          <w:szCs w:val="20"/>
        </w:rPr>
        <w:t xml:space="preserve"> study on COVID-19 transmission in the </w:t>
      </w:r>
      <w:proofErr w:type="spellStart"/>
      <w:r w:rsidRPr="00BA3EC3">
        <w:rPr>
          <w:rFonts w:ascii="Georgia" w:hAnsi="Georgia"/>
          <w:sz w:val="20"/>
          <w:szCs w:val="20"/>
        </w:rPr>
        <w:t>Kutupalong-Balukhali</w:t>
      </w:r>
      <w:proofErr w:type="spellEnd"/>
      <w:r w:rsidRPr="00BA3EC3">
        <w:rPr>
          <w:rFonts w:ascii="Georgia" w:hAnsi="Georgia"/>
          <w:sz w:val="20"/>
          <w:szCs w:val="20"/>
        </w:rPr>
        <w:t xml:space="preserve"> expansion camp suggests that within three months from the successful detection of any positive patient in the site, 0.5%-91% of the total population might be infected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w:t>
      </w:r>
      <w:r w:rsidRPr="00BA3EC3">
        <w:rPr>
          <w:rFonts w:ascii="Georgia" w:hAnsi="Georgia"/>
          <w:sz w:val="20"/>
          <w:szCs w:val="20"/>
        </w:rPr>
        <w:fldChar w:fldCharType="end"/>
      </w:r>
      <w:r w:rsidRPr="00BA3EC3">
        <w:rPr>
          <w:rFonts w:ascii="Georgia" w:hAnsi="Georgia"/>
          <w:sz w:val="20"/>
          <w:szCs w:val="20"/>
        </w:rPr>
        <w:t xml:space="preserve">. The study also suggests that, based on the transmission scenario, approximately 70%-98% of the camp dwellers might be infected with the virus 12 months following the onset of the disease at the sites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w:t>
      </w:r>
      <w:r w:rsidRPr="00BA3EC3">
        <w:rPr>
          <w:rFonts w:ascii="Georgia" w:hAnsi="Georgia"/>
          <w:sz w:val="20"/>
          <w:szCs w:val="20"/>
        </w:rPr>
        <w:fldChar w:fldCharType="end"/>
      </w:r>
      <w:r w:rsidRPr="00BA3EC3">
        <w:rPr>
          <w:rFonts w:ascii="Georgia" w:hAnsi="Georgia"/>
          <w:sz w:val="20"/>
          <w:szCs w:val="20"/>
        </w:rPr>
        <w:t xml:space="preserve">. Meanwhile, findings from a recent telephone-based study conducted in the camps indicate that around 25% of respondents reported one of the three most common symptoms of COVID-19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{"citationItems":[{"id":"ITEM-1","itemData":{"author":[{"dropping-particle":"","family":"ipa","given":"","non-dropping-particle":"","parse-names":false,"suffix":""}],"id":"ITEM-1","issued":{"date-parts":[["2020"]]},"number-of-pages":"1-4","title":"COVID-19 ’ s Prevalence Among Rohingya Refugees and Host Communities in Cox ’ s Bazar ,","type":"report"},"uris":["http://www.mendeley.com/documents/?uuid=3feeabb5-97ab-4b69-8d29-1fedf9c099e1"]}],"mendeley":{"formattedCitation":"[25]","plainTextFormattedCitation":"[25]","previouslyFormattedCitation":"[25]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[25]</w:t>
      </w:r>
      <w:r w:rsidRPr="00BA3EC3">
        <w:rPr>
          <w:rFonts w:ascii="Georgia" w:hAnsi="Georgia"/>
          <w:sz w:val="20"/>
          <w:szCs w:val="20"/>
        </w:rPr>
        <w:fldChar w:fldCharType="end"/>
      </w:r>
      <w:r w:rsidRPr="00BA3EC3">
        <w:rPr>
          <w:rFonts w:ascii="Georgia" w:hAnsi="Georgia"/>
          <w:sz w:val="20"/>
          <w:szCs w:val="20"/>
        </w:rPr>
        <w:t>.</w:t>
      </w:r>
    </w:p>
    <w:p w14:paraId="2EB63070" w14:textId="1E6D0FD5" w:rsidR="00BA3EC3" w:rsidRDefault="00BA3EC3" w:rsidP="00BA3EC3">
      <w:pPr>
        <w:widowControl w:val="0"/>
        <w:autoSpaceDE w:val="0"/>
        <w:autoSpaceDN w:val="0"/>
        <w:adjustRightInd w:val="0"/>
        <w:spacing w:after="0" w:line="240" w:lineRule="auto"/>
        <w:jc w:val="both"/>
        <w:rPr>
          <w:rFonts w:ascii="Georgia" w:hAnsi="Georgia"/>
          <w:sz w:val="20"/>
          <w:szCs w:val="20"/>
        </w:rPr>
      </w:pPr>
    </w:p>
    <w:p w14:paraId="4751C8F0" w14:textId="77777777" w:rsidR="00BA3EC3" w:rsidRPr="00BA3EC3" w:rsidRDefault="00BA3EC3" w:rsidP="00BA3EC3">
      <w:pPr>
        <w:spacing w:after="0" w:line="240" w:lineRule="auto"/>
        <w:jc w:val="both"/>
        <w:rPr>
          <w:rFonts w:ascii="Georgia" w:hAnsi="Georgia" w:cs="Big Caslon Medium"/>
          <w:sz w:val="20"/>
          <w:szCs w:val="20"/>
          <w:u w:val="single"/>
          <w:shd w:val="clear" w:color="auto" w:fill="FFFFFF"/>
        </w:rPr>
      </w:pPr>
      <w:r w:rsidRPr="00BA3EC3">
        <w:rPr>
          <w:rFonts w:ascii="Georgia" w:hAnsi="Georgia" w:cs="Big Caslon Medium"/>
          <w:sz w:val="20"/>
          <w:szCs w:val="20"/>
          <w:u w:val="single"/>
          <w:shd w:val="clear" w:color="auto" w:fill="FFFFFF"/>
        </w:rPr>
        <w:t>Mental Health Challenges</w:t>
      </w:r>
    </w:p>
    <w:p w14:paraId="4931662F" w14:textId="050C3FBF" w:rsidR="00BA3EC3" w:rsidRP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bCs/>
          <w:sz w:val="20"/>
          <w:szCs w:val="20"/>
          <w:shd w:val="clear" w:color="auto" w:fill="FFFFFF"/>
        </w:rPr>
        <w:t xml:space="preserve">    </w:t>
      </w:r>
      <w:r w:rsidRPr="00BA3EC3">
        <w:rPr>
          <w:rFonts w:ascii="Georgia" w:hAnsi="Georgia"/>
          <w:bCs/>
          <w:sz w:val="20"/>
          <w:szCs w:val="20"/>
          <w:shd w:val="clear" w:color="auto" w:fill="FFFFFF"/>
        </w:rPr>
        <w:t>According</w:t>
      </w:r>
      <w:r w:rsidRPr="00BA3EC3">
        <w:rPr>
          <w:rFonts w:ascii="Georgia" w:hAnsi="Georgia"/>
          <w:sz w:val="20"/>
          <w:szCs w:val="20"/>
        </w:rPr>
        <w:t xml:space="preserve"> to the Inter-Agency Standing Committee of Bangladesh’s government and the WHO’s COVID-19 report on interim guidance for refugees and migrants, people currently living in camp-like settings regularly experience neglect and discrimination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{"citationItems":[{"id":"ITEM-1","itemData":{"author":[{"dropping-particle":"","family":"IASC","given":"","non-dropping-particle":"","parse-names":false,"suffix":""}],"id":"ITEM-1","issue":"March","issued":{"date-parts":[["2020"]]},"page":"1-8","title":"Interim Guidance Scaling-up COVID-19 Outbreak Readiness and Response Operations in Humanitarian Situations incuding Camps and Camp-Like Settings","type":"article-journal"},"uris":["http://www.mendeley.com/documents/?uuid=22ad7545-1abf-431c-bcd5-b63e75d1e0b4"]}],"mendeley":{"formattedCitation":"[22]","plainTextFormattedCitation":"[22]","previouslyFormattedCitation":"[22]"},"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[22]</w:t>
      </w:r>
      <w:r w:rsidRPr="00BA3EC3">
        <w:rPr>
          <w:rFonts w:ascii="Georgia" w:hAnsi="Georgia"/>
          <w:sz w:val="20"/>
          <w:szCs w:val="20"/>
        </w:rPr>
        <w:fldChar w:fldCharType="end"/>
      </w:r>
      <w:r w:rsidRPr="00BA3EC3">
        <w:rPr>
          <w:rFonts w:ascii="Georgia" w:hAnsi="Georgia"/>
          <w:sz w:val="20"/>
          <w:szCs w:val="20"/>
        </w:rPr>
        <w:t xml:space="preserve">. They are also stigmatized by society in general and by healthcare workers in particular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{"citationItems":[{"id":"ITEM-1","itemData":{"author":[{"dropping-particle":"","family":"WHO","given":"","non-dropping-particle":"","parse-names":false,"suffix":""}],"id":"ITEM-1","issued":{"date-parts":[["2020"]]},"number-of-pages":"1-7","title":"Interim guidance for refugee and migrant health in relation to COVID-19 in the WHO European Region","type":"report"},"uris":["http://www.mendeley.com/documents/?uuid=0427b1bc-7375-4572-af08-2c80b7e4a42c"]}],"mendeley":{"formattedCitation":"[23]","plainTextFormattedCitation":"[23]","previouslyFormattedCitation":"[23]"},"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[23]</w:t>
      </w:r>
      <w:r w:rsidRPr="00BA3EC3">
        <w:rPr>
          <w:rFonts w:ascii="Georgia" w:hAnsi="Georgia"/>
          <w:sz w:val="20"/>
          <w:szCs w:val="20"/>
        </w:rPr>
        <w:fldChar w:fldCharType="end"/>
      </w:r>
      <w:r w:rsidRPr="00BA3EC3">
        <w:rPr>
          <w:rFonts w:ascii="Georgia" w:hAnsi="Georgia"/>
          <w:sz w:val="20"/>
          <w:szCs w:val="20"/>
        </w:rPr>
        <w:t xml:space="preserve">. Stigmatization and discrimination can increase camp dwellers mental health challenges, including post-traumatic stress disorder, anxiety and stress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{"citationItems":[{"id":"ITEM-1","itemData":{"DOI":"10.1016/S2214-109X(20)30282-5","ISBN":"0003802001381","ISSN":"2214-109X","author":[{"dropping-particle":"","family":"Islam","given":"Mohammad Mainul","non-dropping-particle":"","parse-names":false,"suffix":""},{"dropping-particle":"","family":"Yunus","given":"Yeasir","non-dropping-particle":"","parse-names":false,"suffix":""}],"container-title":"The Lancet Global Health","id":"ITEM-1","issue":"8","issued":{"date-parts":[["2020"]]},"page":"e993-e994","publisher":"The Author(s). Published by Elsevier Ltd. This is an Open Access article under the CC BY 4.0 license","title":"Rohingya refugees at high risk of COVID-19 in Bangladesh","type":"article-journal","volume":"8"},"uris":["http://www.mendeley.com/documents/?uuid=44b08af7-13b3-4c8a-8910-804a4bd37abd"]}],"mendeley":{"formattedCitation":"[21]","plainTextFormattedCitation":"[21]","previouslyFormattedCitation":"[21]"},"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[21]</w:t>
      </w:r>
      <w:r w:rsidRPr="00BA3EC3">
        <w:rPr>
          <w:rFonts w:ascii="Georgia" w:hAnsi="Georgia"/>
          <w:sz w:val="20"/>
          <w:szCs w:val="20"/>
        </w:rPr>
        <w:fldChar w:fldCharType="end"/>
      </w:r>
      <w:r w:rsidRPr="00BA3EC3">
        <w:rPr>
          <w:rFonts w:ascii="Georgia" w:hAnsi="Georgia"/>
          <w:sz w:val="20"/>
          <w:szCs w:val="20"/>
        </w:rPr>
        <w:t xml:space="preserve">. Moreover, the stigmatization and discrimination experienced by camp-dwellers can adversely impact their healthcare-seeking </w:t>
      </w:r>
      <w:proofErr w:type="spellStart"/>
      <w:r w:rsidRPr="00BA3EC3">
        <w:rPr>
          <w:rFonts w:ascii="Georgia" w:hAnsi="Georgia"/>
          <w:sz w:val="20"/>
          <w:szCs w:val="20"/>
        </w:rPr>
        <w:t>behaviors</w:t>
      </w:r>
      <w:proofErr w:type="spellEnd"/>
      <w:r w:rsidRPr="00BA3EC3">
        <w:rPr>
          <w:rFonts w:ascii="Georgia" w:hAnsi="Georgia"/>
          <w:sz w:val="20"/>
          <w:szCs w:val="20"/>
        </w:rPr>
        <w:t xml:space="preserve">, which has negative implications for the transmission of COVID-19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{"citationItems":[{"id":"ITEM-1","itemData":{"DOI":"10.1017/S2045796019000192","ISBN":"2045796019","ISSN":"20457979","abstract":"Aims Despite the magnitude and protracted nature of the Rohingya refugee situation, there is limited information on the culture, mental health and psychosocial wellbeing of this group. This paper, drawing on a report commissioned by the United Nations High Commissioner for Refugees (UNHCR), aims to provide a comprehensive synthesis of the literature on mental health and psychosocial wellbeing of Rohingya refugees, including an examination of associated cultural factors. The ultimate objective is to assist humanitarian actors and agencies in providing culturally relevant Mental Health and Psychosocial Support (MHPSS) for Rohingya refugees displaced to Bangladesh and other neighbouring countries.Methods We conducted a systematic search across multiple sources of information with reference to the contextual, social, economic, cultural, mental health and health-related factors amongst Rohingya refugees living in the Asia-Pacific and other regions. The search covered online databases of diverse disciplines (e.g. medicine, psychology, anthropology), grey literature, as well as unpublished reports from non-profit organisations and United Nations agencies published until 2018.Results The legacy of prolonged exposure to conflict and persecution compounded by protracted conditions of deprivations and displacement is likely to increase the refugees' vulnerability to wide array of mental health problems including posttraumatic stress disorder, anxiety, depression and suicidal ideation. High rates of sexual and gender-based violence, lack of privacy and safe spaces and limited access to integrated psychosocial and mental health support remain issues of concern within the emergency operation in Bangladesh. Another challenge is the limited understanding amongst the MHPSS personnel in Bangladesh and elsewhere of the language, culture and help-seeking behaviour of Rohingya refugees. While the Rohingya language has a considerable vocabulary for emotional and behavioural problems, there is limited correspondence between these Rohingya terms and western concepts of mental disorders. This hampers the provision of culturally sensitive and contextually relevant MHPSS services to these refugees.Conclusions The knowledge about the culture, context, migration history, idioms of distress, help-seeking behaviour and traditional healing methods, obtained from diverse sources can be applied in the design and delivery of culturally appropriate interventions. Attention to past exposur…","author":[{"dropping-particle":"","family":"Tay","given":"A. K.","non-dropping-particle":"","parse-names":false,"suffix":""},{"dropping-particle":"","family":"Riley","given":"A.","non-dropping-particle":"","parse-names":false,"suffix":""},{"dropping-particle":"","family":"Islam","given":"R.","non-dropping-particle":"","parse-names":false,"suffix":""},{"dropping-particle":"","family":"Welton-Mitchell","given":"C.","non-dropping-particle":"","parse-names":false,"suffix":""},{"dropping-particle":"","family":"Duchesne","given":"B.","non-dropping-particle":"","parse-names":false,"suffix":""},{"dropping-particle":"","family":"Waters","given":"V.","non-dropping-particle":"","parse-names":false,"suffix":""},{"dropping-particle":"","family":"Varner","given":"A.","non-dropping-particle":"","parse-names":false,"suffix":""},{"dropping-particle":"","family":"Moussa","given":"B.","non-dropping-particle":"","parse-names":false,"suffix":""},{"dropping-particle":"","family":"Mahmudul Alam","given":"A. N.M.","non-dropping-particle":"","parse-names":false,"suffix":""},{"dropping-particle":"","family":"Elshazly","given":"M. A.","non-dropping-particle":"","parse-names":false,"suffix":""},{"dropping-particle":"","family":"Silove","given":"D.","non-dropping-particle":"","parse-names":false,"suffix":""},{"dropping-particle":"","family":"Ventevogel","given":"P.","non-dropping-particle":"","parse-names":false,"suffix":""}],"container-title":"Epidemiology and Psychiatric Sciences","id":"ITEM-1","issue":"5","issued":{"date-parts":[["2019"]]},"page":"489-494","title":"The culture, mental health and psychosocial wellbeing of Rohingya refugees: A systematic review","type":"article-journal","volume":"28"},"uris":["http://www.mendeley.com/documents/?uuid=d3d86cb1-44c5-4928-b58b-6e6f42d3c848"]}],"mendeley":{"formattedCitation":"[26]","plainTextFormattedCitation":"[26]","previouslyFormattedCitation":"[26]"},"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[26]</w:t>
      </w:r>
      <w:r w:rsidRPr="00BA3EC3">
        <w:rPr>
          <w:rFonts w:ascii="Georgia" w:hAnsi="Georgia"/>
          <w:sz w:val="20"/>
          <w:szCs w:val="20"/>
        </w:rPr>
        <w:fldChar w:fldCharType="end"/>
      </w:r>
      <w:r w:rsidRPr="00BA3EC3">
        <w:rPr>
          <w:rFonts w:ascii="Georgia" w:hAnsi="Georgia"/>
          <w:sz w:val="20"/>
          <w:szCs w:val="20"/>
        </w:rPr>
        <w:t xml:space="preserve">. </w:t>
      </w:r>
    </w:p>
    <w:p w14:paraId="59051B5F" w14:textId="41F63CE8" w:rsidR="00BA3EC3" w:rsidRDefault="00BA3EC3" w:rsidP="00BA3EC3">
      <w:pPr>
        <w:widowControl w:val="0"/>
        <w:autoSpaceDE w:val="0"/>
        <w:autoSpaceDN w:val="0"/>
        <w:adjustRightInd w:val="0"/>
        <w:spacing w:after="0" w:line="240" w:lineRule="auto"/>
        <w:jc w:val="both"/>
        <w:rPr>
          <w:rFonts w:ascii="Georgia" w:hAnsi="Georgia"/>
          <w:sz w:val="20"/>
          <w:szCs w:val="20"/>
          <w:u w:val="single"/>
        </w:rPr>
      </w:pPr>
    </w:p>
    <w:p w14:paraId="1E8B64CD" w14:textId="405B2A38" w:rsidR="00BA3EC3" w:rsidRDefault="00BA3EC3" w:rsidP="00BA3EC3">
      <w:pPr>
        <w:widowControl w:val="0"/>
        <w:autoSpaceDE w:val="0"/>
        <w:autoSpaceDN w:val="0"/>
        <w:adjustRightInd w:val="0"/>
        <w:spacing w:after="0" w:line="240" w:lineRule="auto"/>
        <w:jc w:val="both"/>
        <w:rPr>
          <w:rFonts w:ascii="Georgia" w:hAnsi="Georgia"/>
          <w:b/>
          <w:bCs/>
          <w:sz w:val="20"/>
          <w:szCs w:val="20"/>
        </w:rPr>
      </w:pPr>
      <w:r>
        <w:rPr>
          <w:rFonts w:ascii="Georgia" w:hAnsi="Georgia"/>
          <w:b/>
          <w:bCs/>
          <w:sz w:val="20"/>
          <w:szCs w:val="20"/>
        </w:rPr>
        <w:t>Key Challenges for Controlling COVID-19 in the Camps</w:t>
      </w:r>
    </w:p>
    <w:p w14:paraId="1D59A85B" w14:textId="375AD165" w:rsidR="00BA3EC3" w:rsidRDefault="00BA3EC3" w:rsidP="00BA3EC3">
      <w:pPr>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There are key critical challenges to controlling the spread of COVID-19 in the refugee camps where Rohingya people dwell.</w:t>
      </w:r>
    </w:p>
    <w:p w14:paraId="321FDCCB" w14:textId="0B662E11" w:rsidR="00BA3EC3" w:rsidRDefault="00BA3EC3" w:rsidP="00BA3EC3">
      <w:pPr>
        <w:spacing w:after="0" w:line="240" w:lineRule="auto"/>
        <w:jc w:val="both"/>
        <w:rPr>
          <w:rFonts w:ascii="Georgia" w:hAnsi="Georgia"/>
          <w:sz w:val="20"/>
          <w:szCs w:val="20"/>
        </w:rPr>
      </w:pPr>
    </w:p>
    <w:p w14:paraId="3188AA00" w14:textId="77777777" w:rsidR="00BA3EC3" w:rsidRPr="00BA3EC3" w:rsidRDefault="00BA3EC3" w:rsidP="00BA3EC3">
      <w:pPr>
        <w:spacing w:after="0" w:line="240" w:lineRule="auto"/>
        <w:jc w:val="both"/>
        <w:rPr>
          <w:rFonts w:ascii="Georgia" w:hAnsi="Georgia"/>
          <w:bCs/>
          <w:sz w:val="20"/>
          <w:szCs w:val="20"/>
          <w:u w:val="single"/>
        </w:rPr>
      </w:pPr>
      <w:r w:rsidRPr="00BA3EC3">
        <w:rPr>
          <w:rFonts w:ascii="Georgia" w:hAnsi="Georgia"/>
          <w:bCs/>
          <w:sz w:val="20"/>
          <w:szCs w:val="20"/>
          <w:u w:val="single"/>
        </w:rPr>
        <w:t>Difficulty in Crowd Management</w:t>
      </w:r>
    </w:p>
    <w:p w14:paraId="5525BD5D" w14:textId="561ACC14" w:rsid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Daily life in the camps is highly dependent on humanitarian assistance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{"citationItems":[{"id":"ITEM-1","itemData":{"URL":"https://reliefweb.int/report/bangladesh/preventing-spread-covid-19-rohingya-camps","accessed":{"date-parts":[["2020","7","25"]]},"author":[{"dropping-particle":"","family":"Inmanuel Chayan","given":"","non-dropping-particle":"","parse-names":false,"suffix":""}],"id":"ITEM-1","issued":{"date-parts":[["2020"]]},"title":"Preventing the spread of COVID-19 in Rohingya camps","type":"webpage"},"uris":["http://www.mendeley.com/documents/?uuid=b6d63d89-9a0c-49cb-9beb-8d14523edc55"]}],"mendeley":{"formattedCitation":"[27]","plainTextFormattedCitation":"[27]","previouslyFormattedCitation":"[27]"},"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[27]</w:t>
      </w:r>
      <w:r w:rsidRPr="00BA3EC3">
        <w:rPr>
          <w:rFonts w:ascii="Georgia" w:hAnsi="Georgia"/>
          <w:sz w:val="20"/>
          <w:szCs w:val="20"/>
        </w:rPr>
        <w:fldChar w:fldCharType="end"/>
      </w:r>
      <w:r w:rsidRPr="00BA3EC3">
        <w:rPr>
          <w:rFonts w:ascii="Georgia" w:hAnsi="Georgia"/>
          <w:sz w:val="20"/>
          <w:szCs w:val="20"/>
        </w:rPr>
        <w:t xml:space="preserve"> and it is very difficult to maintain social and physical distancing at food and relief distribution points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{"citationItems":[{"id":"ITEM-1","itemData":{"DOI":"10.7189/jogh.08.020309","ISSN":"20472986","author":[{"dropping-particle":"","family":"Islam","given":"Mohammad Mainul","non-dropping-particle":"","parse-names":false,"suffix":""},{"dropping-particle":"","family":"Nuzhath","given":"Tasmiah","non-dropping-particle":"","parse-names":false,"suffix":""}],"container-title":"Journal of Global Health","id":"ITEM-1","issue":"2","issued":{"date-parts":[["2018"]]},"page":"8-11","title":"Health risks of Rohingya refugee population in Bangladesh: A call for global attention","type":"article-journal","volume":"8"},"uris":["http://www.mendeley.com/documents/?uuid=080ffe41-77d8-4465-af49-4aabcc6c54f8"]}],"mendeley":{"formattedCitation":"[3]","plainTextFormattedCitation":"[3]","previouslyFormattedCitation":"[3]"},"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[3]</w:t>
      </w:r>
      <w:r w:rsidRPr="00BA3EC3">
        <w:rPr>
          <w:rFonts w:ascii="Georgia" w:hAnsi="Georgia"/>
          <w:sz w:val="20"/>
          <w:szCs w:val="20"/>
        </w:rPr>
        <w:fldChar w:fldCharType="end"/>
      </w:r>
      <w:r w:rsidRPr="00BA3EC3">
        <w:rPr>
          <w:rFonts w:ascii="Georgia" w:hAnsi="Georgia"/>
          <w:sz w:val="20"/>
          <w:szCs w:val="20"/>
        </w:rPr>
        <w:t xml:space="preserve">. Failure to manage a crowd during the distribution of food and relief may increase the risk of community transmission of COVID-19 through both symptomatic and asymptomatic patients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URL":"https://www.hrw.org/news/2020/03/26/bangladesh-internet-ban-risks-rohingya-lives","accessed":{"date-parts":[["2020","4","25"]]},"author":[{"dropping-particle":"","family":"HRW","given":"","non-dropping-particle":"","parse-names":false,"suffix":""}],"id":"ITEM-1","issued":{"date-parts":[["2020"]]},"title":"Bangladesh Internet Ban Risks Rohingya Lives Human Rights Watch","type":"webpage"},"uris":["http://www.mendeley.com/documents/?uuid=d6a14c1f-c31d-4545-a1bf-b2c76b0aa250"]}],"mendeley":{"formattedCitation":"[28]","plainTextFormattedCitation":"[28]","previouslyFormattedCitation":"[28]"},"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[28]</w:t>
      </w:r>
      <w:r w:rsidRPr="00BA3EC3">
        <w:rPr>
          <w:rFonts w:ascii="Georgia" w:hAnsi="Georgia"/>
          <w:sz w:val="20"/>
          <w:szCs w:val="20"/>
        </w:rPr>
        <w:fldChar w:fldCharType="end"/>
      </w:r>
      <w:r w:rsidRPr="00BA3EC3">
        <w:rPr>
          <w:rFonts w:ascii="Georgia" w:hAnsi="Georgia"/>
          <w:sz w:val="20"/>
          <w:szCs w:val="20"/>
        </w:rPr>
        <w:t xml:space="preserve">. This is a </w:t>
      </w:r>
      <w:r w:rsidRPr="00BA3EC3">
        <w:rPr>
          <w:rFonts w:ascii="Georgia" w:hAnsi="Georgia"/>
          <w:sz w:val="20"/>
          <w:szCs w:val="20"/>
        </w:rPr>
        <w:t xml:space="preserve">documented concern amongst the Bangladeshi government, Non-Governmental Organizations (NGOs) and other development partners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id":"ITEM-2","itemData":{"DOI":"10.1016/j.puhip.2020.100018","author":[{"dropping-particle":"","family":"Khan","given":"Nuruzzaman","non-dropping-particle":"","parse-names":false,"suffix":""},{"dropping-particle":"","family":"Mo","given":"M","non-dropping-particle":"","parse-names":false,"suffix":""},{"dropping-particle":"","family":"Rahman","given":"Mashiur","non-dropping-particle":"","parse-names":false,"suffix":""}],"container-title":"Public Health in Practice","id":"ITEM-2","issue":"100018","issued":{"date-parts":[["2020"]]},"page":"1-2","title":"Risks of COVID19 outbreaks in Rohingya refugee camps in Bangladesh","type":"article-journal","volume":"1"},"uris":["http://www.mendeley.com/documents/?uuid=607d33ae-d816-434e-8c80-87e3e72aae24"]},{"id":"ITEM-3","itemData":{"DOI":"10.1016/S2214-109X(20)30282-5","ISBN":"0003802001381","ISSN":"2214-109X","author":[{"dropping-particle":"","family":"Islam","given":"Mohammad Mainul","non-dropping-particle":"","parse-names":false,"suffix":""},{"dropping-particle":"","family":"Yunus","given":"Yeasir","non-dropping-particle":"","parse-names":false,"suffix":""}],"container-title":"The Lancet Global Health","id":"ITEM-3","issue":"8","issued":{"date-parts":[["2020"]]},"page":"e993-e994","publisher":"The Author(s). Published by Elsevier Ltd. This is an Open Access article under the CC BY 4.0 license","title":"Rohingya refugees at high risk of COVID-19 in Bangladesh","type":"article-journal","volume":"8"},"uris":["http://www.mendeley.com/documents/?uuid=44b08af7-13b3-4c8a-8910-804a4bd37abd"]}],"mendeley":{"formattedCitation":"[5,20,21]","plainTextFormattedCitation":"[5,20,21]","previouslyFormattedCitation":"[5,20,21]"},"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[5,20,21]</w:t>
      </w:r>
      <w:r w:rsidRPr="00BA3EC3">
        <w:rPr>
          <w:rFonts w:ascii="Georgia" w:hAnsi="Georgia"/>
          <w:sz w:val="20"/>
          <w:szCs w:val="20"/>
        </w:rPr>
        <w:fldChar w:fldCharType="end"/>
      </w:r>
      <w:r w:rsidRPr="00BA3EC3">
        <w:rPr>
          <w:rFonts w:ascii="Georgia" w:hAnsi="Georgia"/>
          <w:sz w:val="20"/>
          <w:szCs w:val="20"/>
        </w:rPr>
        <w:t xml:space="preserve">. </w:t>
      </w:r>
    </w:p>
    <w:p w14:paraId="7C72F691" w14:textId="616A2278" w:rsidR="00BA3EC3" w:rsidRDefault="00BA3EC3" w:rsidP="00BA3EC3">
      <w:pPr>
        <w:widowControl w:val="0"/>
        <w:autoSpaceDE w:val="0"/>
        <w:autoSpaceDN w:val="0"/>
        <w:adjustRightInd w:val="0"/>
        <w:spacing w:after="0" w:line="240" w:lineRule="auto"/>
        <w:jc w:val="both"/>
        <w:rPr>
          <w:rFonts w:ascii="Georgia" w:hAnsi="Georgia"/>
          <w:sz w:val="20"/>
          <w:szCs w:val="20"/>
        </w:rPr>
      </w:pPr>
    </w:p>
    <w:p w14:paraId="429103D7" w14:textId="77777777" w:rsidR="00BA3EC3" w:rsidRPr="00BA3EC3" w:rsidRDefault="00BA3EC3" w:rsidP="00BA3EC3">
      <w:pPr>
        <w:spacing w:after="0" w:line="240" w:lineRule="auto"/>
        <w:jc w:val="both"/>
        <w:rPr>
          <w:rFonts w:ascii="Georgia" w:hAnsi="Georgia"/>
          <w:bCs/>
          <w:sz w:val="20"/>
          <w:szCs w:val="20"/>
          <w:u w:val="single"/>
        </w:rPr>
      </w:pPr>
      <w:r w:rsidRPr="00BA3EC3">
        <w:rPr>
          <w:rFonts w:ascii="Georgia" w:hAnsi="Georgia"/>
          <w:bCs/>
          <w:sz w:val="20"/>
          <w:szCs w:val="20"/>
          <w:u w:val="single"/>
        </w:rPr>
        <w:t>Misinformation and Stigmatization in the Campsites</w:t>
      </w:r>
    </w:p>
    <w:p w14:paraId="222E579A" w14:textId="356A43A0" w:rsid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Despite awareness programs led by the Bangladeshi government and NGOs, misinformation about COVID-19 is widespread in the refugee camps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{"citationItems":[{"id":"ITEM-1","itemData":{"DOI":"10.1016/S2214-109X(20)30282-5","ISBN":"0003802001381","ISSN":"2214-109X","author":[{"dropping-particle":"","family":"Islam","given":"Mohammad Mainul","non-dropping-particle":"","parse-names":false,"suffix":""},{"dropping-particle":"","family":"Yunus","given":"Yeasir","non-dropping-particle":"","parse-names":false,"suffix":""}],"container-title":"The Lancet Global Health","id":"ITEM-1","issue":"8","issued":{"date-parts":[["2020"]]},"page":"e993-e994","publisher":"The Author(s). Published by Elsevier Ltd. This is an Open Access article under the CC BY 4.0 license","title":"Rohingya refugees at high risk of COVID-19 in Bangladesh","type":"article-journal","volume":"8"},"uris":["http://www.mendeley.com/documents/?uuid=44b08af7-13b3-4c8a-8910-804a4bd37abd"]}],"mendeley":{"formattedCitation":"[21]","plainTextFormattedCitation":"[21]","previouslyFormattedCitation":"[21]"},"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[21]</w:t>
      </w:r>
      <w:r w:rsidRPr="00BA3EC3">
        <w:rPr>
          <w:rFonts w:ascii="Georgia" w:hAnsi="Georgia"/>
          <w:sz w:val="20"/>
          <w:szCs w:val="20"/>
        </w:rPr>
        <w:fldChar w:fldCharType="end"/>
      </w:r>
      <w:r w:rsidRPr="00BA3EC3">
        <w:rPr>
          <w:rFonts w:ascii="Georgia" w:hAnsi="Georgia"/>
          <w:sz w:val="20"/>
          <w:szCs w:val="20"/>
        </w:rPr>
        <w:t xml:space="preserve">. This is potentially due in part to a lack of accurate and adequate information about the transmission and prevention of the disease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id":"ITEM-2","itemData":{"URL":"https://reliefweb.int/report/bangladesh/preventing-spread-covid-19-rohingya-camps","accessed":{"date-parts":[["2020","7","25"]]},"author":[{"dropping-particle":"","family":"Inmanuel Chayan","given":"","non-dropping-particle":"","parse-names":false,"suffix":""}],"id":"ITEM-2","issued":{"date-parts":[["2020"]]},"title":"Preventing the spread of COVID-19 in Rohingya camps","type":"webpage"},"uris":["http://www.mendeley.com/documents/?uuid=b6d63d89-9a0c-49cb-9beb-8d14523edc55"]},{"id":"ITEM-3","itemData":{"author":[{"dropping-particle":"","family":"ISCG","given":"","non-dropping-particle":"","parse-names":false,"suffix":""}],"id":"ITEM-3","issue":"July","issued":{"date-parts":[["2020"]]},"number-of-pages":"1-5","title":"COVID-19 and Monsoon Preparedness and Response in Rohingya Refugee Camps and Host Communities Weekly Update # 19","type":"report","volume":"19"},"uris":["http://www.mendeley.com/documents/?uuid=17097a3e-4f73-4f7f-a3d7-ac38777a3336"]}],"mendeley":{"formattedCitation":"[5,27,29]","plainTextFormattedCitation":"[5,27,29]","previouslyFormattedCitation":"[5,27,29]"},"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[5,27,29]</w:t>
      </w:r>
      <w:r w:rsidRPr="00BA3EC3">
        <w:rPr>
          <w:rFonts w:ascii="Georgia" w:hAnsi="Georgia"/>
          <w:sz w:val="20"/>
          <w:szCs w:val="20"/>
        </w:rPr>
        <w:fldChar w:fldCharType="end"/>
      </w:r>
      <w:r w:rsidRPr="00BA3EC3">
        <w:rPr>
          <w:rFonts w:ascii="Georgia" w:hAnsi="Georgia"/>
          <w:sz w:val="20"/>
          <w:szCs w:val="20"/>
        </w:rPr>
        <w:t xml:space="preserve">. The level of </w:t>
      </w:r>
      <w:r w:rsidRPr="00BA3EC3">
        <w:rPr>
          <w:rFonts w:ascii="Georgia" w:hAnsi="Georgia"/>
          <w:bCs/>
          <w:sz w:val="20"/>
          <w:szCs w:val="20"/>
          <w:shd w:val="clear" w:color="auto" w:fill="FFFFFF"/>
        </w:rPr>
        <w:t xml:space="preserve">literacy is low among refugees and there are at least five languages, including Rohingya, Bangla, Burmese, </w:t>
      </w:r>
      <w:proofErr w:type="spellStart"/>
      <w:r w:rsidRPr="00BA3EC3">
        <w:rPr>
          <w:rFonts w:ascii="Georgia" w:hAnsi="Georgia"/>
          <w:bCs/>
          <w:sz w:val="20"/>
          <w:szCs w:val="20"/>
          <w:shd w:val="clear" w:color="auto" w:fill="FFFFFF"/>
        </w:rPr>
        <w:t>Chittagonian</w:t>
      </w:r>
      <w:proofErr w:type="spellEnd"/>
      <w:r w:rsidRPr="00BA3EC3">
        <w:rPr>
          <w:rFonts w:ascii="Georgia" w:hAnsi="Georgia"/>
          <w:bCs/>
          <w:sz w:val="20"/>
          <w:szCs w:val="20"/>
          <w:shd w:val="clear" w:color="auto" w:fill="FFFFFF"/>
        </w:rPr>
        <w:t xml:space="preserve"> and English </w:t>
      </w:r>
      <w:r w:rsidRPr="00BA3EC3">
        <w:rPr>
          <w:rFonts w:ascii="Georgia" w:hAnsi="Georgia"/>
          <w:bCs/>
          <w:sz w:val="20"/>
          <w:szCs w:val="20"/>
          <w:shd w:val="clear" w:color="auto" w:fill="FFFFFF"/>
        </w:rPr>
        <w:fldChar w:fldCharType="begin" w:fldLock="1"/>
      </w:r>
      <w:r w:rsidRPr="00BA3EC3">
        <w:rPr>
          <w:rFonts w:ascii="Georgia" w:hAnsi="Georgia"/>
          <w:bCs/>
          <w:sz w:val="20"/>
          <w:szCs w:val="20"/>
          <w:shd w:val="clear" w:color="auto" w:fill="FFFFFF"/>
        </w:rPr>
        <w:instrText>ADDIN CSL_CITATION {"citationItems":[{"id":"ITEM-1","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Biosecurity","id":"ITEM-1","issue":"1","issued":{"date-parts":[["2019"]]},"page":"119","title":"Field epidemiology in action: an Australian perspective of epidemic response to the Rohingya health emergencies in Cox’s Bazar, Bangladesh","type":"article-journal","volume":"1"},"uris":["http://www.mendeley.com/documents/?uuid=0c8af770-3361-4226-a4c1-5839be228cb4"]}],"mendeley":{"formattedCitation":"[4]","plainTextFormattedCitation":"[4]","previouslyFormattedCitation":"[4]"},"properties":{"noteIndex":0},"schema":"https://github.com/citation-style-language/schema/raw/master/csl-citation.json"}</w:instrText>
      </w:r>
      <w:r w:rsidRPr="00BA3EC3">
        <w:rPr>
          <w:rFonts w:ascii="Georgia" w:hAnsi="Georgia"/>
          <w:bCs/>
          <w:sz w:val="20"/>
          <w:szCs w:val="20"/>
          <w:shd w:val="clear" w:color="auto" w:fill="FFFFFF"/>
        </w:rPr>
        <w:fldChar w:fldCharType="separate"/>
      </w:r>
      <w:r w:rsidRPr="00BA3EC3">
        <w:rPr>
          <w:rFonts w:ascii="Georgia" w:hAnsi="Georgia"/>
          <w:bCs/>
          <w:noProof/>
          <w:sz w:val="20"/>
          <w:szCs w:val="20"/>
          <w:shd w:val="clear" w:color="auto" w:fill="FFFFFF"/>
        </w:rPr>
        <w:t>[4]</w:t>
      </w:r>
      <w:r w:rsidRPr="00BA3EC3">
        <w:rPr>
          <w:rFonts w:ascii="Georgia" w:hAnsi="Georgia"/>
          <w:bCs/>
          <w:sz w:val="20"/>
          <w:szCs w:val="20"/>
          <w:shd w:val="clear" w:color="auto" w:fill="FFFFFF"/>
        </w:rPr>
        <w:fldChar w:fldCharType="end"/>
      </w:r>
      <w:r w:rsidRPr="00BA3EC3">
        <w:rPr>
          <w:rFonts w:ascii="Georgia" w:hAnsi="Georgia"/>
          <w:bCs/>
          <w:sz w:val="20"/>
          <w:szCs w:val="20"/>
          <w:shd w:val="clear" w:color="auto" w:fill="FFFFFF"/>
        </w:rPr>
        <w:t xml:space="preserve">. This limited or no literacy level and diversity in languages act as a barrier to disseminating urgent health messages and accurate information related to COVID-19. In turn, this may increase fear, stigma and discriminatory practices associated with COVID-19 among camp dwellers </w:t>
      </w:r>
      <w:r w:rsidRPr="00BA3EC3">
        <w:rPr>
          <w:rFonts w:ascii="Georgia" w:hAnsi="Georgia"/>
          <w:bCs/>
          <w:sz w:val="20"/>
          <w:szCs w:val="20"/>
          <w:shd w:val="clear" w:color="auto" w:fill="FFFFFF"/>
        </w:rPr>
        <w:fldChar w:fldCharType="begin" w:fldLock="1"/>
      </w:r>
      <w:r w:rsidRPr="00BA3EC3">
        <w:rPr>
          <w:rFonts w:ascii="Georgia" w:hAnsi="Georgia"/>
          <w:bCs/>
          <w:sz w:val="20"/>
          <w:szCs w:val="20"/>
          <w:shd w:val="clear" w:color="auto" w:fill="FFFFFF"/>
        </w:rPr>
        <w:instrText>ADDIN CSL_CITATION {"citationItems":[{"id":"ITEM-1","itemData":{"author":[{"dropping-particle":"","family":"ISCG","given":"","non-dropping-particle":"","parse-names":false,"suffix":""}],"id":"ITEM-1","issue":"July","issued":{"date-parts":[["2020"]]},"number-of-pages":"1-5","title":"COVID-19 and Monsoon Preparedness and Response in Rohingya Refugee Camps and Host Communities Weekly Update # 19","type":"report","volume":"19"},"uris":["http://www.mendeley.com/documents/?uuid=17097a3e-4f73-4f7f-a3d7-ac38777a3336"]},{"id":"ITEM-2","itemData":{"DOI":"10.1016/S2214-109X(20)30282-5","ISBN":"0003802001381","ISSN":"2214-109X","author":[{"dropping-particle":"","family":"Islam","given":"Mohammad Mainul","non-dropping-particle":"","parse-names":false,"suffix":""},{"dropping-particle":"","family":"Yunus","given":"Yeasir","non-dropping-particle":"","parse-names":false,"suffix":""}],"container-title":"The Lancet Global Health","id":"ITEM-2","issue":"8","issued":{"date-parts":[["2020"]]},"page":"e993-e994","publisher":"The Author(s). Published by Elsevier Ltd. This is an Open Access article under the CC BY 4.0 license","title":"Rohingya refugees at high risk of COVID-19 in Bangladesh","type":"article-journal","volume":"8"},"uris":["http://www.mendeley.com/documents/?uuid=44b08af7-13b3-4c8a-8910-804a4bd37abd"]},{"id":"ITEM-3","itemData":{"URL":"https://reliefweb.int/report/bangladesh/covid-19-five-challenges-bangladesh-and-rohingya-refugee-camps","accessed":{"date-parts":[["2020","7","26"]]},"author":[{"dropping-particle":"","family":"ReliefWeb","given":"","non-dropping-particle":"","parse-names":false,"suffix":""}],"id":"ITEM-3","issued":{"date-parts":[["0"]]},"title":"COVID-19_ Five challenges in Bangladesh and the Rohingya refugee camps","type":"webpage"},"uris":["http://www.mendeley.com/documents/?uuid=b2ec7d8b-e8b5-474a-a429-be3c8c36a2f8"]}],"mendeley":{"formattedCitation":"[21,29,30]","plainTextFormattedCitation":"[21,29,30]","previouslyFormattedCitation":"[21,29,30]"},"properties":{"noteIndex":0},"schema":"https://github.com/citation-style-language/schema/raw/master/csl-citation.json"}</w:instrText>
      </w:r>
      <w:r w:rsidRPr="00BA3EC3">
        <w:rPr>
          <w:rFonts w:ascii="Georgia" w:hAnsi="Georgia"/>
          <w:bCs/>
          <w:sz w:val="20"/>
          <w:szCs w:val="20"/>
          <w:shd w:val="clear" w:color="auto" w:fill="FFFFFF"/>
        </w:rPr>
        <w:fldChar w:fldCharType="separate"/>
      </w:r>
      <w:r w:rsidRPr="00BA3EC3">
        <w:rPr>
          <w:rFonts w:ascii="Georgia" w:hAnsi="Georgia"/>
          <w:bCs/>
          <w:noProof/>
          <w:sz w:val="20"/>
          <w:szCs w:val="20"/>
          <w:shd w:val="clear" w:color="auto" w:fill="FFFFFF"/>
        </w:rPr>
        <w:t>[21,29,30]</w:t>
      </w:r>
      <w:r w:rsidRPr="00BA3EC3">
        <w:rPr>
          <w:rFonts w:ascii="Georgia" w:hAnsi="Georgia"/>
          <w:bCs/>
          <w:sz w:val="20"/>
          <w:szCs w:val="20"/>
          <w:shd w:val="clear" w:color="auto" w:fill="FFFFFF"/>
        </w:rPr>
        <w:fldChar w:fldCharType="end"/>
      </w:r>
      <w:r w:rsidRPr="00BA3EC3">
        <w:rPr>
          <w:rFonts w:ascii="Georgia" w:hAnsi="Georgia"/>
          <w:bCs/>
          <w:sz w:val="20"/>
          <w:szCs w:val="20"/>
          <w:shd w:val="clear" w:color="auto" w:fill="FFFFFF"/>
        </w:rPr>
        <w:t xml:space="preserve">. Although </w:t>
      </w:r>
      <w:r w:rsidRPr="00BA3EC3">
        <w:rPr>
          <w:rFonts w:ascii="Georgia" w:hAnsi="Georgia"/>
          <w:sz w:val="20"/>
          <w:szCs w:val="20"/>
        </w:rPr>
        <w:t xml:space="preserve">Site Management and Site Development teams at the camps attempt to provide refugees with accurate information and </w:t>
      </w:r>
      <w:proofErr w:type="spellStart"/>
      <w:r w:rsidRPr="00BA3EC3">
        <w:rPr>
          <w:rFonts w:ascii="Georgia" w:hAnsi="Georgia"/>
          <w:sz w:val="20"/>
          <w:szCs w:val="20"/>
        </w:rPr>
        <w:t>counseling</w:t>
      </w:r>
      <w:proofErr w:type="spellEnd"/>
      <w:r w:rsidRPr="00BA3EC3">
        <w:rPr>
          <w:rFonts w:ascii="Georgia" w:hAnsi="Georgia"/>
          <w:sz w:val="20"/>
          <w:szCs w:val="20"/>
        </w:rPr>
        <w:t xml:space="preserve">, as well as attempt to reduce misinformation, fear and stigma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{"citationItems":[{"id":"ITEM-1","itemData":{"author":[{"dropping-particle":"","family":"ISCG","given":"","non-dropping-particle":"","parse-names":false,"suffix":""}],"id":"ITEM-1","issue":"July","issued":{"date-parts":[["2020"]]},"number-of-pages":"1-5","title":"COVID-19 and Monsoon Preparedness and Response in Rohingya Refugee Camps and Host Communities Weekly Update # 19","type":"report","volume":"19"},"uris":["http://www.mendeley.com/documents/?uuid=17097a3e-4f73-4f7f-a3d7-ac38777a3336"]}],"mendeley":{"formattedCitation":"[29]","plainTextFormattedCitation":"[29]","previouslyFormattedCitation":"[29]"},"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[29]</w:t>
      </w:r>
      <w:r w:rsidRPr="00BA3EC3">
        <w:rPr>
          <w:rFonts w:ascii="Georgia" w:hAnsi="Georgia"/>
          <w:sz w:val="20"/>
          <w:szCs w:val="20"/>
        </w:rPr>
        <w:fldChar w:fldCharType="end"/>
      </w:r>
      <w:r w:rsidRPr="00BA3EC3">
        <w:rPr>
          <w:rFonts w:ascii="Georgia" w:hAnsi="Georgia"/>
          <w:sz w:val="20"/>
          <w:szCs w:val="20"/>
        </w:rPr>
        <w:t xml:space="preserve">, evidence suggests that refugees showing symptoms for COVID-19 tend to avoid testing and treatment for the disease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10.1016/S2214-109X(20)30282-5","ISBN":"0003802001381","ISSN":"2214-109X","URL":"https://www.rescue.org/article/how-irc-responds-covid-19-syria-and-other-conflict-zones","accessed":{"date-parts":[["2020","7","27"]]},"author":[{"dropping-particle":"","family":"IRC","given":"","non-dropping-particle":"","parse-names":false,"suffix":""}],"id":"ITEM-1","issued":{"date-parts":[["2020"]]},"title":"How the IRC responds to COVID-19 in Syria and other conflict zones","type":"webpage"},"uris":["http://www.mendeley.com/documents/?uuid=fc008a86-4e06-4bdb-9576-e1b7e8b9a81d"]}],"mendeley":{"formattedCitation":"[9]","plainTextFormattedCitation":"[9]","previouslyFormattedCitation":"[9]"},"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[9]</w:t>
      </w:r>
      <w:r w:rsidRPr="00BA3EC3">
        <w:rPr>
          <w:rFonts w:ascii="Georgia" w:hAnsi="Georgia"/>
          <w:sz w:val="20"/>
          <w:szCs w:val="20"/>
        </w:rPr>
        <w:fldChar w:fldCharType="end"/>
      </w:r>
      <w:r w:rsidRPr="00BA3EC3">
        <w:rPr>
          <w:rFonts w:ascii="Georgia" w:hAnsi="Georgia"/>
          <w:sz w:val="20"/>
          <w:szCs w:val="20"/>
        </w:rPr>
        <w:t xml:space="preserve">. </w:t>
      </w:r>
    </w:p>
    <w:p w14:paraId="48B12FFC" w14:textId="735E5A7B" w:rsidR="00BA3EC3" w:rsidRDefault="00BA3EC3" w:rsidP="00BA3EC3">
      <w:pPr>
        <w:widowControl w:val="0"/>
        <w:autoSpaceDE w:val="0"/>
        <w:autoSpaceDN w:val="0"/>
        <w:adjustRightInd w:val="0"/>
        <w:spacing w:after="0" w:line="240" w:lineRule="auto"/>
        <w:jc w:val="both"/>
        <w:rPr>
          <w:rFonts w:ascii="Georgia" w:hAnsi="Georgia"/>
          <w:sz w:val="20"/>
          <w:szCs w:val="20"/>
        </w:rPr>
      </w:pPr>
    </w:p>
    <w:p w14:paraId="7FBA2125" w14:textId="77777777" w:rsidR="00BA3EC3" w:rsidRPr="00BA3EC3" w:rsidRDefault="00BA3EC3" w:rsidP="00BA3EC3">
      <w:pPr>
        <w:spacing w:after="0" w:line="240" w:lineRule="auto"/>
        <w:jc w:val="both"/>
        <w:rPr>
          <w:rFonts w:ascii="Georgia" w:hAnsi="Georgia"/>
          <w:bCs/>
          <w:sz w:val="20"/>
          <w:szCs w:val="20"/>
          <w:u w:val="single"/>
        </w:rPr>
      </w:pPr>
      <w:r w:rsidRPr="00BA3EC3">
        <w:rPr>
          <w:rFonts w:ascii="Georgia" w:hAnsi="Georgia"/>
          <w:bCs/>
          <w:sz w:val="20"/>
          <w:szCs w:val="20"/>
          <w:u w:val="single"/>
        </w:rPr>
        <w:t>Inadequate Personal Protective Equipment</w:t>
      </w:r>
    </w:p>
    <w:p w14:paraId="626D9209" w14:textId="3235763D" w:rsid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Evidence indicates that healthcare workers in the camps do not have adequate personal protective equipment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w:t>
      </w:r>
      <w:r w:rsidRPr="00BA3EC3">
        <w:rPr>
          <w:rFonts w:ascii="Georgia" w:hAnsi="Georgia"/>
          <w:sz w:val="20"/>
          <w:szCs w:val="20"/>
        </w:rPr>
        <w:fldChar w:fldCharType="end"/>
      </w:r>
      <w:r w:rsidRPr="00BA3EC3">
        <w:rPr>
          <w:rFonts w:ascii="Georgia" w:hAnsi="Georgia"/>
          <w:sz w:val="20"/>
          <w:szCs w:val="20"/>
        </w:rPr>
        <w:t xml:space="preserve">. This may increase their risk of becoming infected with COVID-19, which, in turn, may increase the risk for camp dwellers to be infected with the disease and transmitting it in the refugee camps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10.1016/S2214-109X(20)30282-5","ISBN":"0003802001381","ISSN":"2214-109X","URL":"https://www.rescue.org/article/how-irc-responds-covid-19-syria-and-other-conflict-zones","accessed":{"date-parts":[["2020","7","27"]]},"author":[{"dropping-particle":"","family":"IRC","given":"","non-dropping-particle":"","parse-names":false,"suffix":""}],"id":"ITEM-1","issued":{"date-parts":[["2020"]]},"title":"How the IRC responds to COVID-19 in Syria and other conflict zones","type":"webpage"},"uris":["http://www.mendeley.com/documents/?uuid=fc008a86-4e06-4bdb-9576-e1b7e8b9a81d"]}],"mendeley":{"formattedCitation":"[9]","plainTextFormattedCitation":"[9]","previouslyFormattedCitation":"[9]"},"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[9]</w:t>
      </w:r>
      <w:r w:rsidRPr="00BA3EC3">
        <w:rPr>
          <w:rFonts w:ascii="Georgia" w:hAnsi="Georgia"/>
          <w:sz w:val="20"/>
          <w:szCs w:val="20"/>
        </w:rPr>
        <w:fldChar w:fldCharType="end"/>
      </w:r>
      <w:r w:rsidRPr="00BA3EC3">
        <w:rPr>
          <w:rFonts w:ascii="Georgia" w:hAnsi="Georgia"/>
          <w:sz w:val="20"/>
          <w:szCs w:val="20"/>
        </w:rPr>
        <w:t xml:space="preserve">. </w:t>
      </w:r>
    </w:p>
    <w:p w14:paraId="4805BE7A" w14:textId="1F6930A1" w:rsidR="00BA3EC3" w:rsidRDefault="00BA3EC3" w:rsidP="00BA3EC3">
      <w:pPr>
        <w:widowControl w:val="0"/>
        <w:autoSpaceDE w:val="0"/>
        <w:autoSpaceDN w:val="0"/>
        <w:adjustRightInd w:val="0"/>
        <w:spacing w:after="0" w:line="240" w:lineRule="auto"/>
        <w:jc w:val="both"/>
        <w:rPr>
          <w:rFonts w:ascii="Georgia" w:hAnsi="Georgia"/>
          <w:sz w:val="20"/>
          <w:szCs w:val="20"/>
        </w:rPr>
      </w:pPr>
    </w:p>
    <w:p w14:paraId="15157351" w14:textId="77777777" w:rsidR="00BA3EC3" w:rsidRPr="00BA3EC3" w:rsidRDefault="00BA3EC3" w:rsidP="00BA3EC3">
      <w:pPr>
        <w:spacing w:after="0" w:line="240" w:lineRule="auto"/>
        <w:jc w:val="both"/>
        <w:rPr>
          <w:rFonts w:ascii="Georgia" w:hAnsi="Georgia"/>
          <w:bCs/>
          <w:sz w:val="20"/>
          <w:szCs w:val="20"/>
          <w:u w:val="single"/>
        </w:rPr>
      </w:pPr>
      <w:r w:rsidRPr="00BA3EC3">
        <w:rPr>
          <w:rFonts w:ascii="Georgia" w:hAnsi="Georgia"/>
          <w:bCs/>
          <w:sz w:val="20"/>
          <w:szCs w:val="20"/>
          <w:u w:val="single"/>
        </w:rPr>
        <w:t>Challenges in Contact Tracing</w:t>
      </w:r>
    </w:p>
    <w:p w14:paraId="4DDB8409" w14:textId="5D1410C0" w:rsid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Contact tracing is very essential for identifying individuals who are infected with COVID-19 and are at high risk for infecting others with the disease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URL":"https://www.who.int/news-room/q-a-detail/contact-tracing","accessed":{"date-parts":[["2020","4","8"]]},"author":[{"dropping-particle":"","family":"WHO","given":"","non-dropping-particle":"","parse-names":false,"suffix":""}],"id":"ITEM-1","issued":{"date-parts":[["2020"]]},"title":"Contact tracing","type":"webpage"},"uris":["http://www.mendeley.com/documents/?uuid=df796922-d9fb-49ea-9e5d-15879b51218e"]}],"mendeley":{"formattedCitation":"[31]","plainTextFormattedCitation":"[31]","previouslyFormattedCitation":"[31]"},"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[31]</w:t>
      </w:r>
      <w:r w:rsidRPr="00BA3EC3">
        <w:rPr>
          <w:rFonts w:ascii="Georgia" w:hAnsi="Georgia"/>
          <w:sz w:val="20"/>
          <w:szCs w:val="20"/>
        </w:rPr>
        <w:fldChar w:fldCharType="end"/>
      </w:r>
      <w:r w:rsidRPr="00BA3EC3">
        <w:rPr>
          <w:rFonts w:ascii="Georgia" w:hAnsi="Georgia"/>
          <w:sz w:val="20"/>
          <w:szCs w:val="20"/>
        </w:rPr>
        <w:t xml:space="preserve">. However, doing contact tracing activities (e.g. case investigation, checking contacts, suggestions for maintaining physical distancing and isolation, and monitoring) for the prevention of COVID-19 in the camps is very challenging due to the high density of the population, the limited education level of refugees, congested living conditions, and limited training of support staff. This was learned during the outbreaks of other infectious diseases (e.g. measles, diphtheria, cholera) in the camps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Biosecurity","id":"ITEM-1","issue":"1","issued":{"date-parts":[["2019"]]},"page":"119","title":"Field epidemiology in action: an Australian perspective of epidemic response to the Rohingya health emergencies in Cox’s Bazar, Bangladesh","type":"article-journal","volume":"1"},"uris":["http://www.mendeley.com/documents/?uuid=0c8af770-3361-4226-a4c1-5839be228cb4"]}],"mendeley":{"formattedCitation":"[4]","plainTextFormattedCitation":"[4]","previouslyFormattedCitation":"[4]"},"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[4]</w:t>
      </w:r>
      <w:r w:rsidRPr="00BA3EC3">
        <w:rPr>
          <w:rFonts w:ascii="Georgia" w:hAnsi="Georgia"/>
          <w:sz w:val="20"/>
          <w:szCs w:val="20"/>
        </w:rPr>
        <w:fldChar w:fldCharType="end"/>
      </w:r>
      <w:r w:rsidRPr="00BA3EC3">
        <w:rPr>
          <w:rFonts w:ascii="Georgia" w:hAnsi="Georgia"/>
          <w:sz w:val="20"/>
          <w:szCs w:val="20"/>
        </w:rPr>
        <w:t xml:space="preserve">. </w:t>
      </w:r>
    </w:p>
    <w:p w14:paraId="65D38EC2" w14:textId="77777777" w:rsidR="003914AA" w:rsidRDefault="003914AA" w:rsidP="00BA3EC3">
      <w:pPr>
        <w:widowControl w:val="0"/>
        <w:autoSpaceDE w:val="0"/>
        <w:autoSpaceDN w:val="0"/>
        <w:adjustRightInd w:val="0"/>
        <w:spacing w:after="0" w:line="240" w:lineRule="auto"/>
        <w:jc w:val="both"/>
        <w:rPr>
          <w:rFonts w:ascii="Georgia" w:hAnsi="Georgia"/>
          <w:sz w:val="20"/>
          <w:szCs w:val="20"/>
        </w:rPr>
      </w:pPr>
    </w:p>
    <w:p w14:paraId="3DB71622" w14:textId="77777777" w:rsidR="00BA3EC3" w:rsidRPr="00BA3EC3" w:rsidRDefault="00BA3EC3" w:rsidP="00BA3EC3">
      <w:pPr>
        <w:spacing w:after="0" w:line="240" w:lineRule="auto"/>
        <w:jc w:val="both"/>
        <w:rPr>
          <w:rFonts w:ascii="Georgia" w:hAnsi="Georgia"/>
          <w:bCs/>
          <w:sz w:val="20"/>
          <w:szCs w:val="20"/>
          <w:u w:val="single"/>
        </w:rPr>
      </w:pPr>
      <w:r w:rsidRPr="00BA3EC3">
        <w:rPr>
          <w:rFonts w:ascii="Georgia" w:hAnsi="Georgia"/>
          <w:bCs/>
          <w:sz w:val="20"/>
          <w:szCs w:val="20"/>
          <w:u w:val="single"/>
        </w:rPr>
        <w:t>Poor Supply of Water and Sanitation</w:t>
      </w:r>
    </w:p>
    <w:p w14:paraId="22AEAB81" w14:textId="093D736F" w:rsid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Although the number of handwashing stations has been increased in the camps, they are inadequate compared to the total number of dwelling refugees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{"citationItems":[{"id":"ITEM-1","itemData":{"author":[{"dropping-particle":"","family":"ISCG","given":"","non-dropping-particle":"","parse-names":false,"suffix":""}],"id":"ITEM-1","issue":"July","issued":{"date-parts":[["2020"]]},"number-of-pages":"1-5","title":"COVID-19 and Monsoon Preparedness and Response in Rohingya Refugee Camps and Host Communities Weekly Update # 19","type":"report","volume":"19"},"uris":["http://www.mendeley.com/documents/?uuid=17097a3e-4f73-4f7f-a3d7-ac38777a3336"]},{"id":"ITEM-2","itemData":{"author":[{"dropping-particle":"","family":"WHO","given":"","non-dropping-particle":"","parse-names":false,"suffix":""}],"id":"ITEM-2","issue":"July","issued":{"date-parts":[["2020"]]},"number-of-pages":"1-8","title":"Emergency : Rohingya Crisis","type":"report","volume":"29"},"uris":["http://www.mendeley.com/documents/?uuid=ccce1cff-1bb7-47a6-900b-99ed34ea307b"]}],"mendeley":{"formattedCitation":"[29,32]","plainTextFormattedCitation":"[29,32]","previouslyFormattedCitation":"[29,32]"},"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[29,32]</w:t>
      </w:r>
      <w:r w:rsidRPr="00BA3EC3">
        <w:rPr>
          <w:rFonts w:ascii="Georgia" w:hAnsi="Georgia"/>
          <w:sz w:val="20"/>
          <w:szCs w:val="20"/>
        </w:rPr>
        <w:fldChar w:fldCharType="end"/>
      </w:r>
      <w:r w:rsidRPr="00BA3EC3">
        <w:rPr>
          <w:rFonts w:ascii="Georgia" w:hAnsi="Georgia"/>
          <w:sz w:val="20"/>
          <w:szCs w:val="20"/>
        </w:rPr>
        <w:t xml:space="preserve">. Additionally, there is a limited supply of soap, water and toilet facilities (one toilet for approximately 25 persons) for the refugees of the camps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{"citationItems":[{"id":"ITEM-1","itemData":{"author":[{"dropping-particle":"","family":"ipa","given":"","non-dropping-particle":"","parse-names":false,"suffix":""}],"id":"ITEM-1","issued":{"date-parts":[["2020"]]},"number-of-pages":"1-4","title":"COVID-19 ’ s Prevalence Among Rohingya Refugees and Host Communities in Cox ’ s Bazar ,","type":"report"},"uris":["http://www.mendeley.com/documents/?uuid=3feeabb5-97ab-4b69-8d29-1fedf9c099e1"]}],"mendeley":{"formattedCitation":"[25]","plainTextFormattedCitation":"[25]","previouslyFormattedCitation":"[25]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[25]</w:t>
      </w:r>
      <w:r w:rsidRPr="00BA3EC3">
        <w:rPr>
          <w:rFonts w:ascii="Georgia" w:hAnsi="Georgia"/>
          <w:sz w:val="20"/>
          <w:szCs w:val="20"/>
        </w:rPr>
        <w:fldChar w:fldCharType="end"/>
      </w:r>
      <w:r w:rsidRPr="00BA3EC3">
        <w:rPr>
          <w:rFonts w:ascii="Georgia" w:hAnsi="Georgia"/>
          <w:sz w:val="20"/>
          <w:szCs w:val="20"/>
        </w:rPr>
        <w:t xml:space="preserve">. This may increase the risk of transmitting COVID-19 in the camps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{"citationItems":[{"id":"ITEM-1","itemData":{"URL":"https://reliefweb.int/report/bangladesh/preventing-spread-covid-19-rohingya-camps","accessed":{"date-parts":[["2020","7","25"]]},"author":[{"dropping-particle":"","family":"Inmanuel Chayan","given":"","non-dropping-particle":"","parse-names":false,"suffix":""}],"id":"ITEM-1","issued":{"date-parts":[["2020"]]},"title":"Preventing the spread of COVID-19 in Rohingya camps","type":"webpage"},"uris":["http://www.mendeley.com/documents/?uuid=b6d63d89-9a0c-49cb-9beb-8d14523edc55"]},{"id":"ITEM-2","itemData":{"DOI":"10.1016/S2666-5247(20)30072-0","ISSN":"2666-5247","author":[{"dropping-particle":"","family":"Burki","given":"Talha","non-dropping-particle":"","parse-names":false,"suffix":""}],"container-title":"The Lancet Microbe","id":"ITEM-2","issue":"3","issued":{"date-parts":[["2020"]]},"page":"e110","publisher":"The Author(s). Published by Elsevier Ltd. This is an Open Access article under the CC BY 4.0 license","title":"COVID-19 : a multifaceted threat to refugee camps","type":"article-journal","volume":"1"},"uris":["http://www.mendeley.com/documents/?uuid=09db0772-2f55-4e5b-b8c6-3162bc362007"]}],"mendeley":{"formattedCitation":"[6,27]","plainTextFormattedCitation":"[6,27]","previouslyFormattedCitation":"[6,27]"},"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[6,27]</w:t>
      </w:r>
      <w:r w:rsidRPr="00BA3EC3">
        <w:rPr>
          <w:rFonts w:ascii="Georgia" w:hAnsi="Georgia"/>
          <w:sz w:val="20"/>
          <w:szCs w:val="20"/>
        </w:rPr>
        <w:fldChar w:fldCharType="end"/>
      </w:r>
      <w:r w:rsidRPr="00BA3EC3">
        <w:rPr>
          <w:rFonts w:ascii="Georgia" w:hAnsi="Georgia"/>
          <w:sz w:val="20"/>
          <w:szCs w:val="20"/>
        </w:rPr>
        <w:t xml:space="preserve">. </w:t>
      </w:r>
    </w:p>
    <w:p w14:paraId="1582227F" w14:textId="4FF1F672" w:rsidR="00BA3EC3" w:rsidRDefault="00BA3EC3" w:rsidP="00BA3EC3">
      <w:pPr>
        <w:widowControl w:val="0"/>
        <w:autoSpaceDE w:val="0"/>
        <w:autoSpaceDN w:val="0"/>
        <w:adjustRightInd w:val="0"/>
        <w:spacing w:after="0" w:line="240" w:lineRule="auto"/>
        <w:jc w:val="both"/>
        <w:rPr>
          <w:rFonts w:ascii="Georgia" w:hAnsi="Georgia"/>
          <w:sz w:val="20"/>
          <w:szCs w:val="20"/>
        </w:rPr>
      </w:pPr>
    </w:p>
    <w:p w14:paraId="73F4927C" w14:textId="77777777" w:rsidR="003914AA" w:rsidRDefault="003914AA" w:rsidP="00BA3EC3">
      <w:pPr>
        <w:widowControl w:val="0"/>
        <w:autoSpaceDE w:val="0"/>
        <w:autoSpaceDN w:val="0"/>
        <w:adjustRightInd w:val="0"/>
        <w:spacing w:after="0" w:line="240" w:lineRule="auto"/>
        <w:jc w:val="both"/>
        <w:rPr>
          <w:rFonts w:ascii="Georgia" w:hAnsi="Georgia"/>
          <w:sz w:val="20"/>
          <w:szCs w:val="20"/>
        </w:rPr>
      </w:pPr>
    </w:p>
    <w:p w14:paraId="2D7B77A3" w14:textId="77777777" w:rsidR="003914AA" w:rsidRDefault="003914AA" w:rsidP="00BA3EC3">
      <w:pPr>
        <w:spacing w:after="0" w:line="240" w:lineRule="auto"/>
        <w:jc w:val="both"/>
        <w:rPr>
          <w:rFonts w:ascii="Georgia" w:hAnsi="Georgia"/>
          <w:bCs/>
          <w:sz w:val="20"/>
          <w:szCs w:val="20"/>
          <w:u w:val="single"/>
        </w:rPr>
        <w:sectPr w:rsidR="003914AA" w:rsidSect="00BA3EC3">
          <w:type w:val="continuous"/>
          <w:pgSz w:w="11906" w:h="16838"/>
          <w:pgMar w:top="1418" w:right="849" w:bottom="1560" w:left="851" w:header="426" w:footer="708" w:gutter="0"/>
          <w:cols w:num="2" w:space="284"/>
          <w:docGrid w:linePitch="360"/>
        </w:sectPr>
      </w:pPr>
    </w:p>
    <w:p w14:paraId="39043D1C" w14:textId="08A49882" w:rsidR="00BA3EC3" w:rsidRPr="00BA3EC3" w:rsidRDefault="00BA3EC3" w:rsidP="00BA3EC3">
      <w:pPr>
        <w:spacing w:after="0" w:line="240" w:lineRule="auto"/>
        <w:jc w:val="both"/>
        <w:rPr>
          <w:rFonts w:ascii="Georgia" w:hAnsi="Georgia"/>
          <w:bCs/>
          <w:sz w:val="20"/>
          <w:szCs w:val="20"/>
          <w:u w:val="single"/>
        </w:rPr>
      </w:pPr>
      <w:r w:rsidRPr="00BA3EC3">
        <w:rPr>
          <w:rFonts w:ascii="Georgia" w:hAnsi="Georgia"/>
          <w:bCs/>
          <w:sz w:val="20"/>
          <w:szCs w:val="20"/>
          <w:u w:val="single"/>
        </w:rPr>
        <w:lastRenderedPageBreak/>
        <w:t>Inadequate Testing Facilities</w:t>
      </w:r>
    </w:p>
    <w:p w14:paraId="156E2892" w14:textId="0E009009" w:rsidR="00BA3EC3" w:rsidRP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The number of samples collected and tested for COVID-19 per week has increased considerably: from 507 tests in the last week of July to 559 tests between 27 July and 2</w:t>
      </w:r>
      <w:r w:rsidRPr="00BA3EC3">
        <w:rPr>
          <w:rFonts w:ascii="Georgia" w:hAnsi="Georgia"/>
          <w:sz w:val="20"/>
          <w:szCs w:val="20"/>
          <w:vertAlign w:val="superscript"/>
        </w:rPr>
        <w:t xml:space="preserve"> </w:t>
      </w:r>
      <w:r w:rsidRPr="00BA3EC3">
        <w:rPr>
          <w:rFonts w:ascii="Georgia" w:hAnsi="Georgia"/>
          <w:sz w:val="20"/>
          <w:szCs w:val="20"/>
        </w:rPr>
        <w:t xml:space="preserve">August, 2020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{"citationItems":[{"id":"ITEM-1","itemData":{"author":[{"dropping-particle":"","family":"WHO","given":"","non-dropping-particle":"","parse-names":false,"suffix":""}],"id":"ITEM-1","issue":"July","issued":{"date-parts":[["2020"]]},"number-of-pages":"1-8","title":"Emergency : Rohingya Crisis","type":"report","volume":"29"},"uris":["http://www.mendeley.com/documents/?uuid=ccce1cff-1bb7-47a6-900b-99ed34ea307b"]},{"id":"ITEM-2","itemData":{"author":[{"dropping-particle":"","family":"ISCG","given":"","non-dropping-particle":"","parse-names":false,"suffix":""}],"id":"ITEM-2","issue":"July","issued":{"date-parts":[["2020"]]},"number-of-pages":"1-5","title":"COVID-19 and Monsoon Preparedness and Response in Rohingya Refugee Camps and Host Communities Weekly Update # 19","type":"report","volume":"19"},"uris":["http://www.mendeley.com/documents/?uuid=17097a3e-4f73-4f7f-a3d7-ac38777a3336"]}],"mendeley":{"formattedCitation":"[29,32]","plainTextFormattedCitation":"[29,32]","previouslyFormattedCitation":"[29,32]"},"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[29,32]</w:t>
      </w:r>
      <w:r w:rsidRPr="00BA3EC3">
        <w:rPr>
          <w:rFonts w:ascii="Georgia" w:hAnsi="Georgia"/>
          <w:sz w:val="20"/>
          <w:szCs w:val="20"/>
        </w:rPr>
        <w:fldChar w:fldCharType="end"/>
      </w:r>
      <w:r w:rsidRPr="00BA3EC3">
        <w:rPr>
          <w:rFonts w:ascii="Georgia" w:hAnsi="Georgia"/>
          <w:sz w:val="20"/>
          <w:szCs w:val="20"/>
        </w:rPr>
        <w:t xml:space="preserve">. However, this is insufficient compared to the total refugee population in the camps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w:t>
      </w:r>
      <w:r w:rsidRPr="00BA3EC3">
        <w:rPr>
          <w:rFonts w:ascii="Georgia" w:hAnsi="Georgia"/>
          <w:sz w:val="20"/>
          <w:szCs w:val="20"/>
        </w:rPr>
        <w:fldChar w:fldCharType="end"/>
      </w:r>
      <w:r w:rsidRPr="00BA3EC3">
        <w:rPr>
          <w:rFonts w:ascii="Georgia" w:hAnsi="Georgia"/>
          <w:sz w:val="20"/>
          <w:szCs w:val="20"/>
        </w:rPr>
        <w:t>.</w:t>
      </w:r>
    </w:p>
    <w:p w14:paraId="3BD6C304" w14:textId="77777777" w:rsidR="00BA3EC3" w:rsidRPr="00BA3EC3" w:rsidRDefault="00BA3EC3" w:rsidP="00BA3EC3">
      <w:pPr>
        <w:widowControl w:val="0"/>
        <w:autoSpaceDE w:val="0"/>
        <w:autoSpaceDN w:val="0"/>
        <w:adjustRightInd w:val="0"/>
        <w:spacing w:after="0" w:line="240" w:lineRule="auto"/>
        <w:jc w:val="both"/>
        <w:rPr>
          <w:rFonts w:ascii="Georgia" w:hAnsi="Georgia"/>
          <w:sz w:val="20"/>
          <w:szCs w:val="20"/>
        </w:rPr>
      </w:pPr>
    </w:p>
    <w:p w14:paraId="5FC1068E" w14:textId="77777777" w:rsidR="00BA3EC3" w:rsidRPr="00BA3EC3" w:rsidRDefault="00BA3EC3" w:rsidP="00BA3EC3">
      <w:pPr>
        <w:spacing w:after="0" w:line="240" w:lineRule="auto"/>
        <w:jc w:val="both"/>
        <w:rPr>
          <w:rFonts w:ascii="Georgia" w:hAnsi="Georgia"/>
          <w:bCs/>
          <w:sz w:val="20"/>
          <w:szCs w:val="20"/>
          <w:u w:val="single"/>
        </w:rPr>
      </w:pPr>
      <w:r w:rsidRPr="00BA3EC3">
        <w:rPr>
          <w:rFonts w:ascii="Georgia" w:hAnsi="Georgia"/>
          <w:bCs/>
          <w:sz w:val="20"/>
          <w:szCs w:val="20"/>
          <w:u w:val="single"/>
        </w:rPr>
        <w:t>Disruption in Delivery of Essential Services</w:t>
      </w:r>
    </w:p>
    <w:p w14:paraId="045100AA" w14:textId="0251A8CD" w:rsidR="00BA3EC3" w:rsidRPr="00BA3EC3" w:rsidRDefault="00BA3EC3" w:rsidP="00BA3EC3">
      <w:pPr>
        <w:widowControl w:val="0"/>
        <w:autoSpaceDE w:val="0"/>
        <w:autoSpaceDN w:val="0"/>
        <w:adjustRightInd w:val="0"/>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Due to a restriction on entry into the campsites, there is a disruption in the assistance and delivery of essential services to refugees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{"citationItems":[{"id":"ITEM-1","itemData":{"URL":"https://reliefweb.int/report/bangladesh/preventing-spread-covid-19-rohingya-camps","accessed":{"date-parts":[["2020","7","25"]]},"author":[{"dropping-particle":"","family":"Inmanuel Chayan","given":"","non-dropping-particle":"","parse-names":false,"suffix":""}],"id":"ITEM-1","issued":{"date-parts":[["2020"]]},"title":"Preventing the spread of COVID-19 in Rohingya camps","type":"webpage"},"uris":["http://www.mendeley.com/documents/?uuid=b6d63d89-9a0c-49cb-9beb-8d14523edc55"]}],"mendeley":{"formattedCitation":"[27]","plainTextFormattedCitation":"[27]","previouslyFormattedCitation":"[27]"},"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[27]</w:t>
      </w:r>
      <w:r w:rsidRPr="00BA3EC3">
        <w:rPr>
          <w:rFonts w:ascii="Georgia" w:hAnsi="Georgia"/>
          <w:sz w:val="20"/>
          <w:szCs w:val="20"/>
        </w:rPr>
        <w:fldChar w:fldCharType="end"/>
      </w:r>
      <w:r w:rsidRPr="00BA3EC3">
        <w:rPr>
          <w:rFonts w:ascii="Georgia" w:hAnsi="Georgia"/>
          <w:sz w:val="20"/>
          <w:szCs w:val="20"/>
        </w:rPr>
        <w:t xml:space="preserve">. This may lead to unrest and a threat to law and order in the camps, as well as a rise in domestic violence and deterioration in their mental health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{"citationItems":[{"id":"ITEM-1","itemData":{"DOI":"10.1136/bmj.m1205","ISSN":"17561833","author":[{"dropping-particle":"","family":"Vince","given":"Gaia","non-dropping-particle":"","parse-names":false,"suffix":""}],"container-title":"BMJ (Clinical research ed.)","id":"ITEM-1","issue":"March","issued":{"date-parts":[["2020"]]},"page":"m1205","title":"The world's largest refugee camp prepares for covid-19","type":"article-journal","volume":"368"},"uris":["http://www.mendeley.com/documents/?uuid=e7b0a461-578f-4464-99c1-a5a92dfc0fa7"]}],"mendeley":{"formattedCitation":"[1]","plainTextFormattedCitation":"[1]","previouslyFormattedCitation":"[1]"},"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[1]</w:t>
      </w:r>
      <w:r w:rsidRPr="00BA3EC3">
        <w:rPr>
          <w:rFonts w:ascii="Georgia" w:hAnsi="Georgia"/>
          <w:sz w:val="20"/>
          <w:szCs w:val="20"/>
        </w:rPr>
        <w:fldChar w:fldCharType="end"/>
      </w:r>
      <w:r w:rsidRPr="00BA3EC3">
        <w:rPr>
          <w:rFonts w:ascii="Georgia" w:hAnsi="Georgia"/>
          <w:sz w:val="20"/>
          <w:szCs w:val="20"/>
        </w:rPr>
        <w:t xml:space="preserve">. These critical challenges, together with the known epidemiological pattern and transmission speed of COVID-19 to date, underscore the need for taking immediate measures to prevent and control the spread of COVID-19 in the Rohingya refugee camps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[5]</w:t>
      </w:r>
      <w:r w:rsidRPr="00BA3EC3">
        <w:rPr>
          <w:rFonts w:ascii="Georgia" w:hAnsi="Georgia"/>
          <w:sz w:val="20"/>
          <w:szCs w:val="20"/>
        </w:rPr>
        <w:fldChar w:fldCharType="end"/>
      </w:r>
      <w:r w:rsidRPr="00BA3EC3">
        <w:rPr>
          <w:rFonts w:ascii="Georgia" w:hAnsi="Georgia"/>
          <w:sz w:val="20"/>
          <w:szCs w:val="20"/>
        </w:rPr>
        <w:t>.</w:t>
      </w:r>
    </w:p>
    <w:p w14:paraId="125D5E56" w14:textId="77777777" w:rsidR="00BA3EC3" w:rsidRDefault="00BA3EC3" w:rsidP="00BA3EC3">
      <w:pPr>
        <w:widowControl w:val="0"/>
        <w:autoSpaceDE w:val="0"/>
        <w:autoSpaceDN w:val="0"/>
        <w:adjustRightInd w:val="0"/>
        <w:spacing w:after="0" w:line="240" w:lineRule="auto"/>
        <w:jc w:val="both"/>
        <w:rPr>
          <w:rFonts w:ascii="Georgia" w:hAnsi="Georgia"/>
          <w:sz w:val="20"/>
          <w:szCs w:val="20"/>
        </w:rPr>
      </w:pPr>
    </w:p>
    <w:p w14:paraId="602615A1" w14:textId="30121C1A" w:rsidR="00BA3EC3" w:rsidRDefault="00BA3EC3" w:rsidP="00BA3EC3">
      <w:pPr>
        <w:spacing w:after="0" w:line="240" w:lineRule="auto"/>
        <w:jc w:val="both"/>
        <w:rPr>
          <w:rFonts w:ascii="Georgia" w:hAnsi="Georgia"/>
          <w:b/>
          <w:sz w:val="20"/>
          <w:szCs w:val="20"/>
        </w:rPr>
      </w:pPr>
      <w:r w:rsidRPr="00BA3EC3">
        <w:rPr>
          <w:rFonts w:ascii="Georgia" w:hAnsi="Georgia"/>
          <w:b/>
          <w:sz w:val="20"/>
          <w:szCs w:val="20"/>
        </w:rPr>
        <w:t>Current Response to COVID-19 Prevention in Rohingya Refugee Camps and Gaps</w:t>
      </w:r>
    </w:p>
    <w:p w14:paraId="6BF3B5E6" w14:textId="79DA55B4" w:rsidR="003914AA" w:rsidRP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While some preventive measures have been undertaken for the prevention of COVID-19 among Rohingya people dwelling in refugee camps in Cox’s Bazar, there are considerable gaps in the response mechanisms to control the spread of the disease. </w:t>
      </w:r>
    </w:p>
    <w:p w14:paraId="08F9338E" w14:textId="13C8CAB3" w:rsidR="00BA3EC3" w:rsidRDefault="00BA3EC3" w:rsidP="00BA3EC3">
      <w:pPr>
        <w:spacing w:after="0" w:line="240" w:lineRule="auto"/>
        <w:jc w:val="both"/>
        <w:rPr>
          <w:rFonts w:ascii="Georgia" w:hAnsi="Georgia"/>
          <w:sz w:val="20"/>
          <w:szCs w:val="20"/>
        </w:rPr>
      </w:pPr>
    </w:p>
    <w:p w14:paraId="50C11EB3" w14:textId="77777777" w:rsidR="00BA3EC3" w:rsidRPr="00BA3EC3" w:rsidRDefault="00BA3EC3" w:rsidP="00BA3EC3">
      <w:pPr>
        <w:spacing w:after="0" w:line="240" w:lineRule="auto"/>
        <w:jc w:val="both"/>
        <w:rPr>
          <w:rFonts w:ascii="Georgia" w:hAnsi="Georgia"/>
          <w:bCs/>
          <w:sz w:val="20"/>
          <w:szCs w:val="20"/>
          <w:u w:val="single"/>
        </w:rPr>
      </w:pPr>
      <w:r w:rsidRPr="00BA3EC3">
        <w:rPr>
          <w:rFonts w:ascii="Georgia" w:hAnsi="Georgia"/>
          <w:bCs/>
          <w:sz w:val="20"/>
          <w:szCs w:val="20"/>
          <w:u w:val="single"/>
        </w:rPr>
        <w:t xml:space="preserve">Existing COVID-19 Response Mechanisms in the Camps </w:t>
      </w:r>
    </w:p>
    <w:p w14:paraId="67CC5033" w14:textId="2391FEF2" w:rsidR="00BA3EC3" w:rsidRDefault="00BA3EC3" w:rsidP="00BA3EC3">
      <w:pPr>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Since the onset of the first COVID-19 infection in Bangladesh in early March 2020, the Ministry of Health and Family Welfare and the Refugee Relief and Repatriation Commissioner office in Bangladesh, alongside national and international development partners, have worked together to prevent the spread of </w:t>
      </w:r>
      <w:r w:rsidRPr="00BA3EC3">
        <w:rPr>
          <w:rFonts w:ascii="Georgia" w:hAnsi="Georgia"/>
          <w:sz w:val="20"/>
          <w:szCs w:val="20"/>
        </w:rPr>
        <w:t xml:space="preserve">COVID-19 among the Rohingya refugees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{"citationItems":[{"id":"ITEM-1","itemData":{"author":[{"dropping-particle":"","family":"ISCG","given":"","non-dropping-particle":"","parse-names":false,"suffix":""}],"id":"ITEM-1","issue":"May","issued":{"date-parts":[["2020"]]},"number-of-pages":"17-20","title":"COVID 19 : Risk Communication and Community Engagement Update","type":"report"},"uris":["http://www.mendeley.com/documents/?uuid=6d141550-30bb-45b8-88df-80b120c01ec5"]}],"mendeley":{"formattedCitation":"[33]","plainTextFormattedCitation":"[33]","previouslyFormattedCitation":"[33]"},"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[33]</w:t>
      </w:r>
      <w:r w:rsidRPr="00BA3EC3">
        <w:rPr>
          <w:rFonts w:ascii="Georgia" w:hAnsi="Georgia"/>
          <w:sz w:val="20"/>
          <w:szCs w:val="20"/>
        </w:rPr>
        <w:fldChar w:fldCharType="end"/>
      </w:r>
      <w:r w:rsidRPr="00BA3EC3">
        <w:rPr>
          <w:rFonts w:ascii="Georgia" w:hAnsi="Georgia"/>
          <w:sz w:val="20"/>
          <w:szCs w:val="20"/>
        </w:rPr>
        <w:t>. As of 2 August 2020,</w:t>
      </w:r>
      <w:r w:rsidRPr="00BA3EC3">
        <w:rPr>
          <w:rFonts w:ascii="Georgia" w:hAnsi="Georgia"/>
          <w:b/>
          <w:sz w:val="20"/>
          <w:szCs w:val="20"/>
        </w:rPr>
        <w:t xml:space="preserve"> </w:t>
      </w:r>
      <w:r w:rsidRPr="00BA3EC3">
        <w:rPr>
          <w:rFonts w:ascii="Georgia" w:hAnsi="Georgia"/>
          <w:sz w:val="20"/>
          <w:szCs w:val="20"/>
        </w:rPr>
        <w:t xml:space="preserve">key actions taken in response to COVID-19 have included strengthening multi-sectoral collaboration, COVID-19 risk communication strategies, community engagement through Communication with Community mechanisms and </w:t>
      </w:r>
      <w:proofErr w:type="spellStart"/>
      <w:r w:rsidRPr="00BA3EC3">
        <w:rPr>
          <w:rFonts w:ascii="Georgia" w:hAnsi="Georgia"/>
          <w:sz w:val="20"/>
          <w:szCs w:val="20"/>
        </w:rPr>
        <w:t>Behavior</w:t>
      </w:r>
      <w:proofErr w:type="spellEnd"/>
      <w:r w:rsidRPr="00BA3EC3">
        <w:rPr>
          <w:rFonts w:ascii="Georgia" w:hAnsi="Georgia"/>
          <w:sz w:val="20"/>
          <w:szCs w:val="20"/>
        </w:rPr>
        <w:t xml:space="preserve"> Change Communication by showing films and distributing child-friendly flyers, community consultation meetings, </w:t>
      </w:r>
      <w:proofErr w:type="spellStart"/>
      <w:r w:rsidRPr="00BA3EC3">
        <w:rPr>
          <w:rFonts w:ascii="Georgia" w:hAnsi="Georgia"/>
          <w:sz w:val="20"/>
          <w:szCs w:val="20"/>
        </w:rPr>
        <w:t>neighborhood</w:t>
      </w:r>
      <w:proofErr w:type="spellEnd"/>
      <w:r w:rsidRPr="00BA3EC3">
        <w:rPr>
          <w:rFonts w:ascii="Georgia" w:hAnsi="Georgia"/>
          <w:sz w:val="20"/>
          <w:szCs w:val="20"/>
        </w:rPr>
        <w:t xml:space="preserve"> sessions,  radio-listener group sessions, installation of cost-effective hand-washing stations, and increasing the number of Severe Acute Respiratory Illness (SARI) and isolation beds </w:t>
      </w:r>
      <w:r w:rsidRPr="00BA3EC3">
        <w:rPr>
          <w:rFonts w:ascii="Georgia" w:hAnsi="Georgia"/>
          <w:sz w:val="20"/>
          <w:szCs w:val="20"/>
        </w:rPr>
        <w:fldChar w:fldCharType="begin" w:fldLock="1"/>
      </w:r>
      <w:r w:rsidRPr="00BA3EC3">
        <w:rPr>
          <w:rFonts w:ascii="Georgia" w:hAnsi="Georgia"/>
          <w:sz w:val="20"/>
          <w:szCs w:val="20"/>
        </w:rPr>
        <w:instrText>ADDIN CSL_CITATION {"citationItems":[{"id":"ITEM-1","itemData":{"author":[{"dropping-particle":"","family":"ISCG","given":"","non-dropping-particle":"","parse-names":false,"suffix":""}],"id":"ITEM-1","issue":"May","issued":{"date-parts":[["2020"]]},"number-of-pages":"17-20","title":"COVID 19 : Risk Communication and Community Engagement Update","type":"report"},"uris":["http://www.mendeley.com/documents/?uuid=6d141550-30bb-45b8-88df-80b120c01ec5"]},{"id":"ITEM-2","itemData":{"author":[{"dropping-particle":"","family":"WHO","given":"","non-dropping-particle":"","parse-names":false,"suffix":""}],"id":"ITEM-2","issue":"May","issued":{"date-parts":[["2020"]]},"number-of-pages":"1-8","title":"Emergency : Rohingya Crisis","type":"report","volume":"07"},"uris":["http://www.mendeley.com/documents/?uuid=a9c355c3-5894-4946-9f9d-69241c9ff681"]},{"id":"ITEM-3","itemData":{"author":[{"dropping-particle":"","family":"WHO","given":"","non-dropping-particle":"","parse-names":false,"suffix":""}],"id":"ITEM-3","issue":"August","issued":{"date-parts":[["2020"]]},"number-of-pages":"1-11","title":"Emergency : Rohingya Crisis","type":"report","volume":"31"},"uris":["http://www.mendeley.com/documents/?uuid=100988c6-bd6c-4367-add6-d25bb23222b5"]},{"id":"ITEM-4","itemData":{"URL":"https://reliefweb.int/report/bangladesh/preventing-spread-covid-19-rohingya-camps","accessed":{"date-parts":[["2020","7","25"]]},"author":[{"dropping-particle":"","family":"Inmanuel Chayan","given":"","non-dropping-particle":"","parse-names":false,"suffix":""}],"id":"ITEM-4","issued":{"date-parts":[["2020"]]},"title":"Preventing the spread of COVID-19 in Rohingya camps","type":"webpage"},"uris":["http://www.mendeley.com/documents/?uuid=b6d63d89-9a0c-49cb-9beb-8d14523edc55"]},{"id":"ITEM-5","itemData":{"author":[{"dropping-particle":"","family":"ISCG","given":"","non-dropping-particle":"","parse-names":false,"suffix":""}],"id":"ITEM-5","issue":"July","issued":{"date-parts":[["2020"]]},"number-of-pages":"1-5","title":"COVID-19 and Monsoon Preparedness and Response in Rohingya Refugee Camps and Host Communities Weekly Update # 19","type":"report","volume":"19"},"uris":["http://www.mendeley.com/documents/?uuid=17097a3e-4f73-4f7f-a3d7-ac38777a3336"]}],"mendeley":{"formattedCitation":"[19,27,29,33,34]","plainTextFormattedCitation":"[19,27,29,33,34]","previouslyFormattedCitation":"[19,27,29,33,34]"},"properties":{"noteIndex":0},"schema":"https://github.com/citation-style-language/schema/raw/master/csl-citation.json"}</w:instrText>
      </w:r>
      <w:r w:rsidRPr="00BA3EC3">
        <w:rPr>
          <w:rFonts w:ascii="Georgia" w:hAnsi="Georgia"/>
          <w:sz w:val="20"/>
          <w:szCs w:val="20"/>
        </w:rPr>
        <w:fldChar w:fldCharType="separate"/>
      </w:r>
      <w:r w:rsidRPr="00BA3EC3">
        <w:rPr>
          <w:rFonts w:ascii="Georgia" w:hAnsi="Georgia"/>
          <w:noProof/>
          <w:sz w:val="20"/>
          <w:szCs w:val="20"/>
        </w:rPr>
        <w:t>[19,27,29,33,34]</w:t>
      </w:r>
      <w:r w:rsidRPr="00BA3EC3">
        <w:rPr>
          <w:rFonts w:ascii="Georgia" w:hAnsi="Georgia"/>
          <w:sz w:val="20"/>
          <w:szCs w:val="20"/>
        </w:rPr>
        <w:fldChar w:fldCharType="end"/>
      </w:r>
      <w:r w:rsidRPr="00BA3EC3">
        <w:rPr>
          <w:rFonts w:ascii="Georgia" w:hAnsi="Georgia"/>
          <w:sz w:val="20"/>
          <w:szCs w:val="20"/>
        </w:rPr>
        <w:t xml:space="preserve">. </w:t>
      </w:r>
    </w:p>
    <w:p w14:paraId="32EE5D4F" w14:textId="78FDC9CF" w:rsidR="00BA3EC3" w:rsidRDefault="00BA3EC3" w:rsidP="00BA3EC3">
      <w:pPr>
        <w:spacing w:after="0" w:line="240" w:lineRule="auto"/>
        <w:jc w:val="both"/>
        <w:rPr>
          <w:rFonts w:ascii="Georgia" w:hAnsi="Georgia"/>
          <w:sz w:val="20"/>
          <w:szCs w:val="20"/>
        </w:rPr>
      </w:pPr>
    </w:p>
    <w:p w14:paraId="081B55B2" w14:textId="4FA90ED5" w:rsidR="00BA3EC3" w:rsidRPr="003914AA" w:rsidRDefault="00BA3EC3" w:rsidP="00BA3EC3">
      <w:pPr>
        <w:spacing w:after="0" w:line="240" w:lineRule="auto"/>
        <w:jc w:val="both"/>
        <w:rPr>
          <w:rFonts w:ascii="Georgia" w:hAnsi="Georgia"/>
          <w:sz w:val="20"/>
          <w:szCs w:val="20"/>
          <w:u w:val="single"/>
          <w:shd w:val="clear" w:color="auto" w:fill="FFFFFF"/>
        </w:rPr>
      </w:pPr>
      <w:r w:rsidRPr="00BA3EC3">
        <w:rPr>
          <w:rFonts w:ascii="Georgia" w:hAnsi="Georgia"/>
          <w:sz w:val="20"/>
          <w:szCs w:val="20"/>
          <w:u w:val="single"/>
          <w:shd w:val="clear" w:color="auto" w:fill="FFFFFF"/>
        </w:rPr>
        <w:t xml:space="preserve">Healthcare </w:t>
      </w:r>
      <w:r w:rsidRPr="00BA3EC3">
        <w:rPr>
          <w:rFonts w:ascii="Georgia" w:hAnsi="Georgia"/>
          <w:sz w:val="20"/>
          <w:szCs w:val="20"/>
          <w:u w:val="single"/>
        </w:rPr>
        <w:t xml:space="preserve">Preparedness </w:t>
      </w:r>
      <w:r w:rsidRPr="00BA3EC3">
        <w:rPr>
          <w:rFonts w:ascii="Georgia" w:hAnsi="Georgia"/>
          <w:sz w:val="20"/>
          <w:szCs w:val="20"/>
          <w:u w:val="single"/>
          <w:shd w:val="clear" w:color="auto" w:fill="FFFFFF"/>
        </w:rPr>
        <w:t>for COVID-19 Response and Gap</w:t>
      </w:r>
    </w:p>
    <w:p w14:paraId="0ECA892A" w14:textId="1266D0BB" w:rsidR="003914AA" w:rsidRDefault="003914AA" w:rsidP="00BA3EC3">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To date, some healthcare facilities, including hospital beds and COVID-19 testing centres, have been established to manage the outbreak of COVID-19 at the refugee camps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{"citationItems":[{"id":"ITEM-1","itemData":{"author":[{"dropping-particle":"","family":"WHO","given":"","non-dropping-particle":"","parse-names":false,"suffix":""}],"id":"ITEM-1","issue":"August","issued":{"date-parts":[["2020"]]},"number-of-pages":"1-11","title":"Emergency : Rohingya Crisis","type":"report","volume":"31"},"uris":["http://www.mendeley.com/documents/?uuid=100988c6-bd6c-4367-add6-d25bb23222b5"]}],"mendeley":{"formattedCitation":"[19]","plainTextFormattedCitation":"[19]","previouslyFormattedCitation":"[19]"},"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[19]</w:t>
      </w:r>
      <w:r w:rsidRPr="003914AA">
        <w:rPr>
          <w:rFonts w:ascii="Georgia" w:hAnsi="Georgia"/>
          <w:sz w:val="20"/>
          <w:szCs w:val="20"/>
        </w:rPr>
        <w:fldChar w:fldCharType="end"/>
      </w:r>
      <w:r w:rsidRPr="003914AA">
        <w:rPr>
          <w:rFonts w:ascii="Georgia" w:hAnsi="Georgia"/>
          <w:sz w:val="20"/>
          <w:szCs w:val="20"/>
        </w:rPr>
        <w:t xml:space="preserve">. However, these are limited (see Table 1). Also, there is no transparent directive regarding Rohingya refugees’ access to government hospitals for treatment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{"citationItems":[{"id":"ITEM-1","itemData":{"DOI":"10.1371/journal.pone.0230732","ISBN":"1111111111","abstract":"Background The health status of Rohingya refugees or Forcibly Displaced Myanmar Nationals (FDMNs), especially women and children, is a significant challenge for humanitarian workers in Bangladesh. Though the Government of Bangladesh, in partnership with other organizations, is offering health care services to FDMNs, a comprehensive understanding of the program implementation is required for continuation in the future. This study explores the challenges and potential solutions for effective implementation of maternal, newborn, and child health (MNCH) programs for FDMNs residing in camps of Cox’s Bazar, Bangladesh. Methods We conducted a qualitative study conducted in Cox’s Bazar district, Bangladesh, which involved 34 interviews (15 key informant interviews and 19 in-depth interviews) with relevant persons working in organizations responsible for MNCH services to FDMNs. We relied on both inductive and deductive coding and applied the Consolidated Framework for Implementation Research (CFIR) as a guide to our thematic analysis and presentation of qualitative data. Results Our study identified some key challenges hindering the effective implementation of MNCH service delivery for the FDMNs. High turnover and poor retention of staff, overlapping of service, weak referral mechanism, complex health information system, and lack of security of the front line health providers were some of the key challenges identified. Motivating the health workers, task shifting, capacity building on emergency obstetric care, training CHW &amp; TBA on danger signs, and ensuring the security of the workers are the potential solutions suggested by the respondents. Selecting a few indicators and the introduction of E-tracker can harmonize the health information system. Conclusion Providing healthcare in an emergency setting has several associated challenges. Considering the CFIR as the base for identifying different challenges and their potential solutions at a different level of the program can prove to be an excellent asset for the program implementers in designing their plans. Two additional domains, context, and security should be included in the CFIR framework for any humanitarian settings.","author":[{"dropping-particle":"","family":"Sarker","given":"Malabika","non-dropping-particle":"","parse-names":false,"suffix":""},{"dropping-particle":"","family":"Saha","given":"Avijit","non-dropping-particle":"","parse-names":false,"suffix":""},{"dropping-particle":"","family":"Matin","given":"Mowtushi","non-dropping-particle":"","parse-names":false,"suffix":""},{"dropping-particle":"","family":"Mehjabeen","given":"Saima","non-dropping-particle":"","parse-names":false,"suffix":""},{"dropping-particle":"","family":"Tamim","given":"Asia","non-dropping-particle":"","parse-names":false,"suffix":""},{"dropping-particle":"","family":"Sharkey","given":"Alyssa B","non-dropping-particle":"","parse-names":false,"suffix":""},{"dropping-particle":"","family":"Kim","given":"Minjoon","non-dropping-particle":"","parse-names":false,"suffix":""}],"container-title":". PLoS ONE","id":"ITEM-1","issue":"e0230732","issued":{"date-parts":[["2020"]]},"page":"1-18","title":"Effective maternal , newborn and child health programming among Rohingya refugees in Cox ’ s Bazar , Bangladesh : Implementation challenges and potential solutions","type":"article-journal","volume":"15(3)"},"uris":["http://www.mendeley.com/documents/?uuid=72b2f232-98ef-434b-8c53-100911b52b54"]},{"id":"ITEM-2","itemData":{"author":[{"dropping-particle":"","family":"WHO","given":"","non-dropping-particle":"","parse-names":false,"suffix":""}],"id":"ITEM-2","issue":"July","issued":{"date-parts":[["2020"]]},"number-of-pages":"1-8","title":"Emergency : Rohingya Crisis","type":"report","volume":"29"},"uris":["http://www.mendeley.com/documents/?uuid=ccce1cff-1bb7-47a6-900b-99ed34ea307b"]}],"mendeley":{"formattedCitation":"[32,35]","plainTextFormattedCitation":"[32,35]","previouslyFormattedCitation":"[32,35]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[32,35]</w:t>
      </w:r>
      <w:r w:rsidRPr="003914AA">
        <w:rPr>
          <w:rFonts w:ascii="Georgia" w:hAnsi="Georgia"/>
          <w:sz w:val="20"/>
          <w:szCs w:val="20"/>
        </w:rPr>
        <w:fldChar w:fldCharType="end"/>
      </w:r>
      <w:r w:rsidRPr="003914AA">
        <w:rPr>
          <w:rFonts w:ascii="Georgia" w:hAnsi="Georgia"/>
          <w:sz w:val="20"/>
          <w:szCs w:val="20"/>
        </w:rPr>
        <w:t xml:space="preserve">. A recent study suggests that without any effective treatment and intervention, after one year of transmission (with 95% Prediction Interval), approximately 73% (in low transmission scenario) to 98% (in high transmission scenario) of the total Rohingya population will be infected and 2,040 to 2,880 individuals will die in the first 12 months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w:t>
      </w:r>
      <w:r w:rsidRPr="003914AA">
        <w:rPr>
          <w:rFonts w:ascii="Georgia" w:hAnsi="Georgia"/>
          <w:sz w:val="20"/>
          <w:szCs w:val="20"/>
        </w:rPr>
        <w:fldChar w:fldCharType="end"/>
      </w:r>
      <w:r w:rsidRPr="003914AA">
        <w:rPr>
          <w:rFonts w:ascii="Georgia" w:hAnsi="Georgia"/>
          <w:sz w:val="20"/>
          <w:szCs w:val="20"/>
        </w:rPr>
        <w:t>.</w:t>
      </w:r>
    </w:p>
    <w:p w14:paraId="20E1D2F5" w14:textId="74A97BD5"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BA3EC3">
        <w:rPr>
          <w:rFonts w:ascii="Georgia" w:hAnsi="Georgia"/>
          <w:sz w:val="20"/>
          <w:szCs w:val="20"/>
        </w:rPr>
        <w:t xml:space="preserve">The limited availability of healthcare facilities and related gaps in preparedness for COVID-19 prevention in the Rohingya refugee camps suggest that it is imperative to undertake urgent, effective interventions for containing the transmission of COVID-19 and to avoid further humanitarian crisis in the camp areas.  </w:t>
      </w:r>
    </w:p>
    <w:p w14:paraId="444F9914" w14:textId="4AEBF636" w:rsidR="003914AA" w:rsidRDefault="003914AA" w:rsidP="003914AA">
      <w:pPr>
        <w:spacing w:after="0" w:line="240" w:lineRule="auto"/>
        <w:jc w:val="both"/>
        <w:rPr>
          <w:rFonts w:ascii="Georgia" w:hAnsi="Georgia"/>
          <w:sz w:val="20"/>
          <w:szCs w:val="20"/>
        </w:rPr>
        <w:sectPr w:rsidR="003914AA" w:rsidSect="003914AA">
          <w:type w:val="continuous"/>
          <w:pgSz w:w="11906" w:h="16838"/>
          <w:pgMar w:top="1418" w:right="849" w:bottom="1560" w:left="851" w:header="426" w:footer="708" w:gutter="0"/>
          <w:cols w:num="2" w:space="284"/>
          <w:docGrid w:linePitch="360"/>
        </w:sectPr>
      </w:pPr>
    </w:p>
    <w:p w14:paraId="55DC063B" w14:textId="77777777" w:rsidR="00BA3EC3" w:rsidRDefault="00BA3EC3" w:rsidP="00BA3EC3">
      <w:pPr>
        <w:spacing w:after="0" w:line="240" w:lineRule="auto"/>
        <w:jc w:val="both"/>
        <w:rPr>
          <w:rFonts w:ascii="Georgia" w:hAnsi="Georgia"/>
          <w:sz w:val="20"/>
          <w:szCs w:val="20"/>
          <w:u w:val="single"/>
          <w:shd w:val="clear" w:color="auto" w:fill="FFFFFF"/>
        </w:rPr>
        <w:sectPr w:rsidR="00BA3EC3" w:rsidSect="00BA3EC3">
          <w:type w:val="continuous"/>
          <w:pgSz w:w="11906" w:h="16838"/>
          <w:pgMar w:top="1418" w:right="849" w:bottom="1560" w:left="851" w:header="426" w:footer="708" w:gutter="0"/>
          <w:cols w:num="2" w:space="284"/>
          <w:docGrid w:linePitch="360"/>
        </w:sectPr>
      </w:pPr>
    </w:p>
    <w:p w14:paraId="01AC0CBB" w14:textId="77777777" w:rsidR="00BA3EC3" w:rsidRDefault="00BA3EC3" w:rsidP="00BA3EC3">
      <w:pPr>
        <w:spacing w:after="0" w:line="240" w:lineRule="auto"/>
        <w:jc w:val="both"/>
        <w:rPr>
          <w:rFonts w:ascii="Georgia" w:hAnsi="Georgia"/>
          <w:sz w:val="20"/>
          <w:szCs w:val="20"/>
        </w:rPr>
        <w:sectPr w:rsidR="00BA3EC3" w:rsidSect="00BA3EC3">
          <w:type w:val="continuous"/>
          <w:pgSz w:w="11906" w:h="16838"/>
          <w:pgMar w:top="1418" w:right="849" w:bottom="1560" w:left="851" w:header="426" w:footer="708" w:gutter="0"/>
          <w:cols w:num="2" w:space="284"/>
          <w:docGrid w:linePitch="360"/>
        </w:sectPr>
      </w:pPr>
    </w:p>
    <w:p w14:paraId="07EA1B58" w14:textId="77777777" w:rsidR="003914AA" w:rsidRPr="00BA3EC3" w:rsidRDefault="003914AA" w:rsidP="00BA3EC3">
      <w:pPr>
        <w:spacing w:after="0" w:line="240" w:lineRule="auto"/>
        <w:jc w:val="both"/>
        <w:rPr>
          <w:rFonts w:ascii="Georgia" w:hAnsi="Georgia"/>
          <w:sz w:val="20"/>
          <w:szCs w:val="20"/>
        </w:rPr>
      </w:pPr>
    </w:p>
    <w:p w14:paraId="29C16146" w14:textId="7CD5BA7F" w:rsidR="00BA3EC3" w:rsidRPr="00BA3EC3" w:rsidRDefault="00BA3EC3" w:rsidP="00BA3EC3">
      <w:pPr>
        <w:spacing w:after="0" w:line="240" w:lineRule="auto"/>
        <w:jc w:val="center"/>
        <w:rPr>
          <w:rFonts w:ascii="Georgia" w:hAnsi="Georgia"/>
          <w:bCs/>
          <w:sz w:val="20"/>
          <w:szCs w:val="20"/>
        </w:rPr>
      </w:pPr>
      <w:r w:rsidRPr="00BA3EC3">
        <w:rPr>
          <w:rFonts w:ascii="Georgia" w:hAnsi="Georgia"/>
          <w:b/>
          <w:sz w:val="20"/>
          <w:szCs w:val="20"/>
        </w:rPr>
        <w:t>Table 1</w:t>
      </w:r>
      <w:r>
        <w:rPr>
          <w:rFonts w:ascii="Georgia" w:hAnsi="Georgia"/>
          <w:b/>
          <w:sz w:val="20"/>
          <w:szCs w:val="20"/>
        </w:rPr>
        <w:t>.</w:t>
      </w:r>
      <w:r w:rsidRPr="00BA3EC3">
        <w:rPr>
          <w:rFonts w:ascii="Georgia" w:hAnsi="Georgia"/>
          <w:bCs/>
          <w:sz w:val="20"/>
          <w:szCs w:val="20"/>
        </w:rPr>
        <w:t xml:space="preserve"> Availability of Healthcare Facilities and Gaps in Preparedness for COVID-19 Prevention in the Camps</w:t>
      </w:r>
    </w:p>
    <w:p w14:paraId="4CFEB270" w14:textId="77777777" w:rsidR="00BA3EC3" w:rsidRDefault="00BA3EC3" w:rsidP="00BA3EC3">
      <w:pPr>
        <w:spacing w:after="0" w:line="240" w:lineRule="auto"/>
        <w:jc w:val="both"/>
        <w:rPr>
          <w:rFonts w:ascii="Georgia" w:hAnsi="Georgia"/>
          <w:sz w:val="20"/>
          <w:szCs w:val="20"/>
        </w:rPr>
        <w:sectPr w:rsidR="00BA3EC3" w:rsidSect="00BA3EC3">
          <w:type w:val="continuous"/>
          <w:pgSz w:w="11906" w:h="16838"/>
          <w:pgMar w:top="1418" w:right="849" w:bottom="1560" w:left="851" w:header="426" w:footer="708" w:gutter="0"/>
          <w:cols w:space="284"/>
          <w:docGrid w:linePitch="360"/>
        </w:sectPr>
      </w:pPr>
    </w:p>
    <w:p w14:paraId="1914DF24" w14:textId="40711350" w:rsidR="00BA3EC3" w:rsidRPr="00BA3EC3" w:rsidRDefault="00BA3EC3" w:rsidP="00BA3EC3">
      <w:pPr>
        <w:spacing w:after="0" w:line="240" w:lineRule="auto"/>
        <w:jc w:val="both"/>
        <w:rPr>
          <w:rFonts w:ascii="Georgia" w:hAnsi="Georgia"/>
          <w:sz w:val="20"/>
          <w:szCs w:val="20"/>
        </w:rPr>
      </w:pPr>
    </w:p>
    <w:p w14:paraId="68B58B8B" w14:textId="77777777" w:rsidR="00BA3EC3" w:rsidRDefault="00BA3EC3" w:rsidP="00BA3EC3">
      <w:pPr>
        <w:spacing w:after="0" w:line="240" w:lineRule="auto"/>
        <w:jc w:val="both"/>
        <w:rPr>
          <w:rFonts w:ascii="Georgia" w:hAnsi="Georgia"/>
          <w:bCs/>
          <w:sz w:val="20"/>
          <w:szCs w:val="20"/>
        </w:rPr>
        <w:sectPr w:rsidR="00BA3EC3" w:rsidSect="00BA3EC3">
          <w:type w:val="continuous"/>
          <w:pgSz w:w="11906" w:h="16838"/>
          <w:pgMar w:top="1418" w:right="849" w:bottom="1560" w:left="851" w:header="426" w:footer="708" w:gutter="0"/>
          <w:cols w:num="2" w:space="284"/>
          <w:docGrid w:linePitch="360"/>
        </w:sectPr>
      </w:pPr>
    </w:p>
    <w:p w14:paraId="41CCE9F0" w14:textId="6DC99066" w:rsidR="00BA3EC3" w:rsidRPr="00BA3EC3" w:rsidRDefault="00BA3EC3" w:rsidP="00BA3EC3">
      <w:pPr>
        <w:spacing w:after="0" w:line="240" w:lineRule="auto"/>
        <w:jc w:val="both"/>
        <w:rPr>
          <w:rFonts w:ascii="Georgia" w:hAnsi="Georgi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A3EC3" w:rsidRPr="00D1713A" w14:paraId="55CC5B19" w14:textId="77777777" w:rsidTr="003914AA">
        <w:trPr>
          <w:jc w:val="center"/>
        </w:trPr>
        <w:tc>
          <w:tcPr>
            <w:tcW w:w="4788" w:type="dxa"/>
            <w:shd w:val="clear" w:color="auto" w:fill="auto"/>
          </w:tcPr>
          <w:p w14:paraId="4F4D74C8" w14:textId="77777777" w:rsidR="00BA3EC3" w:rsidRPr="003914AA" w:rsidRDefault="00BA3EC3" w:rsidP="003914AA">
            <w:pPr>
              <w:spacing w:after="0" w:line="240" w:lineRule="auto"/>
              <w:jc w:val="both"/>
              <w:rPr>
                <w:rFonts w:ascii="Georgia" w:hAnsi="Georgia"/>
                <w:b/>
                <w:sz w:val="20"/>
                <w:szCs w:val="20"/>
              </w:rPr>
            </w:pPr>
            <w:r w:rsidRPr="003914AA">
              <w:rPr>
                <w:rFonts w:ascii="Georgia" w:hAnsi="Georgia"/>
                <w:b/>
                <w:sz w:val="20"/>
                <w:szCs w:val="20"/>
              </w:rPr>
              <w:t>Availability of healthcare facilities</w:t>
            </w:r>
          </w:p>
        </w:tc>
        <w:tc>
          <w:tcPr>
            <w:tcW w:w="4788" w:type="dxa"/>
            <w:shd w:val="clear" w:color="auto" w:fill="auto"/>
          </w:tcPr>
          <w:p w14:paraId="69860721" w14:textId="77777777" w:rsidR="00BA3EC3" w:rsidRPr="003914AA" w:rsidRDefault="00BA3EC3" w:rsidP="003914AA">
            <w:pPr>
              <w:spacing w:after="0" w:line="240" w:lineRule="auto"/>
              <w:jc w:val="both"/>
              <w:rPr>
                <w:rFonts w:ascii="Georgia" w:hAnsi="Georgia"/>
                <w:b/>
                <w:sz w:val="20"/>
                <w:szCs w:val="20"/>
              </w:rPr>
            </w:pPr>
            <w:r w:rsidRPr="003914AA">
              <w:rPr>
                <w:rFonts w:ascii="Georgia" w:hAnsi="Georgia"/>
                <w:b/>
                <w:sz w:val="20"/>
                <w:szCs w:val="20"/>
              </w:rPr>
              <w:t>Gaps in preparedness</w:t>
            </w:r>
          </w:p>
        </w:tc>
      </w:tr>
      <w:tr w:rsidR="00BA3EC3" w:rsidRPr="00D1713A" w14:paraId="63BA694C" w14:textId="77777777" w:rsidTr="003914AA">
        <w:trPr>
          <w:jc w:val="center"/>
        </w:trPr>
        <w:tc>
          <w:tcPr>
            <w:tcW w:w="4788" w:type="dxa"/>
            <w:shd w:val="clear" w:color="auto" w:fill="auto"/>
          </w:tcPr>
          <w:p w14:paraId="1BCFAD52" w14:textId="77777777"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Four specialized healthcare facilities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w:t>
            </w:r>
            <w:r w:rsidRPr="003914AA">
              <w:rPr>
                <w:rFonts w:ascii="Georgia" w:hAnsi="Georgia"/>
                <w:sz w:val="20"/>
                <w:szCs w:val="20"/>
              </w:rPr>
              <w:fldChar w:fldCharType="end"/>
            </w:r>
            <w:r w:rsidRPr="003914AA">
              <w:rPr>
                <w:rFonts w:ascii="Georgia" w:hAnsi="Georgia"/>
                <w:sz w:val="20"/>
                <w:szCs w:val="20"/>
              </w:rPr>
              <w:t>.</w:t>
            </w:r>
          </w:p>
        </w:tc>
        <w:tc>
          <w:tcPr>
            <w:tcW w:w="4788" w:type="dxa"/>
            <w:shd w:val="clear" w:color="auto" w:fill="auto"/>
          </w:tcPr>
          <w:p w14:paraId="0938D119" w14:textId="01569837"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No Intensive Care Unit (ICU) or ventilator capacity.</w:t>
            </w:r>
          </w:p>
        </w:tc>
      </w:tr>
      <w:tr w:rsidR="00BA3EC3" w:rsidRPr="00D1713A" w14:paraId="07168BC2" w14:textId="77777777" w:rsidTr="003914AA">
        <w:trPr>
          <w:jc w:val="center"/>
        </w:trPr>
        <w:tc>
          <w:tcPr>
            <w:tcW w:w="4788" w:type="dxa"/>
            <w:shd w:val="clear" w:color="auto" w:fill="auto"/>
          </w:tcPr>
          <w:p w14:paraId="016671D0" w14:textId="721A3418"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Five hospitals with 340 beds, expandable to 640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w:t>
            </w:r>
            <w:r w:rsidRPr="003914AA">
              <w:rPr>
                <w:rFonts w:ascii="Georgia" w:hAnsi="Georgia"/>
                <w:sz w:val="20"/>
                <w:szCs w:val="20"/>
              </w:rPr>
              <w:fldChar w:fldCharType="end"/>
            </w:r>
            <w:r w:rsidRPr="003914AA">
              <w:rPr>
                <w:rFonts w:ascii="Georgia" w:hAnsi="Georgia"/>
                <w:sz w:val="20"/>
                <w:szCs w:val="20"/>
              </w:rPr>
              <w:t>.</w:t>
            </w:r>
          </w:p>
        </w:tc>
        <w:tc>
          <w:tcPr>
            <w:tcW w:w="4788" w:type="dxa"/>
            <w:shd w:val="clear" w:color="auto" w:fill="auto"/>
          </w:tcPr>
          <w:p w14:paraId="5228ECF0" w14:textId="77777777"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5.7 current beds per 10,000 population and expandable to 10.6 per 10,000 population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w:t>
            </w:r>
            <w:r w:rsidRPr="003914AA">
              <w:rPr>
                <w:rFonts w:ascii="Georgia" w:hAnsi="Georgia"/>
                <w:sz w:val="20"/>
                <w:szCs w:val="20"/>
              </w:rPr>
              <w:fldChar w:fldCharType="end"/>
            </w:r>
            <w:r w:rsidRPr="003914AA">
              <w:rPr>
                <w:rFonts w:ascii="Georgia" w:hAnsi="Georgia"/>
                <w:sz w:val="20"/>
                <w:szCs w:val="20"/>
              </w:rPr>
              <w:t>.</w:t>
            </w:r>
          </w:p>
        </w:tc>
      </w:tr>
      <w:tr w:rsidR="00BA3EC3" w:rsidRPr="00D1713A" w14:paraId="58946A8F" w14:textId="77777777" w:rsidTr="003914AA">
        <w:trPr>
          <w:jc w:val="center"/>
        </w:trPr>
        <w:tc>
          <w:tcPr>
            <w:tcW w:w="4788" w:type="dxa"/>
            <w:shd w:val="clear" w:color="auto" w:fill="auto"/>
          </w:tcPr>
          <w:p w14:paraId="06FC44E2" w14:textId="724D6CCF"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910 beds and six ICU beds are available at district hospitals in Cox’s Bazar district at public, private and NGO-run hospitals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{"citationItems":[{"id":"ITEM-1","itemData":{"author":[{"dropping-particle":"","family":"ReliefWeb","given":"","non-dropping-particle":"","parse-names":false,"suffix":""}],"id":"ITEM-1","issued":{"date-parts":[["2020"]]},"title":"Rohingya refugees in Cox’s Bazar brace for the COVID-19 pandemic - Bangladesh | ReliefWeb","type":"article"},"uris":["http://www.mendeley.com/documents/?uuid=1319a7fe-c2b2-436e-ae33-8efb98da9843"]}],"mendeley":{"formattedCitation":"[15]","plainTextFormattedCitation":"[15]","previouslyFormattedCitation":"[15]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[15]</w:t>
            </w:r>
            <w:r w:rsidRPr="003914AA">
              <w:rPr>
                <w:rFonts w:ascii="Georgia" w:hAnsi="Georgia"/>
                <w:sz w:val="20"/>
                <w:szCs w:val="20"/>
              </w:rPr>
              <w:fldChar w:fldCharType="end"/>
            </w:r>
            <w:r w:rsidRPr="003914AA">
              <w:rPr>
                <w:rFonts w:ascii="Georgia" w:hAnsi="Georgia"/>
                <w:sz w:val="20"/>
                <w:szCs w:val="20"/>
              </w:rPr>
              <w:t>.</w:t>
            </w:r>
          </w:p>
        </w:tc>
        <w:tc>
          <w:tcPr>
            <w:tcW w:w="4788" w:type="dxa"/>
            <w:shd w:val="clear" w:color="auto" w:fill="auto"/>
          </w:tcPr>
          <w:p w14:paraId="16EB3672" w14:textId="1F5442C1"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The hospital facilities including ICU beds are outside the encampment area and are mainly for the treatment and care of the mainstream communities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w:t>
            </w:r>
            <w:r w:rsidRPr="003914AA">
              <w:rPr>
                <w:rFonts w:ascii="Georgia" w:hAnsi="Georgia"/>
                <w:sz w:val="20"/>
                <w:szCs w:val="20"/>
              </w:rPr>
              <w:fldChar w:fldCharType="end"/>
            </w:r>
            <w:r w:rsidRPr="003914AA">
              <w:rPr>
                <w:rFonts w:ascii="Georgia" w:hAnsi="Georgia"/>
                <w:sz w:val="20"/>
                <w:szCs w:val="20"/>
              </w:rPr>
              <w:t>.</w:t>
            </w:r>
          </w:p>
        </w:tc>
      </w:tr>
      <w:tr w:rsidR="00BA3EC3" w:rsidRPr="00D1713A" w14:paraId="20FCB7FE" w14:textId="77777777" w:rsidTr="003914AA">
        <w:trPr>
          <w:jc w:val="center"/>
        </w:trPr>
        <w:tc>
          <w:tcPr>
            <w:tcW w:w="4788" w:type="dxa"/>
            <w:shd w:val="clear" w:color="auto" w:fill="auto"/>
          </w:tcPr>
          <w:p w14:paraId="50C8E42A" w14:textId="77777777"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10 ICU beds without ventilator facility in Cox’s Bazar district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{"citationItems":[{"id":"ITEM-1","itemData":{"author":[{"dropping-particle":"","family":"ReliefWeb","given":"","non-dropping-particle":"","parse-names":false,"suffix":""}],"id":"ITEM-1","issued":{"date-parts":[["2020"]]},"title":"Rohingya refugees in Cox’s Bazar brace for the COVID-19 pandemic - Bangladesh | ReliefWeb","type":"article"},"uris":["http://www.mendeley.com/documents/?uuid=1319a7fe-c2b2-436e-ae33-8efb98da9843"]}],"mendeley":{"formattedCitation":"[15]","plainTextFormattedCitation":"[15]","previouslyFormattedCitation":"[15]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[15]</w:t>
            </w:r>
            <w:r w:rsidRPr="003914AA">
              <w:rPr>
                <w:rFonts w:ascii="Georgia" w:hAnsi="Georgia"/>
                <w:sz w:val="20"/>
                <w:szCs w:val="20"/>
              </w:rPr>
              <w:fldChar w:fldCharType="end"/>
            </w:r>
            <w:r w:rsidRPr="003914AA">
              <w:rPr>
                <w:rFonts w:ascii="Georgia" w:hAnsi="Georgia"/>
                <w:sz w:val="20"/>
                <w:szCs w:val="20"/>
              </w:rPr>
              <w:t>.</w:t>
            </w:r>
          </w:p>
        </w:tc>
        <w:tc>
          <w:tcPr>
            <w:tcW w:w="4788" w:type="dxa"/>
            <w:shd w:val="clear" w:color="auto" w:fill="auto"/>
          </w:tcPr>
          <w:p w14:paraId="45E5EE88" w14:textId="77777777"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Lack of transportation for suspected and/or confirmed COVID-19 patients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URL":"https://www.iedcr.gov.bd/","accessed":{"date-parts":[["2020","4","25"]]},"author":[{"dropping-particle":"","family":"IEDCR","given":"","non-dropping-particle":"","parse-names":false,"suffix":""}],"id":"ITEM-1","issued":{"date-parts":[["2020"]]},"title":"Covid-19 Status Bangladesh","type":"webpage"},"uris":["http://www.mendeley.com/documents/?uuid=45545f6b-403b-45a7-9ef9-f1d369b5757e"]}],"mendeley":{"formattedCitation":"[36]","plainTextFormattedCitation":"[36]","previouslyFormattedCitation":"[36]"},"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[36]</w:t>
            </w:r>
            <w:r w:rsidRPr="003914AA">
              <w:rPr>
                <w:rFonts w:ascii="Georgia" w:hAnsi="Georgia"/>
                <w:sz w:val="20"/>
                <w:szCs w:val="20"/>
              </w:rPr>
              <w:fldChar w:fldCharType="end"/>
            </w:r>
            <w:r w:rsidRPr="003914AA">
              <w:rPr>
                <w:rFonts w:ascii="Georgia" w:hAnsi="Georgia"/>
                <w:sz w:val="20"/>
                <w:szCs w:val="20"/>
              </w:rPr>
              <w:t>.</w:t>
            </w:r>
          </w:p>
        </w:tc>
      </w:tr>
      <w:tr w:rsidR="00BA3EC3" w:rsidRPr="00D1713A" w14:paraId="19571C15" w14:textId="77777777" w:rsidTr="003914AA">
        <w:trPr>
          <w:jc w:val="center"/>
        </w:trPr>
        <w:tc>
          <w:tcPr>
            <w:tcW w:w="4788" w:type="dxa"/>
            <w:shd w:val="clear" w:color="auto" w:fill="auto"/>
          </w:tcPr>
          <w:p w14:paraId="1A2B43EC" w14:textId="77777777"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One testing facility available for Rohingya refugees in the camps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{"citationItems":[{"id":"ITEM-1","itemData":{"author":[{"dropping-particle":"","family":"ISCG","given":"","non-dropping-particle":"","parse-names":false,"suffix":""}],"id":"ITEM-1","issue":"May","issued":{"date-parts":[["2020"]]},"number-of-pages":"11-14","title":"COVID-19 : Preparedness and response for the Rohingya refugee camps and host communities in Cox ’ s Bazar District","type":"report"},"uris":["http://www.mendeley.com/documents/?uuid=2b567c82-c88c-461d-9833-39fe4d7511e8"]}],"mendeley":{"formattedCitation":"[37]","plainTextFormattedCitation":"[37]","previouslyFormattedCitation":"[37]"},"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[37]</w:t>
            </w:r>
            <w:r w:rsidRPr="003914AA">
              <w:rPr>
                <w:rFonts w:ascii="Georgia" w:hAnsi="Georgia"/>
                <w:sz w:val="20"/>
                <w:szCs w:val="20"/>
              </w:rPr>
              <w:fldChar w:fldCharType="end"/>
            </w:r>
            <w:r w:rsidRPr="003914AA">
              <w:rPr>
                <w:rFonts w:ascii="Georgia" w:hAnsi="Georgia"/>
                <w:sz w:val="20"/>
                <w:szCs w:val="20"/>
              </w:rPr>
              <w:t>.</w:t>
            </w:r>
          </w:p>
        </w:tc>
        <w:tc>
          <w:tcPr>
            <w:tcW w:w="4788" w:type="dxa"/>
            <w:shd w:val="clear" w:color="auto" w:fill="auto"/>
          </w:tcPr>
          <w:p w14:paraId="08D97481" w14:textId="77777777"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One testing facility is inadequate for a population of one million. Importantly, there is also a lack of trained specimen collectors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URL":"https://www.iedcr.gov.bd/","accessed":{"date-parts":[["2020","4","25"]]},"author":[{"dropping-particle":"","family":"IEDCR","given":"","non-dropping-particle":"","parse-names":false,"suffix":""}],"id":"ITEM-1","issued":{"date-parts":[["2020"]]},"title":"Covid-19 Status Bangladesh","type":"webpage"},"uris":["http://www.mendeley.com/documents/?uuid=45545f6b-403b-45a7-9ef9-f1d369b5757e"]}],"mendeley":{"formattedCitation":"[36]","plainTextFormattedCitation":"[36]","previouslyFormattedCitation":"[36]"},"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[36]</w:t>
            </w:r>
            <w:r w:rsidRPr="003914AA">
              <w:rPr>
                <w:rFonts w:ascii="Georgia" w:hAnsi="Georgia"/>
                <w:sz w:val="20"/>
                <w:szCs w:val="20"/>
              </w:rPr>
              <w:fldChar w:fldCharType="end"/>
            </w:r>
            <w:r w:rsidRPr="003914AA">
              <w:rPr>
                <w:rFonts w:ascii="Georgia" w:hAnsi="Georgia"/>
                <w:sz w:val="20"/>
                <w:szCs w:val="20"/>
              </w:rPr>
              <w:t>.</w:t>
            </w:r>
          </w:p>
        </w:tc>
      </w:tr>
      <w:tr w:rsidR="00BA3EC3" w:rsidRPr="00D1713A" w14:paraId="438A154D" w14:textId="77777777" w:rsidTr="003914AA">
        <w:trPr>
          <w:jc w:val="center"/>
        </w:trPr>
        <w:tc>
          <w:tcPr>
            <w:tcW w:w="4788" w:type="dxa"/>
            <w:shd w:val="clear" w:color="auto" w:fill="auto"/>
          </w:tcPr>
          <w:p w14:paraId="3DDD1357" w14:textId="7E919BD5" w:rsidR="00BA3EC3" w:rsidRPr="003914AA" w:rsidRDefault="00BA3EC3" w:rsidP="003914AA">
            <w:pPr>
              <w:pStyle w:val="Default"/>
              <w:jc w:val="both"/>
              <w:rPr>
                <w:rFonts w:ascii="Georgia" w:hAnsi="Georgia" w:cs="Times New Roman"/>
                <w:color w:val="auto"/>
                <w:sz w:val="20"/>
                <w:szCs w:val="20"/>
              </w:rPr>
            </w:pPr>
            <w:r w:rsidRPr="003914AA">
              <w:rPr>
                <w:rFonts w:ascii="Georgia" w:hAnsi="Georgia" w:cs="Times New Roman"/>
                <w:color w:val="auto"/>
                <w:sz w:val="20"/>
                <w:szCs w:val="20"/>
              </w:rPr>
              <w:t xml:space="preserve">Two </w:t>
            </w:r>
            <w:r w:rsidRPr="003914AA">
              <w:rPr>
                <w:rFonts w:ascii="Georgia" w:hAnsi="Georgia" w:cs="Times New Roman"/>
                <w:bCs/>
                <w:color w:val="auto"/>
                <w:sz w:val="20"/>
                <w:szCs w:val="20"/>
              </w:rPr>
              <w:t>Severe Acute Respiratory Infection Isolation and Treatment Centres.</w:t>
            </w:r>
          </w:p>
        </w:tc>
        <w:tc>
          <w:tcPr>
            <w:tcW w:w="4788" w:type="dxa"/>
            <w:shd w:val="clear" w:color="auto" w:fill="auto"/>
          </w:tcPr>
          <w:p w14:paraId="653BD5E8" w14:textId="77777777"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391 and 126 beds for a population of one million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{"citationItems":[{"id":"ITEM-1","itemData":{"author":[{"dropping-particle":"","family":"WHO","given":"","non-dropping-particle":"","parse-names":false,"suffix":""}],"id":"ITEM-1","issue":"July","issued":{"date-parts":[["2020"]]},"number-of-pages":"1-8","title":"Emergency : Rohingya Crisis","type":"report","volume":"29"},"uris":["http://www.mendeley.com/documents/?uuid=ccce1cff-1bb7-47a6-900b-99ed34ea307b"]}],"mendeley":{"formattedCitation":"[32]","plainTextFormattedCitation":"[32]","previouslyFormattedCitation":"[32]"},"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[32]</w:t>
            </w:r>
            <w:r w:rsidRPr="003914AA">
              <w:rPr>
                <w:rFonts w:ascii="Georgia" w:hAnsi="Georgia"/>
                <w:sz w:val="20"/>
                <w:szCs w:val="20"/>
              </w:rPr>
              <w:fldChar w:fldCharType="end"/>
            </w:r>
            <w:r w:rsidRPr="003914AA">
              <w:rPr>
                <w:rFonts w:ascii="Georgia" w:hAnsi="Georgia"/>
                <w:sz w:val="20"/>
                <w:szCs w:val="20"/>
              </w:rPr>
              <w:t>.</w:t>
            </w:r>
            <w:r w:rsidRPr="003914AA">
              <w:rPr>
                <w:rFonts w:ascii="Georgia" w:hAnsi="Georgia"/>
                <w:bCs/>
                <w:sz w:val="20"/>
                <w:szCs w:val="20"/>
              </w:rPr>
              <w:t xml:space="preserve"> An additional four quarantine centres and four SARI centres with 1,900 beds is planned </w:t>
            </w:r>
            <w:r w:rsidRPr="003914AA">
              <w:rPr>
                <w:rFonts w:ascii="Georgia" w:hAnsi="Georgia"/>
                <w:bCs/>
                <w:sz w:val="20"/>
                <w:szCs w:val="20"/>
              </w:rPr>
              <w:fldChar w:fldCharType="begin" w:fldLock="1"/>
            </w:r>
            <w:r w:rsidRPr="003914AA">
              <w:rPr>
                <w:rFonts w:ascii="Georgia" w:hAnsi="Georgia"/>
                <w:bCs/>
                <w:sz w:val="20"/>
                <w:szCs w:val="20"/>
              </w:rPr>
              <w:instrText>ADDIN CSL_CITATION {"citationItems":[{"id":"ITEM-1","itemData":{"DOI":"10.1016/S2214-109X(20)30282-5","ISBN":"0003802001381","ISSN":"2214-109X","URL":"https://www.rescue.org/article/how-irc-responds-covid-19-syria-and-other-conflict-zones","accessed":{"date-parts":[["2020","7","27"]]},"author":[{"dropping-particle":"","family":"IRC","given":"","non-dropping-particle":"","parse-names":false,"suffix":""}],"id":"ITEM-1","issued":{"date-parts":[["2020"]]},"title":"How the IRC responds to COVID-19 in Syria and other conflict zones","type":"webpage"},"uris":["http://www.mendeley.com/documents/?uuid=fc008a86-4e06-4bdb-9576-e1b7e8b9a81d"]}],"mendeley":{"formattedCitation":"[9]","plainTextFormattedCitation":"[9]","previouslyFormattedCitation":"[9]"},"properties":{"noteIndex":0},"schema":"https://github.com/citation-style-language/schema/raw/master/csl-citation.json"}</w:instrText>
            </w:r>
            <w:r w:rsidRPr="003914AA">
              <w:rPr>
                <w:rFonts w:ascii="Georgia" w:hAnsi="Georgia"/>
                <w:bCs/>
                <w:sz w:val="20"/>
                <w:szCs w:val="20"/>
              </w:rPr>
              <w:fldChar w:fldCharType="separate"/>
            </w:r>
            <w:r w:rsidRPr="003914AA">
              <w:rPr>
                <w:rFonts w:ascii="Georgia" w:hAnsi="Georgia"/>
                <w:bCs/>
                <w:noProof/>
                <w:sz w:val="20"/>
                <w:szCs w:val="20"/>
              </w:rPr>
              <w:t>[9]</w:t>
            </w:r>
            <w:r w:rsidRPr="003914AA">
              <w:rPr>
                <w:rFonts w:ascii="Georgia" w:hAnsi="Georgia"/>
                <w:bCs/>
                <w:sz w:val="20"/>
                <w:szCs w:val="20"/>
              </w:rPr>
              <w:fldChar w:fldCharType="end"/>
            </w:r>
            <w:r w:rsidRPr="003914AA">
              <w:rPr>
                <w:rFonts w:ascii="Georgia" w:hAnsi="Georgia"/>
                <w:bCs/>
                <w:sz w:val="20"/>
                <w:szCs w:val="20"/>
              </w:rPr>
              <w:t>.</w:t>
            </w:r>
          </w:p>
        </w:tc>
      </w:tr>
      <w:tr w:rsidR="00BA3EC3" w:rsidRPr="00D1713A" w14:paraId="01F92B3B" w14:textId="77777777" w:rsidTr="003914AA">
        <w:trPr>
          <w:jc w:val="center"/>
        </w:trPr>
        <w:tc>
          <w:tcPr>
            <w:tcW w:w="4788" w:type="dxa"/>
            <w:shd w:val="clear" w:color="auto" w:fill="auto"/>
          </w:tcPr>
          <w:p w14:paraId="235FF3A8" w14:textId="331443A6"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One institutional quarantine centre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URL":"https://www.iedcr.gov.bd/","accessed":{"date-parts":[["2020","4","25"]]},"author":[{"dropping-particle":"","family":"IEDCR","given":"","non-dropping-particle":"","parse-names":false,"suffix":""}],"id":"ITEM-1","issued":{"date-parts":[["2020"]]},"title":"Covid-19 Status Bangladesh","type":"webpage"},"uris":["http://www.mendeley.com/documents/?uuid=45545f6b-403b-45a7-9ef9-f1d369b5757e"]}],"mendeley":{"formattedCitation":"[36]","plainTextFormattedCitation":"[36]","previouslyFormattedCitation":"[36]"},"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[36]</w:t>
            </w:r>
            <w:r w:rsidRPr="003914AA">
              <w:rPr>
                <w:rFonts w:ascii="Georgia" w:hAnsi="Georgia"/>
                <w:sz w:val="20"/>
                <w:szCs w:val="20"/>
              </w:rPr>
              <w:fldChar w:fldCharType="end"/>
            </w:r>
            <w:r w:rsidRPr="003914AA">
              <w:rPr>
                <w:rFonts w:ascii="Georgia" w:hAnsi="Georgia"/>
                <w:sz w:val="20"/>
                <w:szCs w:val="20"/>
              </w:rPr>
              <w:t>.</w:t>
            </w:r>
          </w:p>
        </w:tc>
        <w:tc>
          <w:tcPr>
            <w:tcW w:w="4788" w:type="dxa"/>
            <w:shd w:val="clear" w:color="auto" w:fill="auto"/>
          </w:tcPr>
          <w:p w14:paraId="33132EDA" w14:textId="77777777" w:rsidR="00BA3EC3" w:rsidRPr="003914AA" w:rsidRDefault="00BA3EC3" w:rsidP="003914AA">
            <w:pPr>
              <w:spacing w:after="0" w:line="240" w:lineRule="auto"/>
              <w:jc w:val="both"/>
              <w:rPr>
                <w:rFonts w:ascii="Georgia" w:hAnsi="Georgia"/>
                <w:sz w:val="20"/>
                <w:szCs w:val="20"/>
              </w:rPr>
            </w:pPr>
            <w:r w:rsidRPr="003914AA">
              <w:rPr>
                <w:rFonts w:ascii="Georgia" w:hAnsi="Georgia"/>
                <w:sz w:val="20"/>
                <w:szCs w:val="20"/>
              </w:rPr>
              <w:t xml:space="preserve">One quarantine centre is inadequate for a population of one million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w:t>
            </w:r>
            <w:r w:rsidRPr="003914AA">
              <w:rPr>
                <w:rFonts w:ascii="Georgia" w:hAnsi="Georgia"/>
                <w:sz w:val="20"/>
                <w:szCs w:val="20"/>
              </w:rPr>
              <w:fldChar w:fldCharType="end"/>
            </w:r>
            <w:r w:rsidRPr="003914AA">
              <w:rPr>
                <w:rFonts w:ascii="Georgia" w:hAnsi="Georgia"/>
                <w:sz w:val="20"/>
                <w:szCs w:val="20"/>
              </w:rPr>
              <w:t>.</w:t>
            </w:r>
          </w:p>
        </w:tc>
      </w:tr>
    </w:tbl>
    <w:p w14:paraId="6C77E9B3" w14:textId="77777777" w:rsidR="00BA3EC3" w:rsidRDefault="00BA3EC3" w:rsidP="00BA3EC3">
      <w:pPr>
        <w:widowControl w:val="0"/>
        <w:autoSpaceDE w:val="0"/>
        <w:autoSpaceDN w:val="0"/>
        <w:adjustRightInd w:val="0"/>
        <w:spacing w:after="0" w:line="240" w:lineRule="auto"/>
        <w:jc w:val="both"/>
        <w:rPr>
          <w:rFonts w:ascii="Georgia" w:hAnsi="Georgia"/>
          <w:sz w:val="20"/>
          <w:szCs w:val="20"/>
        </w:rPr>
        <w:sectPr w:rsidR="00BA3EC3" w:rsidSect="00BA3EC3">
          <w:type w:val="continuous"/>
          <w:pgSz w:w="11906" w:h="16838"/>
          <w:pgMar w:top="1418" w:right="849" w:bottom="1560" w:left="851" w:header="426" w:footer="708" w:gutter="0"/>
          <w:cols w:space="284"/>
          <w:docGrid w:linePitch="360"/>
        </w:sectPr>
      </w:pPr>
    </w:p>
    <w:p w14:paraId="5107673A" w14:textId="77777777" w:rsidR="003914AA" w:rsidRPr="003914AA" w:rsidRDefault="003914AA" w:rsidP="003914AA">
      <w:pPr>
        <w:spacing w:after="0" w:line="240" w:lineRule="auto"/>
        <w:jc w:val="both"/>
        <w:rPr>
          <w:rFonts w:ascii="Georgia" w:hAnsi="Georgia"/>
          <w:b/>
          <w:sz w:val="20"/>
          <w:szCs w:val="20"/>
        </w:rPr>
      </w:pPr>
      <w:r w:rsidRPr="003914AA">
        <w:rPr>
          <w:rFonts w:ascii="Georgia" w:hAnsi="Georgia"/>
          <w:b/>
          <w:sz w:val="20"/>
          <w:szCs w:val="20"/>
        </w:rPr>
        <w:lastRenderedPageBreak/>
        <w:t xml:space="preserve">Recommendations for COVID-19 Control in the Rohingya Refugee Camps </w:t>
      </w:r>
    </w:p>
    <w:p w14:paraId="24100F9D" w14:textId="77777777"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Based on the above discussion, and all of the latest accessible reports available to the authors of this paper, strategies are suggested at three levels in order to control the spread of COVID-19 among Rohingya people dwelling in the refugee camps. They are discussed below.</w:t>
      </w:r>
    </w:p>
    <w:p w14:paraId="1733B0F6" w14:textId="77777777" w:rsidR="003914AA" w:rsidRDefault="003914AA" w:rsidP="003914AA">
      <w:pPr>
        <w:spacing w:after="0" w:line="240" w:lineRule="auto"/>
        <w:jc w:val="both"/>
        <w:rPr>
          <w:rFonts w:ascii="Georgia" w:hAnsi="Georgia"/>
          <w:sz w:val="20"/>
          <w:szCs w:val="20"/>
        </w:rPr>
      </w:pPr>
    </w:p>
    <w:p w14:paraId="35188650" w14:textId="77777777" w:rsidR="003914AA" w:rsidRPr="003914AA" w:rsidRDefault="003914AA" w:rsidP="003914AA">
      <w:pPr>
        <w:spacing w:after="0" w:line="240" w:lineRule="auto"/>
        <w:jc w:val="both"/>
        <w:rPr>
          <w:rFonts w:ascii="Georgia" w:hAnsi="Georgia"/>
          <w:bCs/>
          <w:sz w:val="20"/>
          <w:szCs w:val="20"/>
          <w:u w:val="single"/>
        </w:rPr>
      </w:pPr>
      <w:r w:rsidRPr="003914AA">
        <w:rPr>
          <w:rFonts w:ascii="Georgia" w:hAnsi="Georgia"/>
          <w:bCs/>
          <w:sz w:val="20"/>
          <w:szCs w:val="20"/>
          <w:u w:val="single"/>
        </w:rPr>
        <w:t>a) Strategies at Community Level</w:t>
      </w:r>
    </w:p>
    <w:p w14:paraId="08E586B4" w14:textId="77777777" w:rsidR="003914AA" w:rsidRPr="003914AA" w:rsidRDefault="003914AA" w:rsidP="003914AA">
      <w:pPr>
        <w:numPr>
          <w:ilvl w:val="0"/>
          <w:numId w:val="5"/>
        </w:numPr>
        <w:spacing w:after="0" w:line="240" w:lineRule="auto"/>
        <w:jc w:val="both"/>
        <w:rPr>
          <w:rFonts w:ascii="Georgia" w:hAnsi="Georgia"/>
          <w:bCs/>
          <w:i/>
          <w:iCs/>
          <w:sz w:val="20"/>
          <w:szCs w:val="20"/>
        </w:rPr>
      </w:pPr>
      <w:r w:rsidRPr="003914AA">
        <w:rPr>
          <w:rFonts w:ascii="Georgia" w:hAnsi="Georgia"/>
          <w:bCs/>
          <w:i/>
          <w:iCs/>
          <w:sz w:val="20"/>
          <w:szCs w:val="20"/>
        </w:rPr>
        <w:t xml:space="preserve">Develop a Communication Plan to Control COVID-19 </w:t>
      </w:r>
    </w:p>
    <w:p w14:paraId="686D607C" w14:textId="77777777"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Rohingya refugees have limited access to television, radio and internet in the campsites. As a result, government and other humanitarian agencies have become the only sources of reliable information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{"citationItems":[{"id":"ITEM-1","itemData":{"author":[{"dropping-particle":"","family":"ReliefWeb","given":"","non-dropping-particle":"","parse-names":false,"suffix":""}],"id":"ITEM-1","issued":{"date-parts":[["2020"]]},"title":"Rohingya refugees in Cox’s Bazar brace for the COVID-19 pandemic - Bangladesh | ReliefWeb","type":"article"},"uris":["http://www.mendeley.com/documents/?uuid=1319a7fe-c2b2-436e-ae33-8efb98da9843"]},{"id":"ITEM-2","itemData":{"author":[{"dropping-particle":"","family":"ISCG","given":"","non-dropping-particle":"","parse-names":false,"suffix":""}],"id":"ITEM-2","issue":"July","issued":{"date-parts":[["2020"]]},"number-of-pages":"1-5","title":"COVID-19 and Monsoon Preparedness and Response in Rohingya Refugee Camps and Host Communities Weekly Update # 19","type":"report","volume":"19"},"uris":["http://www.mendeley.com/documents/?uuid=17097a3e-4f73-4f7f-a3d7-ac38777a3336"]}],"mendeley":{"formattedCitation":"[15,29]","plainTextFormattedCitation":"[15,29]","previouslyFormattedCitation":"[15,29]"},"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[15,29]</w:t>
      </w:r>
      <w:r w:rsidRPr="003914AA">
        <w:rPr>
          <w:rFonts w:ascii="Georgia" w:hAnsi="Georgia"/>
          <w:sz w:val="20"/>
          <w:szCs w:val="20"/>
        </w:rPr>
        <w:fldChar w:fldCharType="end"/>
      </w:r>
      <w:r w:rsidRPr="003914AA">
        <w:rPr>
          <w:rFonts w:ascii="Georgia" w:hAnsi="Georgia"/>
          <w:sz w:val="20"/>
          <w:szCs w:val="20"/>
        </w:rPr>
        <w:t xml:space="preserve">. To control the spread of COVID-19 in the camps, a well-defined communication plan for sharing evidence-based information among refugees needs to be expanded immediately. For example, the WHO’s COVID-19 interim guidance report for refugees and migrants suggest that oral or written messages should be developed in the native language of the target community (e.g. Rohingya refugees) so as not to impede understanding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{"citationItems":[{"id":"ITEM-1","itemData":{"author":[{"dropping-particle":"","family":"WHO","given":"","non-dropping-particle":"","parse-names":false,"suffix":""}],"id":"ITEM-1","issued":{"date-parts":[["2020"]]},"number-of-pages":"1-7","title":"Interim guidance for refugee and migrant health in relation to COVID-19 in the WHO European Region","type":"report"},"uris":["http://www.mendeley.com/documents/?uuid=0427b1bc-7375-4572-af08-2c80b7e4a42c"]}],"mendeley":{"formattedCitation":"[23]","plainTextFormattedCitation":"[23]","previouslyFormattedCitation":"[23]"},"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[23]</w:t>
      </w:r>
      <w:r w:rsidRPr="003914AA">
        <w:rPr>
          <w:rFonts w:ascii="Georgia" w:hAnsi="Georgia"/>
          <w:sz w:val="20"/>
          <w:szCs w:val="20"/>
        </w:rPr>
        <w:fldChar w:fldCharType="end"/>
      </w:r>
      <w:r w:rsidRPr="003914AA">
        <w:rPr>
          <w:rFonts w:ascii="Georgia" w:hAnsi="Georgia"/>
          <w:sz w:val="20"/>
          <w:szCs w:val="20"/>
        </w:rPr>
        <w:t xml:space="preserve">. Furthermore, mosque-based awareness and message-sharing sessions with camp dwellers through interpersonal communication, community consultation and involvement of religious groups to disseminate information on COVID-19 should be strengthened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{"citationItems":[{"id":"ITEM-1","itemData":{"author":[{"dropping-particle":"","family":"ISCG","given":"","non-dropping-particle":"","parse-names":false,"suffix":""}],"id":"ITEM-1","issue":"July","issued":{"date-parts":[["2020"]]},"number-of-pages":"1-5","title":"COVID-19 and Monsoon Preparedness and Response in Rohingya Refugee Camps and Host Communities Weekly Update # 19","type":"report","volume":"19"},"uris":["http://www.mendeley.com/documents/?uuid=17097a3e-4f73-4f7f-a3d7-ac38777a3336"]},{"id":"ITEM-2","itemData":{"author":[{"dropping-particle":"","family":"WHO","given":"","non-dropping-particle":"","parse-names":false,"suffix":""}],"id":"ITEM-2","issue":"July","issued":{"date-parts":[["2020"]]},"number-of-pages":"1-8","title":"Emergency : Rohingya Crisis","type":"report","volume":"29"},"uris":["http://www.mendeley.com/documents/?uuid=ccce1cff-1bb7-47a6-900b-99ed34ea307b"]},{"id":"ITEM-3","itemData":{"author":[{"dropping-particle":"","family":"ISCG","given":"","non-dropping-particle":"","parse-names":false,"suffix":""}],"id":"ITEM-3","issue":"May","issued":{"date-parts":[["2020"]]},"number-of-pages":"17-20","title":"COVID-19 : Preparedness and response for the Rohingya refugee camps and host communities in Cox ’ s Bazar District","type":"report"},"uris":["http://www.mendeley.com/documents/?uuid=b9a5ec32-45ac-4399-8560-26378a6d0e2d"]}],"mendeley":{"formattedCitation":"[16,29,32]","plainTextFormattedCitation":"[16,29,32]","previouslyFormattedCitation":"[16,29,32]"},"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[16,29,32]</w:t>
      </w:r>
      <w:r w:rsidRPr="003914AA">
        <w:rPr>
          <w:rFonts w:ascii="Georgia" w:hAnsi="Georgia"/>
          <w:sz w:val="20"/>
          <w:szCs w:val="20"/>
        </w:rPr>
        <w:fldChar w:fldCharType="end"/>
      </w:r>
      <w:r w:rsidRPr="003914AA">
        <w:rPr>
          <w:rFonts w:ascii="Georgia" w:hAnsi="Georgia"/>
          <w:sz w:val="20"/>
          <w:szCs w:val="20"/>
        </w:rPr>
        <w:t>.</w:t>
      </w:r>
    </w:p>
    <w:p w14:paraId="7941940C" w14:textId="63D99C06" w:rsidR="003914AA" w:rsidRDefault="003914AA" w:rsidP="003914AA">
      <w:pPr>
        <w:spacing w:after="0" w:line="240" w:lineRule="auto"/>
        <w:jc w:val="both"/>
        <w:rPr>
          <w:rFonts w:ascii="Georgia" w:hAnsi="Georgia"/>
          <w:sz w:val="20"/>
          <w:szCs w:val="20"/>
        </w:rPr>
      </w:pPr>
    </w:p>
    <w:p w14:paraId="21A97D70" w14:textId="035D37FF" w:rsidR="003914AA" w:rsidRDefault="003914AA" w:rsidP="003914AA">
      <w:pPr>
        <w:numPr>
          <w:ilvl w:val="0"/>
          <w:numId w:val="5"/>
        </w:numPr>
        <w:spacing w:after="0" w:line="240" w:lineRule="auto"/>
        <w:jc w:val="both"/>
        <w:rPr>
          <w:rFonts w:ascii="Georgia" w:hAnsi="Georgia"/>
          <w:bCs/>
          <w:i/>
          <w:iCs/>
          <w:sz w:val="20"/>
          <w:szCs w:val="20"/>
        </w:rPr>
      </w:pPr>
      <w:r w:rsidRPr="003914AA">
        <w:rPr>
          <w:rFonts w:ascii="Georgia" w:hAnsi="Georgia"/>
          <w:bCs/>
          <w:i/>
          <w:iCs/>
          <w:sz w:val="20"/>
          <w:szCs w:val="20"/>
        </w:rPr>
        <w:t xml:space="preserve">Effective Health Education </w:t>
      </w:r>
    </w:p>
    <w:p w14:paraId="18B1DE50" w14:textId="2AD3BE35"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Attention should be placed on strengthening the education of Rohingya camp dwellers about the transmission and prevention of COVID-19 in the camps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{"citationItems":[{"id":"ITEM-1","itemData":{"author":[{"dropping-particle":"","family":"WHO","given":"","non-dropping-particle":"","parse-names":false,"suffix":""}],"id":"ITEM-1","issue":"July","issued":{"date-parts":[["2020"]]},"number-of-pages":"1-8","title":"Emergency : Rohingya Crisis","type":"report","volume":"29"},"uris":["http://www.mendeley.com/documents/?uuid=ccce1cff-1bb7-47a6-900b-99ed34ea307b"]}],"mendeley":{"formattedCitation":"[32]","plainTextFormattedCitation":"[32]","previouslyFormattedCitation":"[32]"},"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[32]</w:t>
      </w:r>
      <w:r w:rsidRPr="003914AA">
        <w:rPr>
          <w:rFonts w:ascii="Georgia" w:hAnsi="Georgia"/>
          <w:sz w:val="20"/>
          <w:szCs w:val="20"/>
        </w:rPr>
        <w:fldChar w:fldCharType="end"/>
      </w:r>
      <w:r w:rsidRPr="003914AA">
        <w:rPr>
          <w:rFonts w:ascii="Georgia" w:hAnsi="Georgia"/>
          <w:sz w:val="20"/>
          <w:szCs w:val="20"/>
        </w:rPr>
        <w:t xml:space="preserve">. The content of health education may include how the virus is transmitted, including air droplets from an infected person’s sneezing, coughing, or exhaling near another person or on a transmittable surface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{"citationItems":[{"id":"ITEM-1","itemData":{"DOI":"10.1186/s40249-020-00646-x","ISSN":"20499957","PMID":"32183901","abstract":"Background: The coronavirus disease (COVID-19) has been identified as the cause of an outbreak of respiratory illness in Wuhan, Hubei Province, China beginning in December 2019. As of 31 January 2020, this epidemic had spread to 19 countries with 11 791 confirmed cases, including 213 deaths. The World Health Organization has declared it a Public Health Emergency of International Concern. Methods: A scoping review was conducted following the methodological framework suggested by Arksey and O'Malley. In this scoping review, 65 research articles published before 31 January 2020 were analyzed and discussed to better understand the epidemiology, causes, clinical diagnosis, prevention and control of this virus. The research domains, dates of publication, journal language, authors' affiliations, and methodological characteristics were included in the analysis. All the findings and statements in this review regarding the outbreak are based on published information as listed in the references. Results: Most of the publications were written using the English language (89.2%). The largest proportion of published articles were related to causes (38.5%) and a majority (67.7%) were published by Chinese scholars. Research articles initially focused on causes, but over time there was an increase of the articles related to prevention and control. Studies thus far have shown that the virus' origination is in connection to a seafood market in Wuhan, but specific animal associations have not been confirmed. Reported symptoms include fever, cough, fatigue, pneumonia, headache, diarrhea, hemoptysis, and dyspnea. Preventive measures such as masks, hand hygiene practices, avoidance of public contact, case detection, contact tracing, and quarantines have been discussed as ways to reduce transmission. To date, no specific antiviral treatment has proven effective; hence, infected people primarily rely on symptomatic treatment and supportive care. Conclusions: There has been a rapid surge in research in response to the outbreak of COVID-19. During this early period, published research primarily explored the epidemiology, causes, clinical manifestation and diagnosis, as well as prevention and control of the novel coronavirus. Although these studies are relevant to control the current public emergency, more high-quality research is needed to provide valid and reliable ways to manage this kind of public health emergency in both the short- and long-term.","author":[{"dropping-particle":"","family":"Adhikari","given":"Sasmita Poudel","non-dropping-particle":"","parse-names":false,"suffix":""},{"dropping-particle":"","family":"Meng","given":"Sha","non-dropping-particle":"","parse-names":false,"suffix":""},{"dropping-particle":"","family":"Wu","given":"Yu Ju","non-dropping-particle":"","parse-names":false,"suffix":""},{"dropping-particle":"","family":"Mao","given":"Yu Ping","non-dropping-particle":"","parse-names":false,"suffix":""},{"dropping-particle":"","family":"Ye","given":"Rui Xue","non-dropping-particle":"","parse-names":false,"suffix":""},{"dropping-particle":"","family":"Wang","given":"Qing Zhi","non-dropping-particle":"","parse-names":false,"suffix":""},{"dropping-particle":"","family":"Sun","given":"Chang","non-dropping-particle":"","parse-names":false,"suffix":""},{"dropping-particle":"","family":"Sylvia","given":"Sean","non-dropping-particle":"","parse-names":false,"suffix":""},{"dropping-particle":"","family":"Rozelle","given":"Scott","non-dropping-particle":"","parse-names":false,"suffix":""},{"dropping-particle":"","family":"Raat","given":"Hein","non-dropping-particle":"","parse-names":false,"suffix":""},{"dropping-particle":"","family":"Zhou","given":"Huan","non-dropping-particle":"","parse-names":false,"suffix":""}],"container-title":"Infectious Diseases of Poverty","id":"ITEM-1","issue":"1","issued":{"date-parts":[["2020"]]},"page":"1-12","title":"Epidemiology, causes, clinical manifestation and diagnosis, prevention and control of coronavirus disease (COVID-19) during the early outbreak period: A scoping review","type":"article-journal","volume":"9"},"uris":["http://www.mendeley.com/documents/?uuid=84b33ac8-6642-4fc0-ae97-2def9f6768f9"]}],"mendeley":{"formattedCitation":"[38]","plainTextFormattedCitation":"[38]","previouslyFormattedCitation":"[38]"},"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[38]</w:t>
      </w:r>
      <w:r w:rsidRPr="003914AA">
        <w:rPr>
          <w:rFonts w:ascii="Georgia" w:hAnsi="Georgia"/>
          <w:sz w:val="20"/>
          <w:szCs w:val="20"/>
        </w:rPr>
        <w:fldChar w:fldCharType="end"/>
      </w:r>
      <w:r w:rsidRPr="003914AA">
        <w:rPr>
          <w:rFonts w:ascii="Georgia" w:hAnsi="Georgia"/>
          <w:sz w:val="20"/>
          <w:szCs w:val="20"/>
        </w:rPr>
        <w:t xml:space="preserve">. The content may also include the symptoms of COVID-19, including fever, tiredness, dry cough, nasal congestion, aches and pains, sore throat and diarrhoea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URL":"https://www.cdc.gov/coronavirus/2019-ncov/symptoms-testing/symptoms.html","accessed":{"date-parts":[["2020","7","26"]]},"author":[{"dropping-particle":"","family":"CDC","given":"","non-dropping-particle":"","parse-names":false,"suffix":""}],"id":"ITEM-1","issued":{"date-parts":[["2020"]]},"title":"Symptoms of Coronavirus","type":"webpage"},"uris":["http://www.mendeley.com/documents/?uuid=79e78063-ecc6-47e8-b8a2-7ccbf52642d8"]}],"mendeley":{"formattedCitation":"[39]","plainTextFormattedCitation":"[39]","previouslyFormattedCitation":"[39]"},"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[39]</w:t>
      </w:r>
      <w:r w:rsidRPr="003914AA">
        <w:rPr>
          <w:rFonts w:ascii="Georgia" w:hAnsi="Georgia"/>
          <w:sz w:val="20"/>
          <w:szCs w:val="20"/>
        </w:rPr>
        <w:fldChar w:fldCharType="end"/>
      </w:r>
      <w:r w:rsidRPr="003914AA">
        <w:rPr>
          <w:rFonts w:ascii="Georgia" w:hAnsi="Georgia"/>
          <w:sz w:val="20"/>
          <w:szCs w:val="20"/>
        </w:rPr>
        <w:t xml:space="preserve">. A challenge with communicating COVID-19 symptoms at the campsites is that they overlap with symptoms of common illnesses already present amongst the refugees (e.g. diarrhea, ARI)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Biosecurity","id":"ITEM-1","issue":"1","issued":{"date-parts":[["2019"]]},"page":"119","title":"Field epidemiology in action: an Australian perspective of epidemic response to the Rohingya health emergencies in Cox’s Bazar, Bangladesh","type":"article-journal","volume":"1"},"uris":["http://www.mendeley.com/documents/?uuid=0c8af770-3361-4226-a4c1-5839be228cb4"]},{"id":"ITEM-2","itemData":{"author":[{"dropping-particle":"","family":"ipa","given":"","non-dropping-particle":"","parse-names":false,"suffix":""}],"id":"ITEM-2","issued":{"date-parts":[["2020"]]},"number-of-pages":"1-4","title":"COVID-19 ’ s Prevalence Among Rohingya Refugees and Host Communities in Cox ’ s Bazar ,","type":"report"},"uris":["http://www.mendeley.com/documents/?uuid=3feeabb5-97ab-4b69-8d29-1fedf9c099e1"]}],"mendeley":{"formattedCitation":"[4,25]","plainTextFormattedCitation":"[4,25]","previouslyFormattedCitation":"[4,25]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[4,25]</w:t>
      </w:r>
      <w:r w:rsidRPr="003914AA">
        <w:rPr>
          <w:rFonts w:ascii="Georgia" w:hAnsi="Georgia"/>
          <w:sz w:val="20"/>
          <w:szCs w:val="20"/>
        </w:rPr>
        <w:fldChar w:fldCharType="end"/>
      </w:r>
      <w:r w:rsidRPr="003914AA">
        <w:rPr>
          <w:rFonts w:ascii="Georgia" w:hAnsi="Georgia"/>
          <w:sz w:val="20"/>
          <w:szCs w:val="20"/>
        </w:rPr>
        <w:t xml:space="preserve">. Therefore, careful attention must be paid to detailed health education related to COVID-19. This should include that infected, asymptomatic individuals can transmit the disease. Given that refugees lack access to running water and cleaning supplies and reside in a densely populated setting, environment-specific health education related to COVID-19 should be provided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Biosecurity","id":"ITEM-1","issue":"1","issued":{"date-parts":[["2019"]]},"page":"119","title":"Field epidemiology in action: an Australian perspective of epidemic response to the Rohingya health emergencies in Cox’s Bazar, Bangladesh","type":"article-journal","volume":"1"},"uris":["http://www.mendeley.com/documents/?uuid=0c8af770-3361-4226-a4c1-5839be228cb4"]}],"mendeley":{"formattedCitation":"[4]","plainTextFormattedCitation":"[4]","previouslyFormattedCitation":"[4]"},"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w:t>
      </w:r>
      <w:r w:rsidRPr="003914AA">
        <w:rPr>
          <w:rFonts w:ascii="Georgia" w:hAnsi="Georgia"/>
          <w:sz w:val="20"/>
          <w:szCs w:val="20"/>
        </w:rPr>
        <w:fldChar w:fldCharType="end"/>
      </w:r>
      <w:r w:rsidRPr="003914AA">
        <w:rPr>
          <w:rFonts w:ascii="Georgia" w:hAnsi="Georgia"/>
          <w:sz w:val="20"/>
          <w:szCs w:val="20"/>
        </w:rPr>
        <w:t xml:space="preserve">. Attention should also be placed on where to access assistance for more information, steps to be taken once the virus is detected and how to protect others from the virus. Public health response measures suggested by the WHO and different governments across the globe include frequent handwashing with soap, coughing etiquette, physical distancing of 1.5 meters, and environmental cleaning </w:t>
      </w:r>
      <w:r w:rsidRPr="003914AA">
        <w:rPr>
          <w:rFonts w:ascii="Georgia" w:hAnsi="Georgia"/>
          <w:sz w:val="20"/>
          <w:szCs w:val="20"/>
        </w:rPr>
        <w:t xml:space="preserve">(e.g. cleaning homes, living areas, and public spaces)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URL":"https://www.canada.ca/en/public-health/services/publications/diseases-conditions/cleaning-disinfecting-public-spaces.html","accessed":{"date-parts":[["2020","4","29"]]},"author":[{"dropping-particle":"","family":"PHAC","given":"","non-dropping-particle":"","parse-names":false,"suffix":""}],"id":"ITEM-1","issued":{"date-parts":[["2020"]]},"title":"Cleaning and disinfecting public spaces (COVID-19)","type":"webpage"},"uris":["http://www.mendeley.com/documents/?uuid=3a13f98f-c4aa-4683-8fe7-25ddf343f97c"]}],"mendeley":{"formattedCitation":"[40]","plainTextFormattedCitation":"[40]","previouslyFormattedCitation":"[40]"},"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[40]</w:t>
      </w:r>
      <w:r w:rsidRPr="003914AA">
        <w:rPr>
          <w:rFonts w:ascii="Georgia" w:hAnsi="Georgia"/>
          <w:sz w:val="20"/>
          <w:szCs w:val="20"/>
        </w:rPr>
        <w:fldChar w:fldCharType="end"/>
      </w:r>
      <w:r w:rsidRPr="003914AA">
        <w:rPr>
          <w:rFonts w:ascii="Georgia" w:hAnsi="Georgia"/>
          <w:sz w:val="20"/>
          <w:szCs w:val="20"/>
        </w:rPr>
        <w:t>.</w:t>
      </w:r>
    </w:p>
    <w:p w14:paraId="244C2307" w14:textId="17E8779F" w:rsidR="003914AA" w:rsidRDefault="003914AA" w:rsidP="003914AA">
      <w:pPr>
        <w:spacing w:after="0" w:line="240" w:lineRule="auto"/>
        <w:jc w:val="both"/>
        <w:rPr>
          <w:rFonts w:ascii="Georgia" w:hAnsi="Georgia"/>
          <w:sz w:val="20"/>
          <w:szCs w:val="20"/>
        </w:rPr>
      </w:pPr>
    </w:p>
    <w:p w14:paraId="5A34F852" w14:textId="77777777" w:rsidR="003914AA" w:rsidRPr="003914AA" w:rsidRDefault="003914AA" w:rsidP="003914AA">
      <w:pPr>
        <w:numPr>
          <w:ilvl w:val="0"/>
          <w:numId w:val="5"/>
        </w:numPr>
        <w:spacing w:after="0" w:line="240" w:lineRule="auto"/>
        <w:jc w:val="both"/>
        <w:rPr>
          <w:rFonts w:ascii="Georgia" w:hAnsi="Georgia"/>
          <w:bCs/>
          <w:i/>
          <w:iCs/>
          <w:sz w:val="20"/>
          <w:szCs w:val="20"/>
        </w:rPr>
      </w:pPr>
      <w:r w:rsidRPr="003914AA">
        <w:rPr>
          <w:rFonts w:ascii="Georgia" w:hAnsi="Georgia"/>
          <w:bCs/>
          <w:i/>
          <w:iCs/>
          <w:sz w:val="20"/>
          <w:szCs w:val="20"/>
        </w:rPr>
        <w:t>Reduce Fear, Rumours and Stigma</w:t>
      </w:r>
    </w:p>
    <w:p w14:paraId="53DFA0AF" w14:textId="0C0A77BF"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The presence of misinformation and associated stigma during disease outbreaks is common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{"citationItems":[{"id":"ITEM-1","itemData":{"author":[{"dropping-particle":"","family":"IASC","given":"","non-dropping-particle":"","parse-names":false,"suffix":""}],"id":"ITEM-1","issue":"March","issued":{"date-parts":[["2020"]]},"page":"1-8","title":"Interim Guidance Scaling-up COVID-19 Outbreak Readiness and Response Operations in Humanitarian Situations incuding Camps and Camp-Like Settings","type":"article-journal"},"uris":["http://www.mendeley.com/documents/?uuid=22ad7545-1abf-431c-bcd5-b63e75d1e0b4"]},{"id":"ITEM-2","itemData":{"DOI":"10.1186/s40249-020-00650-1","ISBN":"4024902000650","ISSN":"2049-9957","PMID":"32264957","abstract":"The outbreak of coronavirus disease 2019 (COVID-19) has caused more than 80</w:instrText>
      </w:r>
      <w:r w:rsidRPr="003914AA">
        <w:rPr>
          <w:rFonts w:ascii="Times New Roman" w:hAnsi="Times New Roman" w:cs="Times New Roman"/>
          <w:sz w:val="20"/>
          <w:szCs w:val="20"/>
        </w:rPr>
        <w:instrText> </w:instrText>
      </w:r>
      <w:r w:rsidRPr="003914AA">
        <w:rPr>
          <w:rFonts w:ascii="Georgia" w:hAnsi="Georgia"/>
          <w:sz w:val="20"/>
          <w:szCs w:val="20"/>
        </w:rPr>
        <w:instrText>813 confirmed cases in all provinces of China, and 21</w:instrText>
      </w:r>
      <w:r w:rsidRPr="003914AA">
        <w:rPr>
          <w:rFonts w:ascii="Times New Roman" w:hAnsi="Times New Roman" w:cs="Times New Roman"/>
          <w:sz w:val="20"/>
          <w:szCs w:val="20"/>
        </w:rPr>
        <w:instrText> </w:instrText>
      </w:r>
      <w:r w:rsidRPr="003914AA">
        <w:rPr>
          <w:rFonts w:ascii="Georgia" w:hAnsi="Georgia"/>
          <w:sz w:val="20"/>
          <w:szCs w:val="20"/>
        </w:rPr>
        <w:instrText>110 cases reported in 93 countries of six continents as of 7 March 2020 since middle December 2019. Due to biological nature of the novel coronavirus, named severe acute respiratory syndrome coronavirus 2 (SARS-CoV-2) with faster spreading and unknown transmission pattern, it makes us in a difficulty position to contain the disease transmission globally. To date, we have found it is one of the greatest challenges to human beings in fighting against COVID-19 in the history, because SARS-CoV-2 is different from SARS-CoV and MERS-CoV in terms of biological features and transmissibility, and also found the containment strategies including the non-pharmaceutical public health measures implemented in China are effective and successful. In order to prevent a potential pandemic-level outbreak of COVID-19, we, as a community of shared future for mankind, recommend for all international leaders to support preparedness in low and middle income countries especially, take strong global interventions by using old approaches or new tools, mobilize global resources to equip hospital facilities and supplies to protect noisome infections and to provide personal protective tools such as facemask to general population, and quickly initiate research projects on drug and vaccine development. We also recommend for the international community to develop better coordination, cooperation, and strong solidarity in the joint efforts of fighting against COVID-19 spreading recommended by the joint mission report of the WHO-China experts, against violating the International Health Regulation (WHO, 2005), and against stigmatization, in order to eventually win the battle against our common enemy - COVID-19.","author":[{"dropping-particle":"","family":"Qian","given":"Xu","non-dropping-particle":"","parse-names":false,"suffix":""},{"dropping-particle":"","family":"Ren","given":"Ran","non-dropping-particle":"","parse-names":false,"suffix":""},{"dropping-particle":"","family":"Wang","given":"Youfa","non-dropping-particle":"","parse-names":false,"suffix":""},{"dropping-particle":"","family":"Guo","given":"Yan","non-dropping-particle":"","parse-names":false,"suffix":""},{"dropping-particle":"","family":"Fang","given":"Jing","non-dropping-particle":"","parse-names":false,"suffix":""},{"dropping-particle":"","family":"Wu","given":"Zhong-Dao","non-dropping-particle":"","parse-names":false,"suffix":""},{"dropping-particle":"","family":"Liu","given":"Pei-Long","non-dropping-particle":"","parse-names":false,"suffix":""},{"dropping-particle":"","family":"Han","given":"Tie-Ru","non-dropping-particle":"","parse-names":false,"suffix":""},{"dropping-particle":"","family":"Members of Steering Committee, Society of Global Health, Chinese Preventive Medicine Association","given":"","non-dropping-particle":"","parse-names":false,"suffix":""}],"container-title":"Infectious diseases of poverty","id":"ITEM-2","issue":"1","issued":{"date-parts":[["2020"]]},"page":"34","publisher":"Infectious Diseases of Poverty","title":"Fighting against the common enemy of COVID-19: a practice of building a community with a shared future for mankind.","type":"article-journal","volume":"9"},"uris":["http://www.mendeley.com/documents/?uuid=9e0a48dd-6aa0-42da-9d24-b816be60ad4d"]}],"mendeley":{"formattedCitation":"[22,41]","plainTextFormattedCitation":"[22,41]","previouslyFormattedCitation":"[22,41]"},"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[22,41]</w:t>
      </w:r>
      <w:r w:rsidRPr="003914AA">
        <w:rPr>
          <w:rFonts w:ascii="Georgia" w:hAnsi="Georgia"/>
          <w:sz w:val="20"/>
          <w:szCs w:val="20"/>
        </w:rPr>
        <w:fldChar w:fldCharType="end"/>
      </w:r>
      <w:r w:rsidRPr="003914AA">
        <w:rPr>
          <w:rFonts w:ascii="Georgia" w:hAnsi="Georgia"/>
          <w:sz w:val="20"/>
          <w:szCs w:val="20"/>
        </w:rPr>
        <w:t xml:space="preserve">. The United Nations identifies fear, rumours and stigma as key challenges for preventing disease transmission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{"citationItems":[{"id":"ITEM-1","itemData":{"abstract":"In this case study, readers will embark on an improbable journey through the heart of Africa to discover how indigenous people cope with the rapid-killing Ebola virus. The Hewletts are the first anthropologists ever invited by the World Health Organization to join a medical intervention team and assist in efforts to control an Ebola outbreak. Their account addresses political, structural, psychological, and cultural factors, along with conventional intervention protocols as problematic to achieving medical objectives. They find obvious historical and cultural answers to otherwise-puzzling questions about why village people often flee, refuse to cooperate, and sometimes physically attack members of intervention teams. Perhaps surprisingly, readers will discover how some cultural practices of local people are helpful and should be incorporated into control procedures. The authors shed new light on a continuing debate about the motivation for human behavior by showing how local responses to epidemics are rooted both in culture and in human nature. Well-supported recommendations emerge from a comparative analysis of Central African cases and pandemics worldwide to suggest how the United States and other countries might use anthropologists and the insights of anthropologists to mount more effective public health campaigns, with particular attention to avian flu and bioterrorism.","author":[{"dropping-particle":"","family":"Hewlett","given":"Barry","non-dropping-particle":"","parse-names":false,"suffix":""},{"dropping-particle":"","family":"Hewlett","given":"Bonnie","non-dropping-particle":"","parse-names":false,"suffix":""}],"edition":"1st","id":"ITEM-1","issued":{"date-parts":[["2008"]]},"publisher":"Thomson Wadsworth","publisher-place":"Belmont","title":"Ebola, Culture and Politics: The Anthropology of an Emerging Disease (Case Studies on Contemporary Social Issues)","type":"book"},"uris":["http://www.mendeley.com/documents/?uuid=5ac0c480-5657-477e-8059-b67a5cefff76"]},{"id":"ITEM-2","itemData":{"author":[{"dropping-particle":"","family":"Islam MS, Sarkar T, Khan SH, Kamal A-HM, Hasan SMM, Kabir A","given":"et al.","non-dropping-particle":"","parse-names":false,"suffix":""}],"container-title":"The American Journal of Tropical Medicine and Hygiene","id":"ITEM-2","issued":{"date-parts":[["2020"]]},"title":"COVID-19 related infodemic and its impact on public health: A global media analysis","type":"article-journal","volume":"In press"},"uris":["http://www.mendeley.com/documents/?uuid=e75dc67a-3507-405a-bfc4-93b2d7d37b8b"]}],"mendeley":{"formattedCitation":"[42,43]","manualFormatting":"[42,]","plainTextFormattedCitation":"[42,43]","previouslyFormattedCitation":"[42,43]"},"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[42,43]</w:t>
      </w:r>
      <w:r w:rsidRPr="003914AA">
        <w:rPr>
          <w:rFonts w:ascii="Georgia" w:hAnsi="Georgia"/>
          <w:sz w:val="20"/>
          <w:szCs w:val="20"/>
        </w:rPr>
        <w:fldChar w:fldCharType="end"/>
      </w:r>
      <w:r w:rsidRPr="003914AA">
        <w:rPr>
          <w:rFonts w:ascii="Georgia" w:hAnsi="Georgia"/>
          <w:sz w:val="20"/>
          <w:szCs w:val="20"/>
        </w:rPr>
        <w:t xml:space="preserve"> and these may be exacerbated with COVID-19 considering the living conditions in the Rohingya refugee camps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{"citationItems":[{"id":"ITEM-1","itemData":{"id":"ITEM-1","issued":{"date-parts":[["2020","7","9"]]},"publisher-place":"Dhaka","title":"Rohingyas facing more xenophobia amid the Covid-19 pandemic","type":"article-newspaper"},"uris":["http://www.mendeley.com/documents/?uuid=609c9940-7c43-4dfc-8954-0403fd034d89"]},{"id":"ITEM-2","itemData":{"DOI":"10.1016/S2214-109X(20)30282-5","ISBN":"0003802001381","ISSN":"2214-109X","author":[{"dropping-particle":"","family":"Islam","given":"Mohammad Mainul","non-dropping-particle":"","parse-names":false,"suffix":""},{"dropping-particle":"","family":"Yunus","given":"Yeasir","non-dropping-particle":"","parse-names":false,"suffix":""}],"container-title":"The Lancet Global Health","id":"ITEM-2","issue":"8","issued":{"date-parts":[["2020"]]},"page":"e993-e994","publisher":"The Author(s). Published by Elsevier Ltd. This is an Open Access article under the CC BY 4.0 license","title":"Rohingya refugees at high risk of COVID-19 in Bangladesh","type":"article-journal","volume":"8"},"uris":["http://www.mendeley.com/documents/?uuid=44b08af7-13b3-4c8a-8910-804a4bd37abd"]}],"mendeley":{"formattedCitation":"[21,44]","plainTextFormattedCitation":"[21,44]","previouslyFormattedCitation":"[21,44]"},"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[21,44]</w:t>
      </w:r>
      <w:r w:rsidRPr="003914AA">
        <w:rPr>
          <w:rFonts w:ascii="Georgia" w:hAnsi="Georgia"/>
          <w:sz w:val="20"/>
          <w:szCs w:val="20"/>
        </w:rPr>
        <w:fldChar w:fldCharType="end"/>
      </w:r>
      <w:r w:rsidRPr="003914AA">
        <w:rPr>
          <w:rFonts w:ascii="Georgia" w:hAnsi="Georgia"/>
          <w:sz w:val="20"/>
          <w:szCs w:val="20"/>
        </w:rPr>
        <w:t xml:space="preserve">. The provision of accurate information and use of person-centred, non-stigmatizing language in all communications may help counter fear, rumours and stigma related to COVID-19 and stigmatization of infected and affected individuals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{"citationItems":[{"id":"ITEM-1","itemData":{"author":[{"dropping-particle":"","family":"Soraya Elloker","given":"Patti Olckers","non-dropping-particle":"","parse-names":false,"suffix":""},{"dropping-particle":"","family":"Lucy Gilson","given":"Uta Lehmanniv","non-dropping-particle":"","parse-names":false,"suffix":""}],"id":"ITEM-1","issued":{"date-parts":[["2012"]]},"title":"Crises, Routines and Innovations: The complexities and possibilities of sub-district management","type":"article-journal"},"uris":["http://www.mendeley.com/documents/?uuid=66854c84-7ae0-4ddc-bf8d-3b58fb58be7b"]}],"mendeley":{"formattedCitation":"[45]","plainTextFormattedCitation":"[45]","previouslyFormattedCitation":"[45]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[45]</w:t>
      </w:r>
      <w:r w:rsidRPr="003914AA">
        <w:rPr>
          <w:rFonts w:ascii="Georgia" w:hAnsi="Georgia"/>
          <w:sz w:val="20"/>
          <w:szCs w:val="20"/>
        </w:rPr>
        <w:fldChar w:fldCharType="end"/>
      </w:r>
      <w:r w:rsidRPr="003914AA">
        <w:rPr>
          <w:rFonts w:ascii="Georgia" w:hAnsi="Georgia"/>
          <w:sz w:val="20"/>
          <w:szCs w:val="20"/>
        </w:rPr>
        <w:t xml:space="preserve">. </w:t>
      </w:r>
    </w:p>
    <w:p w14:paraId="08A09F66" w14:textId="150FCAB3" w:rsidR="003914AA" w:rsidRDefault="003914AA" w:rsidP="003914AA">
      <w:pPr>
        <w:spacing w:after="0" w:line="240" w:lineRule="auto"/>
        <w:jc w:val="both"/>
        <w:rPr>
          <w:rFonts w:ascii="Georgia" w:hAnsi="Georgia"/>
          <w:sz w:val="20"/>
          <w:szCs w:val="20"/>
        </w:rPr>
      </w:pPr>
    </w:p>
    <w:p w14:paraId="35A0E778" w14:textId="77777777" w:rsidR="003914AA" w:rsidRPr="003914AA" w:rsidRDefault="003914AA" w:rsidP="003914AA">
      <w:pPr>
        <w:numPr>
          <w:ilvl w:val="0"/>
          <w:numId w:val="5"/>
        </w:numPr>
        <w:spacing w:after="0" w:line="240" w:lineRule="auto"/>
        <w:jc w:val="both"/>
        <w:rPr>
          <w:rFonts w:ascii="Georgia" w:hAnsi="Georgia"/>
          <w:bCs/>
          <w:i/>
          <w:iCs/>
          <w:sz w:val="20"/>
          <w:szCs w:val="20"/>
        </w:rPr>
      </w:pPr>
      <w:r w:rsidRPr="003914AA">
        <w:rPr>
          <w:rFonts w:ascii="Georgia" w:hAnsi="Georgia"/>
          <w:bCs/>
          <w:i/>
          <w:iCs/>
          <w:sz w:val="20"/>
          <w:szCs w:val="20"/>
        </w:rPr>
        <w:t>Minimize Mental Health Impacts</w:t>
      </w:r>
    </w:p>
    <w:p w14:paraId="27825BE5" w14:textId="4BB58F9A"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Given the restricted movements within the camps, limited or no recreational facilities, and the potential for long-term isolation or home quarantine, mental health is a great concern for the Rohingya refugees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{"citationItems":[{"id":"ITEM-1","itemData":{"author":[{"dropping-particle":"","family":"IASC","given":"","non-dropping-particle":"","parse-names":false,"suffix":""}],"id":"ITEM-1","issue":"March","issued":{"date-parts":[["2020"]]},"page":"1-8","title":"Interim Guidance Scaling-up COVID-19 Outbreak Readiness and Response Operations in Humanitarian Situations incuding Camps and Camp-Like Settings","type":"article-journal"},"uris":["http://www.mendeley.com/documents/?uuid=22ad7545-1abf-431c-bcd5-b63e75d1e0b4"]}],"mendeley":{"formattedCitation":"[22]","plainTextFormattedCitation":"[22]","previouslyFormattedCitation":"[22]"},"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[22]</w:t>
      </w:r>
      <w:r w:rsidRPr="003914AA">
        <w:rPr>
          <w:rFonts w:ascii="Georgia" w:hAnsi="Georgia"/>
          <w:sz w:val="20"/>
          <w:szCs w:val="20"/>
        </w:rPr>
        <w:fldChar w:fldCharType="end"/>
      </w:r>
      <w:r w:rsidRPr="003914AA">
        <w:rPr>
          <w:rFonts w:ascii="Georgia" w:hAnsi="Georgia"/>
          <w:sz w:val="20"/>
          <w:szCs w:val="20"/>
        </w:rPr>
        <w:t xml:space="preserve">. The WHO’s guidance for mental health and psychological support during emergencies can be applied to reduce the negative impacts of COVID-19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10.1097/wtf.0000000000000089","ISSN":"1571-8883","URL":"https://www.who.int/mental_health/emergencies/en/","accessed":{"date-parts":[["2020","4","29"]]},"author":[{"dropping-particle":"","family":"WHO","given":"","non-dropping-particle":"","parse-names":false,"suffix":""}],"container-title":"Moh","id":"ITEM-1","issued":{"date-parts":[["2020"]]},"title":"Mental health and psychosocial support in Emergencies","type":"webpage"},"uris":["http://www.mendeley.com/documents/?uuid=3f8a6440-d9fe-4f34-b2cc-0633116aefe5"]}],"mendeley":{"formattedCitation":"[46]","plainTextFormattedCitation":"[46]","previouslyFormattedCitation":"[46]"},"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[46]</w:t>
      </w:r>
      <w:r w:rsidRPr="003914AA">
        <w:rPr>
          <w:rFonts w:ascii="Georgia" w:hAnsi="Georgia"/>
          <w:sz w:val="20"/>
          <w:szCs w:val="20"/>
        </w:rPr>
        <w:fldChar w:fldCharType="end"/>
      </w:r>
      <w:r w:rsidRPr="003914AA">
        <w:rPr>
          <w:rFonts w:ascii="Georgia" w:hAnsi="Georgia"/>
          <w:sz w:val="20"/>
          <w:szCs w:val="20"/>
        </w:rPr>
        <w:t xml:space="preserve">. The United Nation Children’s Fund (UNICEF), WHO and the British Broadcasting Corporation Media Action technical working group on risk communication have developed critical messages on mental health support for the Rohingya camp dwellers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w:t>
      </w:r>
      <w:r w:rsidRPr="003914AA">
        <w:rPr>
          <w:rFonts w:ascii="Georgia" w:hAnsi="Georgia"/>
          <w:sz w:val="20"/>
          <w:szCs w:val="20"/>
        </w:rPr>
        <w:fldChar w:fldCharType="end"/>
      </w:r>
      <w:r w:rsidRPr="003914AA">
        <w:rPr>
          <w:rFonts w:ascii="Georgia" w:hAnsi="Georgia"/>
          <w:sz w:val="20"/>
          <w:szCs w:val="20"/>
        </w:rPr>
        <w:t xml:space="preserve">. Importantly, special attention must be paid to those Rohingya refugees, including women and children, who have experienced various forms of acute trauma and grief, as well as gender-based violence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{"citationItems":[{"id":"ITEM-1","itemData":{"author":[{"dropping-particle":"","family":"ReliefWeb","given":"","non-dropping-particle":"","parse-names":false,"suffix":""}],"id":"ITEM-1","issue":"August","issued":{"date-parts":[["2018"]]},"title":"Rohingya Refugee Response Gender Analysis","type":"report"},"uris":["http://www.mendeley.com/documents/?uuid=5ee1d296-0385-4dca-a142-6c307b9603d6"]}],"mendeley":{"formattedCitation":"[47]","plainTextFormattedCitation":"[47]","previouslyFormattedCitation":"[47]"},"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[47]</w:t>
      </w:r>
      <w:r w:rsidRPr="003914AA">
        <w:rPr>
          <w:rFonts w:ascii="Georgia" w:hAnsi="Georgia"/>
          <w:sz w:val="20"/>
          <w:szCs w:val="20"/>
        </w:rPr>
        <w:fldChar w:fldCharType="end"/>
      </w:r>
      <w:r w:rsidRPr="003914AA">
        <w:rPr>
          <w:rFonts w:ascii="Georgia" w:hAnsi="Georgia"/>
          <w:sz w:val="20"/>
          <w:szCs w:val="20"/>
        </w:rPr>
        <w:t>.</w:t>
      </w:r>
    </w:p>
    <w:p w14:paraId="0F52E62F" w14:textId="34A037D2" w:rsidR="003914AA" w:rsidRDefault="003914AA" w:rsidP="003914AA">
      <w:pPr>
        <w:spacing w:after="0" w:line="240" w:lineRule="auto"/>
        <w:jc w:val="both"/>
        <w:rPr>
          <w:rFonts w:ascii="Georgia" w:hAnsi="Georgia"/>
          <w:sz w:val="20"/>
          <w:szCs w:val="20"/>
        </w:rPr>
      </w:pPr>
    </w:p>
    <w:p w14:paraId="2E4E243C" w14:textId="77777777" w:rsidR="003914AA" w:rsidRPr="003914AA" w:rsidRDefault="003914AA" w:rsidP="003914AA">
      <w:pPr>
        <w:spacing w:after="0" w:line="240" w:lineRule="auto"/>
        <w:jc w:val="both"/>
        <w:rPr>
          <w:rFonts w:ascii="Georgia" w:hAnsi="Georgia"/>
          <w:bCs/>
          <w:sz w:val="20"/>
          <w:szCs w:val="20"/>
          <w:u w:val="single"/>
        </w:rPr>
      </w:pPr>
      <w:r w:rsidRPr="003914AA">
        <w:rPr>
          <w:rFonts w:ascii="Georgia" w:hAnsi="Georgia"/>
          <w:bCs/>
          <w:sz w:val="20"/>
          <w:szCs w:val="20"/>
          <w:u w:val="single"/>
        </w:rPr>
        <w:t>b) Strategies at Health Service Level</w:t>
      </w:r>
    </w:p>
    <w:p w14:paraId="3D2D3BEC" w14:textId="077DB040" w:rsidR="003914AA" w:rsidRDefault="003914AA" w:rsidP="003914AA">
      <w:pPr>
        <w:spacing w:after="0" w:line="240" w:lineRule="auto"/>
        <w:jc w:val="both"/>
        <w:rPr>
          <w:rFonts w:ascii="Georgia" w:hAnsi="Georgia"/>
          <w:bCs/>
          <w:i/>
          <w:iCs/>
          <w:sz w:val="20"/>
          <w:szCs w:val="20"/>
        </w:rPr>
      </w:pPr>
      <w:r w:rsidRPr="003914AA">
        <w:rPr>
          <w:rFonts w:ascii="Georgia" w:hAnsi="Georgia"/>
          <w:bCs/>
          <w:i/>
          <w:iCs/>
          <w:sz w:val="20"/>
          <w:szCs w:val="20"/>
        </w:rPr>
        <w:t xml:space="preserve">(i) </w:t>
      </w:r>
      <w:r w:rsidRPr="003914AA">
        <w:rPr>
          <w:rFonts w:ascii="Georgia" w:hAnsi="Georgia"/>
          <w:bCs/>
          <w:i/>
          <w:iCs/>
          <w:sz w:val="20"/>
          <w:szCs w:val="20"/>
        </w:rPr>
        <w:tab/>
        <w:t>Provision of Information and Training for Healthcare Providers</w:t>
      </w:r>
    </w:p>
    <w:p w14:paraId="3C180C7F" w14:textId="5A660F27"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Increased awareness and coordinated, accurate and timely information about COVID-19 must be shared with workers and volunteers in the refugee camps. A global challenge regarding such communication is the ever-evolving understanding of the COVID-19 virus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{"citationItems":[{"id":"ITEM-1","itemData":{"author":[{"dropping-particle":"","family":"IASC","given":"","non-dropping-particle":"","parse-names":false,"suffix":""}],"id":"ITEM-1","issue":"March","issued":{"date-parts":[["2020"]]},"page":"1-8","title":"Interim Guidance Scaling-up COVID-19 Outbreak Readiness and Response Operations in Humanitarian Situations incuding Camps and Camp-Like Settings","type":"article-journal"},"uris":["http://www.mendeley.com/documents/?uuid=22ad7545-1abf-431c-bcd5-b63e75d1e0b4"]}],"mendeley":{"formattedCitation":"[22]","plainTextFormattedCitation":"[22]","previouslyFormattedCitation":"[22]"},"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[22]</w:t>
      </w:r>
      <w:r w:rsidRPr="003914AA">
        <w:rPr>
          <w:rFonts w:ascii="Georgia" w:hAnsi="Georgia"/>
          <w:sz w:val="20"/>
          <w:szCs w:val="20"/>
        </w:rPr>
        <w:fldChar w:fldCharType="end"/>
      </w:r>
      <w:r w:rsidRPr="003914AA">
        <w:rPr>
          <w:rFonts w:ascii="Georgia" w:hAnsi="Georgia"/>
          <w:sz w:val="20"/>
          <w:szCs w:val="20"/>
        </w:rPr>
        <w:t xml:space="preserve">. It follows that the WHO and national preventative guidelines to avoid potential transmission risks should be highlighted on an ongoing and updated basis to workers, and specifically to those who are working as front-line healthcare providers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{"citationItems":[{"id":"ITEM-1","itemData":{"author":[{"dropping-particle":"","family":"IASC","given":"","non-dropping-particle":"","parse-names":false,"suffix":""}],"id":"ITEM-1","issue":"March","issued":{"date-parts":[["2020"]]},"page":"1-8","title":"Interim Guidance Scaling-up COVID-19 Outbreak Readiness and Response Operations in Humanitarian Situations incuding Camps and Camp-Like Settings","type":"article-journal"},"uris":["http://www.mendeley.com/documents/?uuid=22ad7545-1abf-431c-bcd5-b63e75d1e0b4"]},{"id":"ITEM-2","itemData":{"author":[{"dropping-particle":"","family":"WHO","given":"","non-dropping-particle":"","parse-names":false,"suffix":""}],"id":"ITEM-2","issued":{"date-parts":[["2020"]]},"number-of-pages":"1-7","title":"Interim guidance for refugee and migrant health in relation to COVID-19 in the WHO European Region","type":"report"},"uris":["http://www.mendeley.com/documents/?uuid=0427b1bc-7375-4572-af08-2c80b7e4a42c"]}],"mendeley":{"formattedCitation":"[22,23]","plainTextFormattedCitation":"[22,23]","previouslyFormattedCitation":"[22,23]"},"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[22,23]</w:t>
      </w:r>
      <w:r w:rsidRPr="003914AA">
        <w:rPr>
          <w:rFonts w:ascii="Georgia" w:hAnsi="Georgia"/>
          <w:sz w:val="20"/>
          <w:szCs w:val="20"/>
        </w:rPr>
        <w:fldChar w:fldCharType="end"/>
      </w:r>
      <w:r w:rsidRPr="003914AA">
        <w:rPr>
          <w:rFonts w:ascii="Georgia" w:hAnsi="Georgia"/>
          <w:sz w:val="20"/>
          <w:szCs w:val="20"/>
        </w:rPr>
        <w:t xml:space="preserve">. Past training programs for refugee leaders have proven effective and may be one source to consider for guidance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Biosecurity","id":"ITEM-1","issue":"1","issued":{"date-parts":[["2019"]]},"page":"119","title":"Field epidemiology in action: an Australian perspective of epidemic response to the Rohingya health emergencies in Cox’s Bazar, Bangladesh","type":"article-journal","volume":"1"},"uris":["http://www.mendeley.com/documents/?uuid=0c8af770-3361-4226-a4c1-5839be228cb4"]}],"mendeley":{"formattedCitation":"[4]","plainTextFormattedCitation":"[4]","previouslyFormattedCitation":"[4]"},"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w:t>
      </w:r>
      <w:r w:rsidRPr="003914AA">
        <w:rPr>
          <w:rFonts w:ascii="Georgia" w:hAnsi="Georgia"/>
          <w:sz w:val="20"/>
          <w:szCs w:val="20"/>
        </w:rPr>
        <w:fldChar w:fldCharType="end"/>
      </w:r>
      <w:r w:rsidRPr="003914AA">
        <w:rPr>
          <w:rFonts w:ascii="Georgia" w:hAnsi="Georgia"/>
          <w:sz w:val="20"/>
          <w:szCs w:val="20"/>
        </w:rPr>
        <w:t xml:space="preserve">. Also, it is important to bolster training for family caregivers about providing care and support for infected and affected individuals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{"citationItems":[{"id":"ITEM-1","itemData":{"author":[{"dropping-particle":"","family":"WHO","given":"","non-dropping-particle":"","parse-names":false,"suffix":""}],"id":"ITEM-1","issue":"June","issued":{"date-parts":[["2020"]]},"number-of-pages":"3-6","title":"Coronavirus disease 2019 (COVID-19)","type":"report","volume":"2019"},"uris":["http://www.mendeley.com/documents/?uuid=885d977f-f8e6-4906-a7c2-99543d5fefc4"]}],"mendeley":{"formattedCitation":"[48]","plainTextFormattedCitation":"[48]","previouslyFormattedCitation":"[48]"},"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[48]</w:t>
      </w:r>
      <w:r w:rsidRPr="003914AA">
        <w:rPr>
          <w:rFonts w:ascii="Georgia" w:hAnsi="Georgia"/>
          <w:sz w:val="20"/>
          <w:szCs w:val="20"/>
        </w:rPr>
        <w:fldChar w:fldCharType="end"/>
      </w:r>
      <w:r w:rsidRPr="003914AA">
        <w:rPr>
          <w:rFonts w:ascii="Georgia" w:hAnsi="Georgia"/>
          <w:sz w:val="20"/>
          <w:szCs w:val="20"/>
        </w:rPr>
        <w:t>.</w:t>
      </w:r>
    </w:p>
    <w:p w14:paraId="0E42056F" w14:textId="7F37557D" w:rsidR="003914AA" w:rsidRDefault="003914AA" w:rsidP="003914AA">
      <w:pPr>
        <w:spacing w:after="0" w:line="240" w:lineRule="auto"/>
        <w:jc w:val="both"/>
        <w:rPr>
          <w:rFonts w:ascii="Georgia" w:hAnsi="Georgia"/>
          <w:bCs/>
          <w:i/>
          <w:iCs/>
          <w:sz w:val="20"/>
          <w:szCs w:val="20"/>
        </w:rPr>
      </w:pPr>
      <w:r w:rsidRPr="003914AA">
        <w:rPr>
          <w:rFonts w:ascii="Georgia" w:hAnsi="Georgia"/>
          <w:bCs/>
          <w:i/>
          <w:iCs/>
          <w:sz w:val="20"/>
          <w:szCs w:val="20"/>
        </w:rPr>
        <w:br/>
        <w:t xml:space="preserve">(ii) </w:t>
      </w:r>
      <w:r w:rsidRPr="003914AA">
        <w:rPr>
          <w:rFonts w:ascii="Georgia" w:hAnsi="Georgia"/>
          <w:bCs/>
          <w:i/>
          <w:iCs/>
          <w:sz w:val="20"/>
          <w:szCs w:val="20"/>
        </w:rPr>
        <w:tab/>
        <w:t>Telemedicine Care to Reduce the Risk of Transmission</w:t>
      </w:r>
    </w:p>
    <w:p w14:paraId="45CA088C" w14:textId="2A5747F6"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The 2019 Health Surveillance Report on the Rohingya refugee</w:t>
      </w:r>
      <w:r w:rsidRPr="003914AA" w:rsidDel="00591DFF">
        <w:rPr>
          <w:rFonts w:ascii="Georgia" w:hAnsi="Georgia"/>
          <w:sz w:val="20"/>
          <w:szCs w:val="20"/>
        </w:rPr>
        <w:t xml:space="preserve"> </w:t>
      </w:r>
      <w:r w:rsidRPr="003914AA">
        <w:rPr>
          <w:rFonts w:ascii="Georgia" w:hAnsi="Georgia"/>
          <w:sz w:val="20"/>
          <w:szCs w:val="20"/>
        </w:rPr>
        <w:t xml:space="preserve">camps suggests that a significant number of Rohingya people visit healthcare facilities daily for routine care and thus contribute to overwhelming the healthcare systems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Biosecurity","id":"ITEM-1","issue":"1","issued":{"date-parts":[["2019"]]},"page":"119","title":"Field epidemiology in action: an Australian perspective of epidemic response to the Rohingya health emergencies in Cox’s Bazar, Bangladesh","type":"article-journal","volume":"1"},"uris":["http://www.mendeley.com/documents/?uuid=0c8af770-3361-4226-a4c1-5839be228cb4"]},{"id":"ITEM-2","itemData":{"author":[{"dropping-particle":"","family":"WHO","given":"","non-dropping-particle":"","parse-names":false,"suffix":""}],"id":"ITEM-2","issue":"09","issued":{"date-parts":[["2019"]]},"title":"Rohingya Crisis in Cox’s Bazar District , Bangladesh : Health Sector Bulletin","type":"report"},"uris":["http://www.mendeley.com/documents/?uuid=33fe9f08-638b-4d5e-a409-e91669dba59c"]}],"mendeley":{"formattedCitation":"[4,24]","plainTextFormattedCitation":"[4,24]","previouslyFormattedCitation":"[4,24]"},"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[4,24]</w:t>
      </w:r>
      <w:r w:rsidRPr="003914AA">
        <w:rPr>
          <w:rFonts w:ascii="Georgia" w:hAnsi="Georgia"/>
          <w:sz w:val="20"/>
          <w:szCs w:val="20"/>
        </w:rPr>
        <w:fldChar w:fldCharType="end"/>
      </w:r>
      <w:r w:rsidRPr="003914AA">
        <w:rPr>
          <w:rFonts w:ascii="Georgia" w:hAnsi="Georgia"/>
          <w:sz w:val="20"/>
          <w:szCs w:val="20"/>
        </w:rPr>
        <w:t xml:space="preserve">. A telemedicine strategy to </w:t>
      </w:r>
      <w:r w:rsidRPr="003914AA">
        <w:rPr>
          <w:rFonts w:ascii="Georgia" w:hAnsi="Georgia"/>
          <w:sz w:val="20"/>
          <w:szCs w:val="20"/>
        </w:rPr>
        <w:lastRenderedPageBreak/>
        <w:t xml:space="preserve">help combat the potential spread of COVID-19 may be an effective alternative to routine in-person care in some circumstances. This may be particularly important with increasing pressure on healthcare facilities due to COVID-19. </w:t>
      </w:r>
    </w:p>
    <w:p w14:paraId="71707AEF" w14:textId="5D28CA2B" w:rsidR="003914AA" w:rsidRDefault="003914AA" w:rsidP="003914AA">
      <w:pPr>
        <w:spacing w:after="0" w:line="240" w:lineRule="auto"/>
        <w:jc w:val="both"/>
        <w:rPr>
          <w:rFonts w:ascii="Georgia" w:hAnsi="Georgia"/>
          <w:sz w:val="20"/>
          <w:szCs w:val="20"/>
        </w:rPr>
      </w:pPr>
    </w:p>
    <w:p w14:paraId="00E0AAD8" w14:textId="11B441E0" w:rsidR="003914AA" w:rsidRDefault="003914AA" w:rsidP="003914AA">
      <w:pPr>
        <w:spacing w:after="0" w:line="240" w:lineRule="auto"/>
        <w:jc w:val="both"/>
        <w:rPr>
          <w:rFonts w:ascii="Georgia" w:hAnsi="Georgia"/>
          <w:bCs/>
          <w:i/>
          <w:iCs/>
          <w:sz w:val="20"/>
          <w:szCs w:val="20"/>
        </w:rPr>
      </w:pPr>
      <w:r w:rsidRPr="003914AA">
        <w:rPr>
          <w:rFonts w:ascii="Georgia" w:hAnsi="Georgia"/>
          <w:bCs/>
          <w:i/>
          <w:iCs/>
          <w:sz w:val="20"/>
          <w:szCs w:val="20"/>
        </w:rPr>
        <w:t xml:space="preserve">(iii) </w:t>
      </w:r>
      <w:r w:rsidRPr="003914AA">
        <w:rPr>
          <w:rFonts w:ascii="Georgia" w:hAnsi="Georgia"/>
          <w:bCs/>
          <w:i/>
          <w:iCs/>
          <w:sz w:val="20"/>
          <w:szCs w:val="20"/>
        </w:rPr>
        <w:tab/>
        <w:t xml:space="preserve">Expansion of Healthcare Facilities </w:t>
      </w:r>
    </w:p>
    <w:p w14:paraId="73FD6101" w14:textId="7A56F960" w:rsidR="003914AA" w:rsidRP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Planning for expanding the health centres for diagnosing and caring for COVID-19 </w:t>
      </w:r>
      <w:proofErr w:type="spellStart"/>
      <w:r w:rsidRPr="003914AA">
        <w:rPr>
          <w:rFonts w:ascii="Georgia" w:hAnsi="Georgia"/>
          <w:sz w:val="20"/>
          <w:szCs w:val="20"/>
        </w:rPr>
        <w:t>patients</w:t>
      </w:r>
      <w:proofErr w:type="spellEnd"/>
      <w:r w:rsidRPr="003914AA">
        <w:rPr>
          <w:rFonts w:ascii="Georgia" w:hAnsi="Georgia"/>
          <w:sz w:val="20"/>
          <w:szCs w:val="20"/>
        </w:rPr>
        <w:t xml:space="preserve"> needs to be undertaken. Specific attention must be given to front-line emergency patient care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{"citationItems":[{"id":"ITEM-1","itemData":{"DOI":"10.1016/j.ssaho.2020.100045","ISSN":"2590-2911","abstract":"The COVID-19 pandemic has resulted in over 4.3 million confirmed cases and over 290,000 deaths globally. It has also sparked fears of an impending economic crisis and recession. Social distancing, self-isolation and travel restrictions have lead to a reduced workforce across all economic sectors and caused many jobs to be lost. Schools have closed down, and the need for commodities and manufactured products has decreased. In contrast, the need for medical supplies has significantly increased. The food sector is also facing increased demand due to panic-buying and stockpiling of food products. In response to this global outbreak, we summarise the socioeconomic effects of COVID-19 on individual aspects of the world economy.","author":[{"dropping-particle":"","family":"Bukuluki","given":"Paul","non-dropping-particle":"","parse-names":false,"suffix":""},{"dropping-particle":"","family":"Mwenyango","given":"Hadijah","non-dropping-particle":"","parse-names":false,"suffix":""},{"dropping-particle":"","family":"Peter","given":"Simon","non-dropping-particle":"","parse-names":false,"suffix":""},{"dropping-particle":"","family":"Sidhva","given":"Dina","non-dropping-particle":"","parse-names":false,"suffix":""},{"dropping-particle":"","family":"Palattiyil","given":"George","non-dropping-particle":"","parse-names":false,"suffix":""}],"container-title":"International Journal of Surgery","id":"ITEM-1","issue":"1","issued":{"date-parts":[["2020"]]},"page":"185-193","publisher":"Elsevier Ltd","title":"The socio-economic and psychosocial impact of Covid-19 pandemic on urban refugees in Uganda","type":"article-journal","volume":"78, June"},"uris":["http://www.mendeley.com/documents/?uuid=bf9163bd-f5de-45ad-b000-51890db561ad"]}],"mendeley":{"formattedCitation":"[49]","plainTextFormattedCitation":"[49]","previouslyFormattedCitation":"[49]"},"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[49]</w:t>
      </w:r>
      <w:r w:rsidRPr="003914AA">
        <w:rPr>
          <w:rFonts w:ascii="Georgia" w:hAnsi="Georgia"/>
          <w:sz w:val="20"/>
          <w:szCs w:val="20"/>
        </w:rPr>
        <w:fldChar w:fldCharType="end"/>
      </w:r>
      <w:r w:rsidRPr="003914AA">
        <w:rPr>
          <w:rFonts w:ascii="Georgia" w:hAnsi="Georgia"/>
          <w:sz w:val="20"/>
          <w:szCs w:val="20"/>
        </w:rPr>
        <w:t xml:space="preserve">. This should include well-defined referral pathways for providing clinical care to patients. It may be possible that the learning centres inside the camps, which are currently closed due to the pandemic, could be used as isolation centres for COVID-19 patients or individuals (e.g. elderly and those with respiratory problems) who are more highly susceptible to the health impacts of COVID-19. As outlined in the WHO situation report, Bangladeshi government healthcare and its development partners are planning home-based healthcare facilities for the camp dwellers in partnership with a community health working group and community-based volunteers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{"citationItems":[{"id":"ITEM-1","itemData":{"author":[{"dropping-particle":"","family":"WHO","given":"","non-dropping-particle":"","parse-names":false,"suffix":""}],"id":"ITEM-1","issue":"June","issued":{"date-parts":[["2020"]]},"number-of-pages":"3-6","title":"Coronavirus disease 2019 (COVID-19)","type":"report","volume":"2019"},"uris":["http://www.mendeley.com/documents/?uuid=885d977f-f8e6-4906-a7c2-99543d5fefc4"]}],"mendeley":{"formattedCitation":"[48]","plainTextFormattedCitation":"[48]","previouslyFormattedCitation":"[48]"},"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[48]</w:t>
      </w:r>
      <w:r w:rsidRPr="003914AA">
        <w:rPr>
          <w:rFonts w:ascii="Georgia" w:hAnsi="Georgia"/>
          <w:sz w:val="20"/>
          <w:szCs w:val="20"/>
        </w:rPr>
        <w:fldChar w:fldCharType="end"/>
      </w:r>
      <w:r w:rsidRPr="003914AA">
        <w:rPr>
          <w:rFonts w:ascii="Georgia" w:hAnsi="Georgia"/>
          <w:sz w:val="20"/>
          <w:szCs w:val="20"/>
        </w:rPr>
        <w:t>. This should be undertaken immediately.</w:t>
      </w:r>
    </w:p>
    <w:p w14:paraId="4B4FE080" w14:textId="77777777" w:rsidR="003914AA" w:rsidRPr="003914AA" w:rsidRDefault="003914AA" w:rsidP="003914AA">
      <w:pPr>
        <w:spacing w:after="0" w:line="240" w:lineRule="auto"/>
        <w:jc w:val="both"/>
        <w:rPr>
          <w:rFonts w:ascii="Georgia" w:hAnsi="Georgia"/>
          <w:bCs/>
          <w:sz w:val="20"/>
          <w:szCs w:val="20"/>
        </w:rPr>
      </w:pPr>
    </w:p>
    <w:p w14:paraId="0E7D3855" w14:textId="77777777" w:rsidR="003914AA" w:rsidRPr="003914AA" w:rsidRDefault="003914AA" w:rsidP="003914AA">
      <w:pPr>
        <w:spacing w:after="0" w:line="240" w:lineRule="auto"/>
        <w:jc w:val="both"/>
        <w:rPr>
          <w:rFonts w:ascii="Georgia" w:hAnsi="Georgia"/>
          <w:bCs/>
          <w:i/>
          <w:iCs/>
          <w:sz w:val="20"/>
          <w:szCs w:val="20"/>
        </w:rPr>
      </w:pPr>
      <w:r w:rsidRPr="003914AA">
        <w:rPr>
          <w:rFonts w:ascii="Georgia" w:hAnsi="Georgia"/>
          <w:bCs/>
          <w:i/>
          <w:iCs/>
          <w:sz w:val="20"/>
          <w:szCs w:val="20"/>
        </w:rPr>
        <w:t>(iv) Increasing Use of Non-pharmaceutical Interventions</w:t>
      </w:r>
    </w:p>
    <w:p w14:paraId="76E4DC9A" w14:textId="5DE4FF60"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Non-pharmaceutical interventions (e.g. face masks, social distancing) have been reported as practical measures to reduce the spread of COVID-19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id":"ITEM-2","itemData":{"URL":"https://www.cdc.gov/nonpharmaceutical-interventions/index.html","accessed":{"date-parts":[["2020","6","8"]]},"author":[{"dropping-particle":"","family":"CDC","given":"","non-dropping-particle":"","parse-names":false,"suffix":""}],"id":"ITEM-2","issued":{"date-parts":[["2020"]]},"title":"Nonpharmaceutical Interventions (NPIs)","type":"webpage"},"uris":["http://www.mendeley.com/documents/?uuid=de11eaac-6e2c-4f27-92dd-e7be57aa7fad"]}],"mendeley":{"formattedCitation":"[5,50]","plainTextFormattedCitation":"[5,50]","previouslyFormattedCitation":"[5,50]"},"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[5,50]</w:t>
      </w:r>
      <w:r w:rsidRPr="003914AA">
        <w:rPr>
          <w:rFonts w:ascii="Georgia" w:hAnsi="Georgia"/>
          <w:sz w:val="20"/>
          <w:szCs w:val="20"/>
        </w:rPr>
        <w:fldChar w:fldCharType="end"/>
      </w:r>
      <w:r w:rsidRPr="003914AA">
        <w:rPr>
          <w:rFonts w:ascii="Georgia" w:hAnsi="Georgia"/>
          <w:sz w:val="20"/>
          <w:szCs w:val="20"/>
        </w:rPr>
        <w:t xml:space="preserve">. Therefore, it is imperative to focus on the provision of non-pharmaceutical interventions where possible for containing COVID-19 in the camps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{"citationItems":[{"id":"ITEM-1","itemData":{"author":[{"dropping-particle":"","family":"ipa","given":"","non-dropping-particle":"","parse-names":false,"suffix":""}],"id":"ITEM-1","issued":{"date-parts":[["2020"]]},"number-of-pages":"1-4","title":"COVID-19 ’ s Prevalence Among Rohingya Refugees and Host Communities in Cox ’ s Bazar ,","type":"report"},"uris":["http://www.mendeley.com/documents/?uuid=3feeabb5-97ab-4b69-8d29-1fedf9c099e1"]}],"mendeley":{"formattedCitation":"[25]","plainTextFormattedCitation":"[25]","previouslyFormattedCitation":"[25]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[25]</w:t>
      </w:r>
      <w:r w:rsidRPr="003914AA">
        <w:rPr>
          <w:rFonts w:ascii="Georgia" w:hAnsi="Georgia"/>
          <w:sz w:val="20"/>
          <w:szCs w:val="20"/>
        </w:rPr>
        <w:fldChar w:fldCharType="end"/>
      </w:r>
      <w:r w:rsidRPr="003914AA">
        <w:rPr>
          <w:rFonts w:ascii="Georgia" w:hAnsi="Georgia"/>
          <w:sz w:val="20"/>
          <w:szCs w:val="20"/>
        </w:rPr>
        <w:t>.</w:t>
      </w:r>
    </w:p>
    <w:p w14:paraId="3525DD2B" w14:textId="5DEA3E46" w:rsidR="003914AA" w:rsidRDefault="003914AA" w:rsidP="003914AA">
      <w:pPr>
        <w:spacing w:after="0" w:line="240" w:lineRule="auto"/>
        <w:jc w:val="both"/>
        <w:rPr>
          <w:rFonts w:ascii="Georgia" w:hAnsi="Georgia"/>
          <w:sz w:val="20"/>
          <w:szCs w:val="20"/>
        </w:rPr>
      </w:pPr>
    </w:p>
    <w:p w14:paraId="5A45F98E" w14:textId="77777777" w:rsidR="003914AA" w:rsidRPr="003914AA" w:rsidRDefault="003914AA" w:rsidP="003914AA">
      <w:pPr>
        <w:spacing w:after="0" w:line="240" w:lineRule="auto"/>
        <w:jc w:val="both"/>
        <w:rPr>
          <w:rFonts w:ascii="Georgia" w:hAnsi="Georgia"/>
          <w:bCs/>
          <w:sz w:val="20"/>
          <w:szCs w:val="20"/>
          <w:u w:val="single"/>
        </w:rPr>
      </w:pPr>
      <w:r w:rsidRPr="003914AA">
        <w:rPr>
          <w:rFonts w:ascii="Georgia" w:hAnsi="Georgia"/>
          <w:bCs/>
          <w:sz w:val="20"/>
          <w:szCs w:val="20"/>
          <w:u w:val="single"/>
        </w:rPr>
        <w:t>Strategies at Political Level</w:t>
      </w:r>
    </w:p>
    <w:p w14:paraId="7F976130" w14:textId="09B19DB2" w:rsidR="003914AA" w:rsidRDefault="003914AA" w:rsidP="003914AA">
      <w:pPr>
        <w:spacing w:after="0" w:line="240" w:lineRule="auto"/>
        <w:jc w:val="both"/>
        <w:rPr>
          <w:rFonts w:ascii="Georgia" w:hAnsi="Georgia"/>
          <w:bCs/>
          <w:i/>
          <w:iCs/>
          <w:sz w:val="20"/>
          <w:szCs w:val="20"/>
        </w:rPr>
      </w:pPr>
      <w:r w:rsidRPr="003914AA">
        <w:rPr>
          <w:rFonts w:ascii="Georgia" w:hAnsi="Georgia"/>
          <w:bCs/>
          <w:i/>
          <w:iCs/>
          <w:sz w:val="20"/>
          <w:szCs w:val="20"/>
        </w:rPr>
        <w:t xml:space="preserve">(i) </w:t>
      </w:r>
      <w:r w:rsidRPr="003914AA">
        <w:rPr>
          <w:rFonts w:ascii="Georgia" w:hAnsi="Georgia"/>
          <w:bCs/>
          <w:i/>
          <w:iCs/>
          <w:sz w:val="20"/>
          <w:szCs w:val="20"/>
        </w:rPr>
        <w:tab/>
        <w:t xml:space="preserve">Legislative Barriers Related to COVID-19 Response </w:t>
      </w:r>
    </w:p>
    <w:p w14:paraId="3B749DDE" w14:textId="5C1B4A2B"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Bangladesh is neither a state party to the United Nations High Commissioner for Refugees (UNHCR)-1951 Convention Relating to the Status of Refugees (known as the 1951 Refugee Convention) nor to the related 1967 Protocol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{"citationItems":[{"id":"ITEM-1","itemData":{"DOI":"10.1017/CBO9781139583428.005","ISBN":"9781139583428","abstract":"Provides information on a report that highlights The National Research and Development Centre for Adult Literacy and Numeracy, a government-funded project in Great Britain. List of universities that are partners in the project; Significance of the research and development center; Background on the activities of the center.","author":[{"dropping-particle":"","family":"UNHCR","given":"","non-dropping-particle":"","parse-names":false,"suffix":""}],"id":"ITEM-1","issue":"October","issued":{"date-parts":[["2019"]]},"page":"1-15","title":"Submission by the United Nations High Commissioner for Refugees for the Office of the High Commissioner for Human Rights' Compilation Report - Universal Periodic Review: United Kingdom","type":"article-journal"},"uris":["http://www.mendeley.com/documents/?uuid=9b0938d9-2949-41b2-9ad7-95dbf81e41bc"]}],"mendeley":{"formattedCitation":"[51]","plainTextFormattedCitation":"[51]","previouslyFormattedCitation":"[51]"},"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[51]</w:t>
      </w:r>
      <w:r w:rsidRPr="003914AA">
        <w:rPr>
          <w:rFonts w:ascii="Georgia" w:hAnsi="Georgia"/>
          <w:sz w:val="20"/>
          <w:szCs w:val="20"/>
        </w:rPr>
        <w:fldChar w:fldCharType="end"/>
      </w:r>
      <w:r w:rsidRPr="003914AA">
        <w:rPr>
          <w:rFonts w:ascii="Georgia" w:hAnsi="Georgia"/>
          <w:sz w:val="20"/>
          <w:szCs w:val="20"/>
        </w:rPr>
        <w:t xml:space="preserve">. Furthermore, Bangladesh does not have any international legislation, other than constitutional provisions and national laws, to follow in its COVID-19 response with Rohingya refugees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{"citationItems":[{"id":"ITEM-1","itemData":{"ISSN":"18278620","author":[{"dropping-particle":"","family":"WHO","given":"","non-dropping-particle":"","parse-names":false,"suffix":""}],"id":"ITEM-1","issued":{"date-parts":[["2006"]]},"page":"1-20","title":"Constitution of the World Health Organization","type":"article"},"uris":["http://www.mendeley.com/documents/?uuid=61ecef3d-ae29-4f79-ad66-27ff44913bce"]}],"mendeley":{"formattedCitation":"[52]","plainTextFormattedCitation":"[52]","previouslyFormattedCitation":"[52]"},"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[52]</w:t>
      </w:r>
      <w:r w:rsidRPr="003914AA">
        <w:rPr>
          <w:rFonts w:ascii="Georgia" w:hAnsi="Georgia"/>
          <w:sz w:val="20"/>
          <w:szCs w:val="20"/>
        </w:rPr>
        <w:fldChar w:fldCharType="end"/>
      </w:r>
      <w:r w:rsidRPr="003914AA">
        <w:rPr>
          <w:rFonts w:ascii="Georgia" w:hAnsi="Georgia"/>
          <w:sz w:val="20"/>
          <w:szCs w:val="20"/>
        </w:rPr>
        <w:t>. It is imperative that this is considered when developing effective, multi-sectoral and collaborative responses to preventing and controlling the spread of COVID-19.</w:t>
      </w:r>
    </w:p>
    <w:p w14:paraId="1DF9334F" w14:textId="27879FFF" w:rsidR="003914AA" w:rsidRDefault="003914AA" w:rsidP="003914AA">
      <w:pPr>
        <w:spacing w:after="0" w:line="240" w:lineRule="auto"/>
        <w:jc w:val="both"/>
        <w:rPr>
          <w:rFonts w:ascii="Georgia" w:hAnsi="Georgia"/>
          <w:sz w:val="20"/>
          <w:szCs w:val="20"/>
        </w:rPr>
      </w:pPr>
    </w:p>
    <w:p w14:paraId="58D164AF" w14:textId="77777777" w:rsidR="003914AA" w:rsidRPr="003914AA" w:rsidRDefault="003914AA" w:rsidP="003914AA">
      <w:pPr>
        <w:spacing w:after="0" w:line="240" w:lineRule="auto"/>
        <w:jc w:val="both"/>
        <w:rPr>
          <w:rFonts w:ascii="Georgia" w:hAnsi="Georgia"/>
          <w:bCs/>
          <w:i/>
          <w:iCs/>
          <w:sz w:val="20"/>
          <w:szCs w:val="20"/>
        </w:rPr>
      </w:pPr>
      <w:r w:rsidRPr="003914AA">
        <w:rPr>
          <w:rFonts w:ascii="Georgia" w:hAnsi="Georgia"/>
          <w:bCs/>
          <w:i/>
          <w:iCs/>
          <w:sz w:val="20"/>
          <w:szCs w:val="20"/>
        </w:rPr>
        <w:t xml:space="preserve">(ii) </w:t>
      </w:r>
      <w:r w:rsidRPr="003914AA">
        <w:rPr>
          <w:rFonts w:ascii="Georgia" w:hAnsi="Georgia"/>
          <w:bCs/>
          <w:i/>
          <w:iCs/>
          <w:sz w:val="20"/>
          <w:szCs w:val="20"/>
        </w:rPr>
        <w:tab/>
        <w:t>Encourage Multi-sectoral Collaboration</w:t>
      </w:r>
    </w:p>
    <w:p w14:paraId="34289409" w14:textId="1F8E6A97"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An effective response to the prevention of COVID-19 among refugees in the camps will require rapid and joint collaboration and coordination of local, national and international preparedness and response programs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{"citationItems":[{"id":"ITEM-1","itemData":{"author":[{"dropping-particle":"","family":"IASC","given":"","non-dropping-particle":"","parse-names":false,"suffix":""}],"id":"ITEM-1","issue":"March","issued":{"date-parts":[["2020"]]},"page":"1-8","title":"Interim Guidance Scaling-up COVID-19 Outbreak Readiness and Response Operations in Humanitarian Situations incuding Camps and Camp-Like Settings","type":"article-journal"},"uris":["http://www.mendeley.com/documents/?uuid=22ad7545-1abf-431c-bcd5-b63e75d1e0b4"]}],"mendeley":{"formattedCitation":"[22]","plainTextFormattedCitation":"[22]","previouslyFormattedCitation":"[22]"},"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[22]</w:t>
      </w:r>
      <w:r w:rsidRPr="003914AA">
        <w:rPr>
          <w:rFonts w:ascii="Georgia" w:hAnsi="Georgia"/>
          <w:sz w:val="20"/>
          <w:szCs w:val="20"/>
        </w:rPr>
        <w:fldChar w:fldCharType="end"/>
      </w:r>
      <w:r w:rsidRPr="003914AA">
        <w:rPr>
          <w:rFonts w:ascii="Georgia" w:hAnsi="Georgia"/>
          <w:sz w:val="20"/>
          <w:szCs w:val="20"/>
        </w:rPr>
        <w:t xml:space="preserve">. Coordination efforts should include, for example, management of cases identified with COVID-19, patient isolation and contact tracing for persons infected with the virus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{"citationItems":[{"id":"ITEM-1","itemData":{"author":[{"dropping-particle":"","family":"IASC","given":"","non-dropping-particle":"","parse-names":false,"suffix":""}],"id":"ITEM-1","issue":"March","issued":{"date-parts":[["2020"]]},"page":"1-8","title":"Interim Guidance Scaling-up COVID-19 Outbreak Readiness and Response Operations in Humanitarian Situations incuding Camps and Camp-Like Settings","type":"article-journal"},"uris":["http://www.mendeley.com/documents/?uuid=22ad7545-1abf-431c-bcd5-b63e75d1e0b4"]},{"id":"ITEM-2","itemData":{"author":[{"dropping-particle":"","family":"WHO","given":"","non-dropping-particle":"","parse-names":false,"suffix":""}],"id":"ITEM-2","issued":{"date-parts":[["2020"]]},"number-of-pages":"1-7","title":"Interim guidance for refugee and migrant health in relation to COVID-19 in the WHO European Region","type":"report"},"uris":["http://www.mendeley.com/documents/?uuid=0427b1bc-7375-4572-af08-2c80b7e4a42c"]}],"mendeley":{"formattedCitation":"[22,23]","plainTextFormattedCitation":"[22,23]","previouslyFormattedCitation":"[22,23]"},"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[22,23]</w:t>
      </w:r>
      <w:r w:rsidRPr="003914AA">
        <w:rPr>
          <w:rFonts w:ascii="Georgia" w:hAnsi="Georgia"/>
          <w:sz w:val="20"/>
          <w:szCs w:val="20"/>
        </w:rPr>
        <w:fldChar w:fldCharType="end"/>
      </w:r>
      <w:r w:rsidRPr="003914AA">
        <w:rPr>
          <w:rFonts w:ascii="Georgia" w:hAnsi="Georgia"/>
          <w:sz w:val="20"/>
          <w:szCs w:val="20"/>
        </w:rPr>
        <w:t xml:space="preserve">. Additionally, it is important to undertake risk assessment, real-time data surveillance and supply chain continuation of essential services, </w:t>
      </w:r>
      <w:r w:rsidRPr="003914AA">
        <w:rPr>
          <w:rFonts w:ascii="Georgia" w:hAnsi="Georgia"/>
          <w:sz w:val="20"/>
          <w:szCs w:val="20"/>
        </w:rPr>
        <w:t xml:space="preserve">including food and medicine. For example, the Bangladeshi government health sector and </w:t>
      </w:r>
      <w:r w:rsidRPr="003914AA">
        <w:rPr>
          <w:rFonts w:ascii="Georgia" w:hAnsi="Georgia"/>
          <w:sz w:val="20"/>
          <w:szCs w:val="20"/>
          <w:shd w:val="clear" w:color="auto" w:fill="FFFFFF"/>
        </w:rPr>
        <w:t>United Nations Development Programme</w:t>
      </w:r>
      <w:r w:rsidRPr="003914AA">
        <w:rPr>
          <w:rFonts w:ascii="Georgia" w:hAnsi="Georgia"/>
          <w:sz w:val="20"/>
          <w:szCs w:val="20"/>
        </w:rPr>
        <w:t xml:space="preserve"> (UNDP) are working collaboratively to develop public service announcement on COVID-19 for visually impaired people at the camps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{"citationItems":[{"id":"ITEM-1","itemData":{"author":[{"dropping-particle":"","family":"WHO","given":"","non-dropping-particle":"","parse-names":false,"suffix":""}],"id":"ITEM-1","issue":"July","issued":{"date-parts":[["2020"]]},"number-of-pages":"1-8","title":"Emergency : Rohingya Crisis","type":"report","volume":"29"},"uris":["http://www.mendeley.com/documents/?uuid=ccce1cff-1bb7-47a6-900b-99ed34ea307b"]}],"mendeley":{"formattedCitation":"[32]","plainTextFormattedCitation":"[32]","previouslyFormattedCitation":"[32]"},"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[32]</w:t>
      </w:r>
      <w:r w:rsidRPr="003914AA">
        <w:rPr>
          <w:rFonts w:ascii="Georgia" w:hAnsi="Georgia"/>
          <w:sz w:val="20"/>
          <w:szCs w:val="20"/>
        </w:rPr>
        <w:fldChar w:fldCharType="end"/>
      </w:r>
      <w:r w:rsidRPr="003914AA">
        <w:rPr>
          <w:rFonts w:ascii="Georgia" w:hAnsi="Georgia"/>
          <w:sz w:val="20"/>
          <w:szCs w:val="20"/>
        </w:rPr>
        <w:t xml:space="preserve">. In addition, Health and Site Management sector partners (e.g. WASH and Shelter partners) are providing human resources to manage the COVID-19 situation at the campsites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{"citationItems":[{"id":"ITEM-1","itemData":{"author":[{"dropping-particle":"","family":"ISCG","given":"","non-dropping-particle":"","parse-names":false,"suffix":""}],"id":"ITEM-1","issue":"May","issued":{"date-parts":[["2020"]]},"number-of-pages":"17-20","title":"COVID 19 : Risk Communication and Community Engagement Update","type":"report"},"uris":["http://www.mendeley.com/documents/?uuid=6d141550-30bb-45b8-88df-80b120c01ec5"]}],"mendeley":{"formattedCitation":"[33]","plainTextFormattedCitation":"[33]","previouslyFormattedCitation":"[33]"},"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[33]</w:t>
      </w:r>
      <w:r w:rsidRPr="003914AA">
        <w:rPr>
          <w:rFonts w:ascii="Georgia" w:hAnsi="Georgia"/>
          <w:sz w:val="20"/>
          <w:szCs w:val="20"/>
        </w:rPr>
        <w:fldChar w:fldCharType="end"/>
      </w:r>
      <w:r w:rsidRPr="003914AA">
        <w:rPr>
          <w:rFonts w:ascii="Georgia" w:hAnsi="Georgia"/>
          <w:sz w:val="20"/>
          <w:szCs w:val="20"/>
        </w:rPr>
        <w:t xml:space="preserve">. These partners are maintaining handwashing and thermal screening stations at the point of entry of the camps, assisting the government in COVID-19 case surveillance, testing, sample collection and transportation, isolation, and contact tracing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{"citationItems":[{"id":"ITEM-1","itemData":{"author":[{"dropping-particle":"","family":"ISCG","given":"","non-dropping-particle":"","parse-names":false,"suffix":""}],"id":"ITEM-1","issue":"May","issued":{"date-parts":[["2020"]]},"number-of-pages":"11-14","title":"COVID-19 : Preparedness and response for the Rohingya refugee camps and host communities in Cox ’ s Bazar District","type":"report"},"uris":["http://www.mendeley.com/documents/?uuid=2b567c82-c88c-461d-9833-39fe4d7511e8"]},{"id":"ITEM-2","itemData":{"author":[{"dropping-particle":"","family":"ISCG","given":"","non-dropping-particle":"","parse-names":false,"suffix":""}],"id":"ITEM-2","issue":"July","issued":{"date-parts":[["2020"]]},"number-of-pages":"1-5","title":"COVID-19 and Monsoon Preparedness and Response in Rohingya Refugee Camps and Host Communities Weekly Update # 19","type":"report","volume":"19"},"uris":["http://www.mendeley.com/documents/?uuid=17097a3e-4f73-4f7f-a3d7-ac38777a3336"]},{"id":"ITEM-3","itemData":{"author":[{"dropping-particle":"","family":"WHO","given":"","non-dropping-particle":"","parse-names":false,"suffix":""}],"id":"ITEM-3","issue":"July","issued":{"date-parts":[["2020"]]},"number-of-pages":"1-8","title":"Emergency : Rohingya Crisis","type":"report","volume":"29"},"uris":["http://www.mendeley.com/documents/?uuid=ccce1cff-1bb7-47a6-900b-99ed34ea307b"]}],"mendeley":{"formattedCitation":"[29,32,37]","plainTextFormattedCitation":"[29,32,37]","previouslyFormattedCitation":"[29,32,37]"},"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[29,32,37]</w:t>
      </w:r>
      <w:r w:rsidRPr="003914AA">
        <w:rPr>
          <w:rFonts w:ascii="Georgia" w:hAnsi="Georgia"/>
          <w:sz w:val="20"/>
          <w:szCs w:val="20"/>
        </w:rPr>
        <w:fldChar w:fldCharType="end"/>
      </w:r>
      <w:r w:rsidRPr="003914AA">
        <w:rPr>
          <w:rFonts w:ascii="Georgia" w:hAnsi="Georgia"/>
          <w:sz w:val="20"/>
          <w:szCs w:val="20"/>
        </w:rPr>
        <w:t xml:space="preserve">. As was learnt from the diphtheria and measles outbreaks in the camps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10.31646/gbio.14","author":[{"dropping-particle":"","family":"Alam","given":"Noore","non-dropping-particle":"","parse-names":false,"suffix":""},{"dropping-particle":"","family":"Kenny","given":"Bernadette","non-dropping-particle":"","parse-names":false,"suffix":""},{"dropping-particle":"","family":"Maguire","given":"Julia E","non-dropping-particle":"","parse-names":false,"suffix":""},{"dropping-particle":"","family":"McEwen","given":"Samuel","non-dropping-particle":"","parse-names":false,"suffix":""},{"dropping-particle":"","family":"Sheel","given":"Meru","non-dropping-particle":"","parse-names":false,"suffix":""},{"dropping-particle":"","family":"Tolosa","given":"M. Ximena","non-dropping-particle":"","parse-names":false,"suffix":""}],"container-title":"Global Biosecurity","id":"ITEM-1","issue":"1","issued":{"date-parts":[["2019"]]},"page":"119","title":"Field epidemiology in action: an Australian perspective of epidemic response to the Rohingya health emergencies in Cox’s Bazar, Bangladesh","type":"article-journal","volume":"1"},"uris":["http://www.mendeley.com/documents/?uuid=0c8af770-3361-4226-a4c1-5839be228cb4"]}],"mendeley":{"formattedCitation":"[4]","plainTextFormattedCitation":"[4]","previouslyFormattedCitation":"[4]"},"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w:t>
      </w:r>
      <w:r w:rsidRPr="003914AA">
        <w:rPr>
          <w:rFonts w:ascii="Georgia" w:hAnsi="Georgia"/>
          <w:sz w:val="20"/>
          <w:szCs w:val="20"/>
        </w:rPr>
        <w:fldChar w:fldCharType="end"/>
      </w:r>
      <w:r w:rsidRPr="003914AA">
        <w:rPr>
          <w:rFonts w:ascii="Georgia" w:hAnsi="Georgia"/>
          <w:sz w:val="20"/>
          <w:szCs w:val="20"/>
        </w:rPr>
        <w:t xml:space="preserve"> , collaboration is required between NGOs and government bodies to ensure the continued provision of basic disease-specific needs and services.  </w:t>
      </w:r>
    </w:p>
    <w:p w14:paraId="359BDEB9" w14:textId="77777777" w:rsidR="003914AA" w:rsidRDefault="003914AA" w:rsidP="003914AA">
      <w:pPr>
        <w:spacing w:after="0" w:line="240" w:lineRule="auto"/>
        <w:jc w:val="both"/>
        <w:rPr>
          <w:rFonts w:ascii="Georgia" w:hAnsi="Georgia"/>
          <w:sz w:val="20"/>
          <w:szCs w:val="20"/>
        </w:rPr>
      </w:pPr>
    </w:p>
    <w:p w14:paraId="3BD6191C" w14:textId="77777777" w:rsidR="003914AA" w:rsidRPr="003914AA" w:rsidRDefault="003914AA" w:rsidP="003914AA">
      <w:pPr>
        <w:spacing w:after="0" w:line="240" w:lineRule="auto"/>
        <w:jc w:val="both"/>
        <w:rPr>
          <w:rFonts w:ascii="Georgia" w:hAnsi="Georgia"/>
          <w:bCs/>
          <w:i/>
          <w:iCs/>
          <w:sz w:val="20"/>
          <w:szCs w:val="20"/>
        </w:rPr>
      </w:pPr>
      <w:r w:rsidRPr="003914AA">
        <w:rPr>
          <w:rFonts w:ascii="Georgia" w:hAnsi="Georgia"/>
          <w:bCs/>
          <w:i/>
          <w:iCs/>
          <w:sz w:val="20"/>
          <w:szCs w:val="20"/>
        </w:rPr>
        <w:t xml:space="preserve">(iii)  </w:t>
      </w:r>
      <w:r w:rsidRPr="003914AA">
        <w:rPr>
          <w:rFonts w:ascii="Georgia" w:hAnsi="Georgia"/>
          <w:bCs/>
          <w:i/>
          <w:iCs/>
          <w:sz w:val="20"/>
          <w:szCs w:val="20"/>
        </w:rPr>
        <w:tab/>
        <w:t>Mobilize COVID-19 Resources</w:t>
      </w:r>
    </w:p>
    <w:p w14:paraId="756D17FE" w14:textId="25901469"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To date, the Government of Bangladesh and its development partners have set up testing facilities in 64 districts, including Cox’s Bazar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URL":"https://www.iedcr.gov.bd/","accessed":{"date-parts":[["2020","4","25"]]},"author":[{"dropping-particle":"","family":"IEDCR","given":"","non-dropping-particle":"","parse-names":false,"suffix":""}],"id":"ITEM-1","issued":{"date-parts":[["2020"]]},"title":"Covid-19 Status Bangladesh","type":"webpage"},"uris":["http://www.mendeley.com/documents/?uuid=45545f6b-403b-45a7-9ef9-f1d369b5757e"]}],"mendeley":{"formattedCitation":"[36]","plainTextFormattedCitation":"[36]","previouslyFormattedCitation":"[36]"},"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[36]</w:t>
      </w:r>
      <w:r w:rsidRPr="003914AA">
        <w:rPr>
          <w:rFonts w:ascii="Georgia" w:hAnsi="Georgia"/>
          <w:sz w:val="20"/>
          <w:szCs w:val="20"/>
        </w:rPr>
        <w:fldChar w:fldCharType="end"/>
      </w:r>
      <w:r w:rsidRPr="003914AA">
        <w:rPr>
          <w:rFonts w:ascii="Georgia" w:hAnsi="Georgia"/>
          <w:sz w:val="20"/>
          <w:szCs w:val="20"/>
        </w:rPr>
        <w:t xml:space="preserve">. Within the refugee camps, only one testing site has been established as of 2 August 2020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{"citationItems":[{"id":"ITEM-1","itemData":{"author":[{"dropping-particle":"","family":"WHO","given":"","non-dropping-particle":"","parse-names":false,"suffix":""}],"id":"ITEM-1","issue":"August","issued":{"date-parts":[["2020"]]},"number-of-pages":"1-11","title":"Emergency : Rohingya Crisis","type":"report","volume":"31"},"uris":["http://www.mendeley.com/documents/?uuid=100988c6-bd6c-4367-add6-d25bb23222b5"]}],"mendeley":{"formattedCitation":"[19]","plainTextFormattedCitation":"[19]","previouslyFormattedCitation":"[19]"},"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[19]</w:t>
      </w:r>
      <w:r w:rsidRPr="003914AA">
        <w:rPr>
          <w:rFonts w:ascii="Georgia" w:hAnsi="Georgia"/>
          <w:sz w:val="20"/>
          <w:szCs w:val="20"/>
        </w:rPr>
        <w:fldChar w:fldCharType="end"/>
      </w:r>
      <w:r w:rsidRPr="003914AA">
        <w:rPr>
          <w:rFonts w:ascii="Georgia" w:hAnsi="Georgia"/>
          <w:sz w:val="20"/>
          <w:szCs w:val="20"/>
        </w:rPr>
        <w:t xml:space="preserve">. Testing facilities must be increased as large-scale testing can mitigate the spread of COVID-19. Attention must also be paid to securing testing kits. It is also recommended that personal protective equipment (e.g. face masks, goggles, gloves, and alcohol-based sanitizer) be secured for all camp workers and a sufficient number of isolation centres for suspected and/or confirmed COVID-19 patients be established. Residents of the camp also require protective wear (e.g. facemasks). Quick mobilization of such resources would limit the transmission of COVID-19, as has been evident in the Wuhan province of China and elsewhere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{"citationItems":[{"id":"ITEM-1","itemData":{"DOI":"10.1186/s40249-020-00650-1","ISBN":"4024902000650","ISSN":"2049-9957","PMID":"32264957","abstract":"The outbreak of coronavirus disease 2019 (COVID-19) has caused more than 80</w:instrText>
      </w:r>
      <w:r w:rsidRPr="003914AA">
        <w:rPr>
          <w:rFonts w:ascii="Times New Roman" w:hAnsi="Times New Roman" w:cs="Times New Roman"/>
          <w:sz w:val="20"/>
          <w:szCs w:val="20"/>
        </w:rPr>
        <w:instrText> </w:instrText>
      </w:r>
      <w:r w:rsidRPr="003914AA">
        <w:rPr>
          <w:rFonts w:ascii="Georgia" w:hAnsi="Georgia"/>
          <w:sz w:val="20"/>
          <w:szCs w:val="20"/>
        </w:rPr>
        <w:instrText>813 confirmed cases in all provinces of China, and 21</w:instrText>
      </w:r>
      <w:r w:rsidRPr="003914AA">
        <w:rPr>
          <w:rFonts w:ascii="Times New Roman" w:hAnsi="Times New Roman" w:cs="Times New Roman"/>
          <w:sz w:val="20"/>
          <w:szCs w:val="20"/>
        </w:rPr>
        <w:instrText> </w:instrText>
      </w:r>
      <w:r w:rsidRPr="003914AA">
        <w:rPr>
          <w:rFonts w:ascii="Georgia" w:hAnsi="Georgia"/>
          <w:sz w:val="20"/>
          <w:szCs w:val="20"/>
        </w:rPr>
        <w:instrText>110 cases reported in 93 countries of six continents as of 7 March 2020 since middle December 2019. Due to biological nature of the novel coronavirus, named severe acute respiratory syndrome coronavirus 2 (SARS-CoV-2) with faster spreading and unknown transmission pattern, it makes us in a difficulty position to contain the disease transmission globally. To date, we have found it is one of the greatest challenges to human beings in fighting against COVID-19 in the history, because SARS-CoV-2 is different from SARS-CoV and MERS-CoV in terms of biological features and transmissibility, and also found the containment strategies including the non-pharmaceutical public health measures implemented in China are effective and successful. In order to prevent a potential pandemic-level outbreak of COVID-19, we, as a community of shared future for mankind, recommend for all international leaders to support preparedness in low and middle income countries especially, take strong global interventions by using old approaches or new tools, mobilize global resources to equip hospital facilities and supplies to protect noisome infections and to provide personal protective tools such as facemask to general population, and quickly initiate research projects on drug and vaccine development. We also recommend for the international community to develop better coordination, cooperation, and strong solidarity in the joint efforts of fighting against COVID-19 spreading recommended by the joint mission report of the WHO-China experts, against violating the International Health Regulation (WHO, 2005), and against stigmatization, in order to eventually win the battle against our common enemy - COVID-19.","author":[{"dropping-particle":"","family":"Qian","given":"Xu","non-dropping-particle":"","parse-names":false,"suffix":""},{"dropping-particle":"","family":"Ren","given":"Ran","non-dropping-particle":"","parse-names":false,"suffix":""},{"dropping-particle":"","family":"Wang","given":"Youfa","non-dropping-particle":"","parse-names":false,"suffix":""},{"dropping-particle":"","family":"Guo","given":"Yan","non-dropping-particle":"","parse-names":false,"suffix":""},{"dropping-particle":"","family":"Fang","given":"Jing","non-dropping-particle":"","parse-names":false,"suffix":""},{"dropping-particle":"","family":"Wu","given":"Zhong-Dao","non-dropping-particle":"","parse-names":false,"suffix":""},{"dropping-particle":"","family":"Liu","given":"Pei-Long","non-dropping-particle":"","parse-names":false,"suffix":""},{"dropping-particle":"","family":"Han","given":"Tie-Ru","non-dropping-particle":"","parse-names":false,"suffix":""},{"dropping-particle":"","family":"Members of Steering Committee, Society of Global Health, Chinese Preventive Medicine Association","given":"","non-dropping-particle":"","parse-names":false,"suffix":""}],"container-title":"Infectious diseases of poverty","id":"ITEM-1","issue":"1","issued":{"date-parts":[["2020"]]},"page":"34","publisher":"Infectious Diseases of Poverty","title":"Fighting against the common enemy of COVID-19: a practice of building a community with a shared future for mankind.","type":"article-journal","volume":"9"},"uris":["http://www.mendeley.com/documents/?uuid=9e0a48dd-6aa0-42da-9d24-b816be60ad4d"]}],"mendeley":{"formattedCitation":"[41]","plainTextFormattedCitation":"[41]","previouslyFormattedCitation":"[41]"},"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[41]</w:t>
      </w:r>
      <w:r w:rsidRPr="003914AA">
        <w:rPr>
          <w:rFonts w:ascii="Georgia" w:hAnsi="Georgia"/>
          <w:sz w:val="20"/>
          <w:szCs w:val="20"/>
        </w:rPr>
        <w:fldChar w:fldCharType="end"/>
      </w:r>
      <w:r w:rsidRPr="003914AA">
        <w:rPr>
          <w:rFonts w:ascii="Georgia" w:hAnsi="Georgia"/>
          <w:sz w:val="20"/>
          <w:szCs w:val="20"/>
        </w:rPr>
        <w:t>.</w:t>
      </w:r>
    </w:p>
    <w:p w14:paraId="236BC7EE" w14:textId="78E1A962" w:rsidR="003914AA" w:rsidRDefault="003914AA" w:rsidP="003914AA">
      <w:pPr>
        <w:spacing w:after="0" w:line="240" w:lineRule="auto"/>
        <w:jc w:val="both"/>
        <w:rPr>
          <w:rFonts w:ascii="Georgia" w:hAnsi="Georgia"/>
          <w:sz w:val="20"/>
          <w:szCs w:val="20"/>
        </w:rPr>
      </w:pPr>
    </w:p>
    <w:p w14:paraId="042C1016" w14:textId="102AE982" w:rsidR="003914AA" w:rsidRPr="003914AA" w:rsidRDefault="003914AA" w:rsidP="003914AA">
      <w:pPr>
        <w:spacing w:after="0" w:line="240" w:lineRule="auto"/>
        <w:jc w:val="both"/>
        <w:rPr>
          <w:rFonts w:ascii="Georgia" w:hAnsi="Georgia"/>
          <w:sz w:val="15"/>
          <w:szCs w:val="15"/>
        </w:rPr>
      </w:pPr>
      <w:r w:rsidRPr="003914AA">
        <w:rPr>
          <w:rFonts w:ascii="Georgia" w:hAnsi="Georgia"/>
          <w:b/>
          <w:sz w:val="20"/>
          <w:szCs w:val="20"/>
        </w:rPr>
        <w:t>Conclusion</w:t>
      </w:r>
    </w:p>
    <w:p w14:paraId="1733BF1F" w14:textId="4B812531" w:rsidR="003914AA" w:rsidRDefault="003914AA" w:rsidP="003914AA">
      <w:pPr>
        <w:spacing w:after="0" w:line="240" w:lineRule="auto"/>
        <w:jc w:val="both"/>
        <w:rPr>
          <w:rFonts w:ascii="Georgia" w:hAnsi="Georgia"/>
          <w:sz w:val="20"/>
          <w:szCs w:val="20"/>
        </w:rPr>
      </w:pPr>
      <w:r>
        <w:rPr>
          <w:rFonts w:ascii="Georgia" w:hAnsi="Georgia"/>
          <w:sz w:val="20"/>
          <w:szCs w:val="20"/>
        </w:rPr>
        <w:t xml:space="preserve">    </w:t>
      </w:r>
      <w:r w:rsidRPr="003914AA">
        <w:rPr>
          <w:rFonts w:ascii="Georgia" w:hAnsi="Georgia"/>
          <w:sz w:val="20"/>
          <w:szCs w:val="20"/>
        </w:rPr>
        <w:t xml:space="preserve">As of 2 August 2020, there were 87 confirmed cases in the Rohingya refugee camps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{"citationItems":[{"id":"ITEM-1","itemData":{"author":[{"dropping-particle":"","family":"WHO","given":"","non-dropping-particle":"","parse-names":false,"suffix":""}],"id":"ITEM-1","issue":"August","issued":{"date-parts":[["2020"]]},"number-of-pages":"1-11","title":"Emergency : Rohingya Crisis","type":"report","volume":"31"},"uris":["http://www.mendeley.com/documents/?uuid=100988c6-bd6c-4367-add6-d25bb23222b5"]}],"mendeley":{"formattedCitation":"[19]","plainTextFormattedCitation":"[19]","previouslyFormattedCitation":"[19]"},"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[19]</w:t>
      </w:r>
      <w:r w:rsidRPr="003914AA">
        <w:rPr>
          <w:rFonts w:ascii="Georgia" w:hAnsi="Georgia"/>
          <w:sz w:val="20"/>
          <w:szCs w:val="20"/>
        </w:rPr>
        <w:fldChar w:fldCharType="end"/>
      </w:r>
      <w:r w:rsidRPr="003914AA">
        <w:rPr>
          <w:rFonts w:ascii="Georgia" w:hAnsi="Georgia"/>
          <w:sz w:val="20"/>
          <w:szCs w:val="20"/>
        </w:rPr>
        <w:t xml:space="preserve">. However, the actual number of COVID-19 cases may be higher than that reported because only a limited number of tests have been conducted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URL":"https://www.who.int/news-room/q-a-detail/contact-tracing","accessed":{"date-parts":[["2020","4","8"]]},"author":[{"dropping-particle":"","family":"WHO","given":"","non-dropping-particle":"","parse-names":false,"suffix":""}],"id":"ITEM-1","issued":{"date-parts":[["2020"]]},"title":"Contact tracing","type":"webpage"},"uris":["http://www.mendeley.com/documents/?uuid=df796922-d9fb-49ea-9e5d-15879b51218e"]},{"id":"ITEM-2","itemData":{"DOI":"10.1016/S2214-109X(20)30282-5","ISBN":"0003802001381","ISSN":"2214-109X","author":[{"dropping-particle":"","family":"Islam","given":"Mohammad Mainul","non-dropping-particle":"","parse-names":false,"suffix":""},{"dropping-particle":"","family":"Yunus","given":"Yeasir","non-dropping-particle":"","parse-names":false,"suffix":""}],"container-title":"The Lancet Global Health","id":"ITEM-2","issue":"8","issued":{"date-parts":[["2020"]]},"page":"e993-e994","publisher":"The Author(s). Published by Elsevier Ltd. This is an Open Access article under the CC BY 4.0 license","title":"Rohingya refugees at high risk of COVID-19 in Bangladesh","type":"article-journal","volume":"8"},"uris":["http://www.mendeley.com/documents/?uuid=44b08af7-13b3-4c8a-8910-804a4bd37abd"]}],"mendeley":{"formattedCitation":"[21,31]","plainTextFormattedCitation":"[21,31]","previouslyFormattedCitation":"[21,31]"},"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[21,31]</w:t>
      </w:r>
      <w:r w:rsidRPr="003914AA">
        <w:rPr>
          <w:rFonts w:ascii="Georgia" w:hAnsi="Georgia"/>
          <w:sz w:val="20"/>
          <w:szCs w:val="20"/>
        </w:rPr>
        <w:fldChar w:fldCharType="end"/>
      </w:r>
      <w:r w:rsidRPr="003914AA">
        <w:rPr>
          <w:rFonts w:ascii="Georgia" w:hAnsi="Georgia"/>
          <w:sz w:val="20"/>
          <w:szCs w:val="20"/>
        </w:rPr>
        <w:t xml:space="preserve">. Since the number of COVID-19 positive patients in Bangladesh is increasing, an epidemiological-informed rapid and comprehensive preventative response needs to be undertaken for the refugees in the camps as well as the host community. Otherwise, the community transmission of COVID-19 in the camps, together with the poor living and physical and mental health conditions, may put the refugees at serious risk and deteriorate their humanitarian crisis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mendeley":{"formattedCitation":"[5]","plainTextFormattedCitation":"[5]","previouslyFormattedCitation":"[5]"},"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w:t>
      </w:r>
      <w:r w:rsidRPr="003914AA">
        <w:rPr>
          <w:rFonts w:ascii="Georgia" w:hAnsi="Georgia"/>
          <w:sz w:val="20"/>
          <w:szCs w:val="20"/>
        </w:rPr>
        <w:fldChar w:fldCharType="end"/>
      </w:r>
      <w:r w:rsidRPr="003914AA">
        <w:rPr>
          <w:rFonts w:ascii="Georgia" w:hAnsi="Georgia"/>
          <w:sz w:val="20"/>
          <w:szCs w:val="20"/>
        </w:rPr>
        <w:t xml:space="preserve">. The recommendations at the community, health service and political-levels can contribute to controlling the spread of COVID-19 among the Rohingya population and help protect their physical and mental wellbeing. These recommendations may also have implications for the approximate 26 million vulnerable refugee populations who live in similar settings across the world </w:t>
      </w:r>
      <w:r w:rsidRPr="003914AA">
        <w:rPr>
          <w:rFonts w:ascii="Georgia" w:hAnsi="Georgia"/>
          <w:sz w:val="20"/>
          <w:szCs w:val="20"/>
        </w:rPr>
        <w:fldChar w:fldCharType="begin" w:fldLock="1"/>
      </w:r>
      <w:r w:rsidRPr="003914AA">
        <w:rPr>
          <w:rFonts w:ascii="Georgia" w:hAnsi="Georgia"/>
          <w:sz w:val="20"/>
          <w:szCs w:val="20"/>
        </w:rPr>
        <w:instrText>ADDIN CSL_CITATION {"citationItems":[{"id":"ITEM-1","itemData":{"DOI":"10.1371/journal.pmed.1003144","ISBN":"1111111111","abstract":"Background COVID-19 could have even more dire consequences in refugees camps than in general populations. Bangladesh has confirmed COVID-19 cases and hosts almost 1 million Rohingya refugees from Myanmar, with 600,000 concentrated in the Kutupalong-Balukhali Expansion Site (mean age, 21 years; standard deviation [SD], 18 years; 52% female). Projections of the potential COVID-19 burden, epidemic speed, and healthcare needs in such settings are critical for preparedness planning. Methods and findings To explore the potential impact of the introduction of severe acute respiratory syndrome coronavirus 2 (SARS-CoV-2) in the Kutupalong-Balukhali Expansion Site, we used a stochastic Susceptible Exposed Infectious Recovered (SEIR) transmission model with parameters derived from emerging literature and age as the primary determinant of infection severity. We considered three scenarios with different assumptions about the transmission potential of SARS-CoV-2. From the simulated infections, we estimated hospitalizations, deaths, and healthcare needs expected, age-adjusted for the Kutupalong-Balukhali Expansion Site age distribution. Our findings suggest that a large-scale outbreak is likely after a single introduction of the virus into the camp, with 61%–92% of simulations leading to at least 1,000 people infected across scenarios. On average, in the first 30 days of the outbreak, we expect 18 (95% prediction interval [PI], 2–65), 54 (95% PI, 3–223), and 370 (95% PI, 4–1,850) people infected in the low, moderate, and high transmission scenarios, respectively. These reach 421,500 (95% PI, 376,300–463,500), 546,800 (95% PI, 499,300– 567,000), and 589,800 (95% PI, 578,800–595,600) people infected in 12 months, respectively. Hospitalization needs exceeded the existing hospitalization capacity of 340 beds after 55–136 days, between the low and high transmission scenarios. We estimate 2,040 (95% PI, 1,660–2,500), 2,650 (95% PI, 2,030–3,380), and 2,880 (95% PI, 2,090–3,830) deaths in the low, moderate, and high transmission scenarios, respectively. Due to limited data at the time of analyses, we assumed that age was the primary determinant of infection severity and hospitalization. We expect that comorbidities, limited hospitalization, and intensive care capacity may increase this risk; thus, we may be underestimating the potential burden. Conclusions Our findings suggest that a COVID-19 epidemic in a refugee settlement may have profound consequences, requiring large inc…","author":[{"dropping-particle":"","family":"Truelove","given":"Shaun","non-dropping-particle":"","parse-names":false,"suffix":""},{"dropping-particle":"","family":"Abrahim","given":"Orit","non-dropping-particle":"","parse-names":false,"suffix":""},{"dropping-particle":"","family":"Altare","given":"Chiara","non-dropping-particle":"","parse-names":false,"suffix":""},{"dropping-particle":"","family":"Lauer","given":"Stephen A","non-dropping-particle":"","parse-names":false,"suffix":""}],"container-title":"PLoS Med","id":"ITEM-1","issue":"17(6): e1003144.","issued":{"date-parts":[["2020"]]},"page":"1-15","title":"The potential impact of COVID-19 in refugee camps in Bangladesh and beyond : A modeling study","type":"article-journal"},"uris":["http://www.mendeley.com/documents/?uuid=721d696b-28eb-4232-89cc-5f341f4f2dae"]},{"id":"ITEM-2","itemData":{"DOI":"10.1016/S2666-5247(20)30072-0","ISSN":"2666-5247","author":[{"dropping-particle":"","family":"Burki","given":"Talha","non-dropping-particle":"","parse-names":false,"suffix":""}],"container-title":"The Lancet Microbe","id":"ITEM-2","issue":"3","issued":{"date-parts":[["2020"]]},"page":"e110","publisher":"The Author(s). Published by Elsevier Ltd. This is an Open Access article under the CC BY 4.0 license","title":"COVID-19 : a multifaceted threat to refugee camps","type":"article-journal","volume":"1"},"uris":["http://www.mendeley.com/documents/?uuid=09db0772-2f55-4e5b-b8c6-3162bc362007"]}],"mendeley":{"formattedCitation":"[5,6]","plainTextFormattedCitation":"[5,6]","previouslyFormattedCitation":"[5,6]"},"properties":{"noteIndex":0},"schema":"https://github.com/citation-style-language/schema/raw/master/csl-citation.json"}</w:instrText>
      </w:r>
      <w:r w:rsidRPr="003914AA">
        <w:rPr>
          <w:rFonts w:ascii="Georgia" w:hAnsi="Georgia"/>
          <w:sz w:val="20"/>
          <w:szCs w:val="20"/>
        </w:rPr>
        <w:fldChar w:fldCharType="separate"/>
      </w:r>
      <w:r w:rsidRPr="003914AA">
        <w:rPr>
          <w:rFonts w:ascii="Georgia" w:hAnsi="Georgia"/>
          <w:noProof/>
          <w:sz w:val="20"/>
          <w:szCs w:val="20"/>
        </w:rPr>
        <w:t>[5,6]</w:t>
      </w:r>
      <w:r w:rsidRPr="003914AA">
        <w:rPr>
          <w:rFonts w:ascii="Georgia" w:hAnsi="Georgia"/>
          <w:sz w:val="20"/>
          <w:szCs w:val="20"/>
        </w:rPr>
        <w:fldChar w:fldCharType="end"/>
      </w:r>
      <w:r w:rsidRPr="003914AA">
        <w:rPr>
          <w:rFonts w:ascii="Georgia" w:hAnsi="Georgia"/>
          <w:sz w:val="20"/>
          <w:szCs w:val="20"/>
        </w:rPr>
        <w:t>.</w:t>
      </w:r>
    </w:p>
    <w:p w14:paraId="347CAB1C" w14:textId="2DBD10A3" w:rsidR="003914AA" w:rsidRDefault="003914AA" w:rsidP="003914AA">
      <w:pPr>
        <w:spacing w:after="0" w:line="240" w:lineRule="auto"/>
        <w:jc w:val="both"/>
        <w:rPr>
          <w:rFonts w:ascii="Georgia" w:hAnsi="Georgia"/>
          <w:sz w:val="20"/>
          <w:szCs w:val="20"/>
        </w:rPr>
      </w:pPr>
    </w:p>
    <w:p w14:paraId="38C5AB40" w14:textId="77777777" w:rsidR="001F1A53" w:rsidRDefault="001F1A53" w:rsidP="003914AA">
      <w:pPr>
        <w:spacing w:after="0" w:line="240" w:lineRule="auto"/>
        <w:jc w:val="both"/>
        <w:rPr>
          <w:rFonts w:ascii="Georgia" w:hAnsi="Georgia"/>
          <w:b/>
          <w:sz w:val="20"/>
          <w:szCs w:val="20"/>
        </w:rPr>
      </w:pPr>
    </w:p>
    <w:p w14:paraId="1304234A" w14:textId="1834B30D" w:rsidR="003914AA" w:rsidRDefault="003914AA" w:rsidP="003914AA">
      <w:pPr>
        <w:spacing w:after="0" w:line="240" w:lineRule="auto"/>
        <w:jc w:val="both"/>
        <w:rPr>
          <w:rFonts w:ascii="Georgia" w:hAnsi="Georgia"/>
          <w:b/>
          <w:sz w:val="20"/>
          <w:szCs w:val="20"/>
        </w:rPr>
      </w:pPr>
      <w:r w:rsidRPr="003914AA">
        <w:rPr>
          <w:rFonts w:ascii="Georgia" w:hAnsi="Georgia"/>
          <w:b/>
          <w:sz w:val="20"/>
          <w:szCs w:val="20"/>
        </w:rPr>
        <w:lastRenderedPageBreak/>
        <w:t>Acknowledgements</w:t>
      </w:r>
    </w:p>
    <w:p w14:paraId="11B7C14A" w14:textId="2CDAF4EE" w:rsidR="003914AA" w:rsidRDefault="003914AA" w:rsidP="003914AA">
      <w:pPr>
        <w:spacing w:after="0" w:line="240" w:lineRule="auto"/>
        <w:jc w:val="both"/>
        <w:rPr>
          <w:rFonts w:ascii="Georgia" w:hAnsi="Georgia"/>
          <w:sz w:val="20"/>
          <w:szCs w:val="20"/>
        </w:rPr>
      </w:pPr>
      <w:r w:rsidRPr="003914AA">
        <w:rPr>
          <w:rFonts w:ascii="Georgia" w:hAnsi="Georgia"/>
          <w:sz w:val="20"/>
          <w:szCs w:val="20"/>
        </w:rPr>
        <w:t xml:space="preserve">We would like to acknowledge the valuable contributions of several people to this manuscript.  </w:t>
      </w:r>
      <w:proofErr w:type="spellStart"/>
      <w:r w:rsidRPr="003914AA">
        <w:rPr>
          <w:rFonts w:ascii="Georgia" w:hAnsi="Georgia"/>
          <w:sz w:val="20"/>
          <w:szCs w:val="20"/>
        </w:rPr>
        <w:t>Shahinur</w:t>
      </w:r>
      <w:proofErr w:type="spellEnd"/>
      <w:r w:rsidRPr="003914AA">
        <w:rPr>
          <w:rFonts w:ascii="Georgia" w:hAnsi="Georgia"/>
          <w:sz w:val="20"/>
          <w:szCs w:val="20"/>
        </w:rPr>
        <w:t xml:space="preserve"> Islam, MD, Head-Humanitarian Response, COAST Trust and Dr. </w:t>
      </w:r>
      <w:proofErr w:type="spellStart"/>
      <w:r w:rsidRPr="003914AA">
        <w:rPr>
          <w:rFonts w:ascii="Georgia" w:hAnsi="Georgia"/>
          <w:sz w:val="20"/>
          <w:szCs w:val="20"/>
        </w:rPr>
        <w:t>Umme</w:t>
      </w:r>
      <w:proofErr w:type="spellEnd"/>
      <w:r w:rsidRPr="003914AA">
        <w:rPr>
          <w:rFonts w:ascii="Georgia" w:hAnsi="Georgia"/>
          <w:sz w:val="20"/>
          <w:szCs w:val="20"/>
        </w:rPr>
        <w:t xml:space="preserve"> Asma </w:t>
      </w:r>
      <w:proofErr w:type="spellStart"/>
      <w:r w:rsidRPr="003914AA">
        <w:rPr>
          <w:rFonts w:ascii="Georgia" w:hAnsi="Georgia"/>
          <w:sz w:val="20"/>
          <w:szCs w:val="20"/>
        </w:rPr>
        <w:t>Absari</w:t>
      </w:r>
      <w:proofErr w:type="spellEnd"/>
      <w:r w:rsidRPr="003914AA">
        <w:rPr>
          <w:rFonts w:ascii="Georgia" w:hAnsi="Georgia"/>
          <w:sz w:val="20"/>
          <w:szCs w:val="20"/>
        </w:rPr>
        <w:t xml:space="preserve">, Technical Officer-HEOC, Civil Surgeon Office, Cox’s Bazar shared up-to-date information on the situation at the Rohingya refugee camps in Cox’s Bazar. Mr. Fareed Kahn, a Rohingya Refugee Advocate, reviewed the paper and provided comments. </w:t>
      </w:r>
      <w:proofErr w:type="spellStart"/>
      <w:r w:rsidRPr="003914AA">
        <w:rPr>
          <w:rFonts w:ascii="Georgia" w:hAnsi="Georgia"/>
          <w:sz w:val="20"/>
          <w:szCs w:val="20"/>
        </w:rPr>
        <w:t>Sajal</w:t>
      </w:r>
      <w:proofErr w:type="spellEnd"/>
      <w:r w:rsidRPr="003914AA">
        <w:rPr>
          <w:rFonts w:ascii="Georgia" w:hAnsi="Georgia"/>
          <w:sz w:val="20"/>
          <w:szCs w:val="20"/>
        </w:rPr>
        <w:t xml:space="preserve"> </w:t>
      </w:r>
      <w:proofErr w:type="spellStart"/>
      <w:r w:rsidRPr="003914AA">
        <w:rPr>
          <w:rFonts w:ascii="Georgia" w:hAnsi="Georgia"/>
          <w:sz w:val="20"/>
          <w:szCs w:val="20"/>
        </w:rPr>
        <w:t>Kanti</w:t>
      </w:r>
      <w:proofErr w:type="spellEnd"/>
      <w:r w:rsidRPr="003914AA">
        <w:rPr>
          <w:rFonts w:ascii="Georgia" w:hAnsi="Georgia"/>
          <w:sz w:val="20"/>
          <w:szCs w:val="20"/>
        </w:rPr>
        <w:t xml:space="preserve"> Roy provided technical support with editing and formatting the manuscript.</w:t>
      </w:r>
    </w:p>
    <w:p w14:paraId="66F30FA6" w14:textId="15AC2E32" w:rsidR="003914AA" w:rsidRDefault="003914AA" w:rsidP="003914AA">
      <w:pPr>
        <w:spacing w:after="0" w:line="240" w:lineRule="auto"/>
        <w:jc w:val="both"/>
        <w:rPr>
          <w:rFonts w:ascii="Georgia" w:hAnsi="Georgia"/>
          <w:sz w:val="20"/>
          <w:szCs w:val="20"/>
        </w:rPr>
      </w:pPr>
    </w:p>
    <w:p w14:paraId="657A6829" w14:textId="77777777" w:rsidR="003914AA" w:rsidRPr="003914AA" w:rsidRDefault="003914AA" w:rsidP="003914AA">
      <w:pPr>
        <w:spacing w:after="0" w:line="240" w:lineRule="auto"/>
        <w:jc w:val="both"/>
        <w:rPr>
          <w:rFonts w:ascii="Georgia" w:hAnsi="Georgia"/>
          <w:sz w:val="20"/>
          <w:szCs w:val="20"/>
        </w:rPr>
      </w:pPr>
      <w:r w:rsidRPr="003914AA">
        <w:rPr>
          <w:rFonts w:ascii="Georgia" w:hAnsi="Georgia"/>
          <w:b/>
          <w:sz w:val="20"/>
          <w:szCs w:val="20"/>
        </w:rPr>
        <w:t>Authors Contributions</w:t>
      </w:r>
    </w:p>
    <w:p w14:paraId="5BBCBB37" w14:textId="77777777" w:rsidR="003914AA" w:rsidRPr="003914AA" w:rsidRDefault="003914AA" w:rsidP="003914AA">
      <w:pPr>
        <w:spacing w:after="0" w:line="240" w:lineRule="auto"/>
        <w:jc w:val="both"/>
        <w:rPr>
          <w:rFonts w:ascii="Georgia" w:hAnsi="Georgia"/>
          <w:sz w:val="20"/>
          <w:szCs w:val="20"/>
        </w:rPr>
      </w:pPr>
      <w:r w:rsidRPr="003914AA">
        <w:rPr>
          <w:rFonts w:ascii="Georgia" w:hAnsi="Georgia"/>
          <w:sz w:val="20"/>
          <w:szCs w:val="20"/>
        </w:rPr>
        <w:t xml:space="preserve">All authors contributed to the content of this paper. AHMK and MNH conceptualized the topic and suggested the literature review search. AHMK drafted the manuscript and coordinated the project. MNH, CAD, SZH and SSA edited the manuscript and provided critical input and reviewed it in detail several times. All authors approved the final version of the manuscript. </w:t>
      </w:r>
    </w:p>
    <w:p w14:paraId="0974F44E" w14:textId="77777777" w:rsidR="003914AA" w:rsidRPr="003914AA" w:rsidRDefault="003914AA" w:rsidP="003914AA">
      <w:pPr>
        <w:spacing w:after="0" w:line="240" w:lineRule="auto"/>
        <w:jc w:val="both"/>
        <w:rPr>
          <w:rFonts w:ascii="Georgia" w:hAnsi="Georgia"/>
          <w:sz w:val="20"/>
          <w:szCs w:val="20"/>
        </w:rPr>
      </w:pPr>
    </w:p>
    <w:p w14:paraId="1FF10E03" w14:textId="77777777" w:rsidR="003914AA" w:rsidRPr="003914AA" w:rsidRDefault="003914AA" w:rsidP="003914AA">
      <w:pPr>
        <w:spacing w:after="0" w:line="240" w:lineRule="auto"/>
        <w:jc w:val="both"/>
        <w:rPr>
          <w:rFonts w:ascii="Georgia" w:hAnsi="Georgia"/>
          <w:b/>
          <w:sz w:val="20"/>
          <w:szCs w:val="20"/>
        </w:rPr>
      </w:pPr>
      <w:r w:rsidRPr="003914AA">
        <w:rPr>
          <w:rFonts w:ascii="Georgia" w:hAnsi="Georgia"/>
          <w:b/>
          <w:sz w:val="20"/>
          <w:szCs w:val="20"/>
        </w:rPr>
        <w:t xml:space="preserve">Competing Interests </w:t>
      </w:r>
    </w:p>
    <w:p w14:paraId="255D458A" w14:textId="06BD307E" w:rsidR="003914AA" w:rsidRDefault="003914AA" w:rsidP="003914AA">
      <w:pPr>
        <w:spacing w:after="0" w:line="240" w:lineRule="auto"/>
        <w:jc w:val="both"/>
        <w:rPr>
          <w:rFonts w:ascii="Georgia" w:hAnsi="Georgia"/>
          <w:sz w:val="20"/>
          <w:szCs w:val="20"/>
        </w:rPr>
      </w:pPr>
      <w:r w:rsidRPr="003914AA">
        <w:rPr>
          <w:rFonts w:ascii="Georgia" w:hAnsi="Georgia"/>
          <w:sz w:val="20"/>
          <w:szCs w:val="20"/>
        </w:rPr>
        <w:t>The authors declare that they have no competing interests.</w:t>
      </w:r>
    </w:p>
    <w:p w14:paraId="22F9F36B" w14:textId="69FC18B3" w:rsidR="003914AA" w:rsidRDefault="003914AA" w:rsidP="003914AA">
      <w:pPr>
        <w:spacing w:after="0" w:line="240" w:lineRule="auto"/>
        <w:jc w:val="both"/>
        <w:rPr>
          <w:rFonts w:ascii="Georgia" w:hAnsi="Georgia"/>
          <w:sz w:val="20"/>
          <w:szCs w:val="20"/>
        </w:rPr>
      </w:pPr>
    </w:p>
    <w:p w14:paraId="65071E20" w14:textId="77777777" w:rsidR="003914AA" w:rsidRPr="003914AA" w:rsidRDefault="003914AA" w:rsidP="003914AA">
      <w:pPr>
        <w:widowControl w:val="0"/>
        <w:autoSpaceDE w:val="0"/>
        <w:autoSpaceDN w:val="0"/>
        <w:adjustRightInd w:val="0"/>
        <w:spacing w:after="0" w:line="240" w:lineRule="auto"/>
        <w:ind w:left="641" w:hanging="641"/>
        <w:jc w:val="both"/>
        <w:rPr>
          <w:rFonts w:ascii="Georgia" w:hAnsi="Georgia"/>
          <w:b/>
          <w:sz w:val="20"/>
          <w:szCs w:val="20"/>
        </w:rPr>
      </w:pPr>
      <w:r w:rsidRPr="003914AA">
        <w:rPr>
          <w:rFonts w:ascii="Georgia" w:hAnsi="Georgia"/>
          <w:b/>
          <w:sz w:val="20"/>
          <w:szCs w:val="20"/>
        </w:rPr>
        <w:t>References</w:t>
      </w:r>
    </w:p>
    <w:p w14:paraId="1D08F364" w14:textId="4F0A4532"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sz w:val="20"/>
          <w:szCs w:val="20"/>
        </w:rPr>
        <w:fldChar w:fldCharType="begin" w:fldLock="1"/>
      </w:r>
      <w:r w:rsidRPr="003914AA">
        <w:rPr>
          <w:rFonts w:ascii="Georgia" w:hAnsi="Georgia"/>
          <w:sz w:val="20"/>
          <w:szCs w:val="20"/>
        </w:rPr>
        <w:instrText xml:space="preserve">ADDIN Mendeley Bibliography CSL_BIBLIOGRAPHY </w:instrText>
      </w:r>
      <w:r w:rsidRPr="003914AA">
        <w:rPr>
          <w:rFonts w:ascii="Georgia" w:hAnsi="Georgia"/>
          <w:sz w:val="20"/>
          <w:szCs w:val="20"/>
        </w:rPr>
        <w:fldChar w:fldCharType="separate"/>
      </w:r>
      <w:r w:rsidRPr="003914AA">
        <w:rPr>
          <w:rFonts w:ascii="Georgia" w:hAnsi="Georgia"/>
          <w:noProof/>
          <w:sz w:val="20"/>
          <w:szCs w:val="20"/>
        </w:rPr>
        <w:t>Vince G. The world’s largest refugee camp prepares for covid-19. BMJ [Internet]. 2020;368(March):m1205. Available from: http://dx.doi.org/doi:10.1136/bmj.m1205</w:t>
      </w:r>
    </w:p>
    <w:p w14:paraId="7B6DFC58" w14:textId="580D5FB6"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Hossain A, Ahmed S, Shahjalal M, Ahsan GU. Health risks of Rohingya children in Bangladesh: 2 years on. Lancet [Internet]. 2019;394(10207):1413–4. Available from: http://dx.doi.org/10.1016/S0140-6736(19)31395-9</w:t>
      </w:r>
    </w:p>
    <w:p w14:paraId="4576C4F0" w14:textId="12479291" w:rsidR="003914AA" w:rsidRPr="003914AA" w:rsidRDefault="001F1A53"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Pr>
          <w:rFonts w:ascii="Georgia" w:hAnsi="Georgia"/>
          <w:noProof/>
          <w:sz w:val="20"/>
          <w:szCs w:val="20"/>
        </w:rPr>
        <w:t>I</w:t>
      </w:r>
      <w:r w:rsidR="003914AA" w:rsidRPr="003914AA">
        <w:rPr>
          <w:rFonts w:ascii="Georgia" w:hAnsi="Georgia"/>
          <w:noProof/>
          <w:sz w:val="20"/>
          <w:szCs w:val="20"/>
        </w:rPr>
        <w:t xml:space="preserve">slam MM, Nuzhath T. Health risks of Rohingya refugee population in Bangladesh: A call for global attention. J Glob Health. 2018;8(2):8–11. </w:t>
      </w:r>
    </w:p>
    <w:p w14:paraId="786E0686" w14:textId="51857137"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 xml:space="preserve">Alam N, Kenny B, Maguire JE, McEwen S, Sheel M, Tolosa MX. Field epidemiology in action: an Australian perspective of epidemic response to the Rohingya health emergencies in Cox’s Bazar, Bangladesh. Glob Biosecurity. 2019;1(1):119. </w:t>
      </w:r>
    </w:p>
    <w:p w14:paraId="2FFD2CA1" w14:textId="0755377B"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Truelove S, Abrahim O, Altare C, Lauer SA. The potential impact of COVID-19 in refugee camps in Bangladesh and beyond</w:t>
      </w:r>
      <w:r w:rsidRPr="003914AA">
        <w:rPr>
          <w:rFonts w:ascii="Times New Roman" w:hAnsi="Times New Roman" w:cs="Times New Roman"/>
          <w:noProof/>
          <w:sz w:val="20"/>
          <w:szCs w:val="20"/>
        </w:rPr>
        <w:t> </w:t>
      </w:r>
      <w:r w:rsidRPr="003914AA">
        <w:rPr>
          <w:rFonts w:ascii="Georgia" w:hAnsi="Georgia"/>
          <w:noProof/>
          <w:sz w:val="20"/>
          <w:szCs w:val="20"/>
        </w:rPr>
        <w:t>: A modeling study. PLoS Med [Internet]. 2020;(17(6): e1003144.):1–15. Available from: http://dx.doi.org/10.1371/journal.pmed.1003144</w:t>
      </w:r>
    </w:p>
    <w:p w14:paraId="1EA5F056" w14:textId="49087E88"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Burki T. COVID-19</w:t>
      </w:r>
      <w:r w:rsidRPr="003914AA">
        <w:rPr>
          <w:rFonts w:ascii="Times New Roman" w:hAnsi="Times New Roman" w:cs="Times New Roman"/>
          <w:noProof/>
          <w:sz w:val="20"/>
          <w:szCs w:val="20"/>
        </w:rPr>
        <w:t> </w:t>
      </w:r>
      <w:r w:rsidRPr="003914AA">
        <w:rPr>
          <w:rFonts w:ascii="Georgia" w:hAnsi="Georgia"/>
          <w:noProof/>
          <w:sz w:val="20"/>
          <w:szCs w:val="20"/>
        </w:rPr>
        <w:t>: a multifaceted threat to refugee camps. The Lancet Microbe [Internet]. 2020;1(3):e110. Available from: http://dx.doi.org/10.1016/S2666-5247(20)30072-0</w:t>
      </w:r>
    </w:p>
    <w:p w14:paraId="5F01D088" w14:textId="65EB0657"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 xml:space="preserve">Mahmood SS, Wroe E, Fuller A, Leaning J. The Rohingya people of Myanmar: health, human rights, and identity. Lancet [Internet]. 2017;389(10081):1841–50. Available from: </w:t>
      </w:r>
      <w:r w:rsidRPr="003914AA">
        <w:rPr>
          <w:rFonts w:ascii="Georgia" w:hAnsi="Georgia"/>
          <w:noProof/>
          <w:sz w:val="20"/>
          <w:szCs w:val="20"/>
        </w:rPr>
        <w:t>http://dx.doi.org/10.1016/S0140-6736(16)00646-2</w:t>
      </w:r>
    </w:p>
    <w:p w14:paraId="63A9E192" w14:textId="045F16C5"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UNHCR. Camp Profile: Rohingya Refugee Response Bangladesh [Internet]. 2020. Available from: https://reliefweb.int/sites/reliefweb.int/files/resources/75180.pdf</w:t>
      </w:r>
    </w:p>
    <w:p w14:paraId="073F9B06" w14:textId="4EF92AE7"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IRC. How the IRC responds to COVID-19 in Syria and other conflict zones [Internet]. 2020 [cited 2020 Jul 27]. Available from: https://www.rescue.org/article/how-irc-responds-covid-19-syria-and-other-conflict-zones</w:t>
      </w:r>
    </w:p>
    <w:p w14:paraId="2E2AE7C2" w14:textId="47EFC79E"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ReliefWeb. Bangladesh Cox’s Bazar Rohingya Population density by camp in Ukhia [Internet]. 2019 [cited 2020 Apr 25]. Available from: https://reliefweb.int/map/bangladesh/bangladesh-coxs-bazar-rohingya-population-density-camp-ukhia-30-april-2019</w:t>
      </w:r>
    </w:p>
    <w:p w14:paraId="3F09C841" w14:textId="54C9E139"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UNHCR. Rohingya Refugee Emergency at a Glance [Internet]. 2019 [cited 2020 Apr 25]. Available from: https://www.unhcr.org/rohingya-emergency.html</w:t>
      </w:r>
    </w:p>
    <w:p w14:paraId="75544A17" w14:textId="5FD225F7"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WV. Rohingya refugee crisis: Facts, FAQs, and how to help [Internet]. 2020 [cited 2020 May 8]. Available from: https://www.worldvision.org/refugees-news-stories/rohingya-refugees-bangladesh-facts#refugee-camps</w:t>
      </w:r>
    </w:p>
    <w:p w14:paraId="3DAB4473" w14:textId="1C0761E7"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Hsan K, Griffiths MD, Gozal D, Rahman MA. HIV infection in Rohingya refugees in Bangladesh. Lancet HIV [Internet]. 2019;6(7):e419. Available from: http://dx.doi.org/10.1016/S2352-3018(19)30156-0</w:t>
      </w:r>
    </w:p>
    <w:p w14:paraId="6E6DBF6C" w14:textId="6243A758"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WHO. Bangladesh: Rohingya Refugee Crisis 2017–2018 [Internet]. 2018. Available from: http://www.searo.who.int/mediacentre/emergencies/bangladesh-myanmar/public-health-situation-analysis-may-2018.pdf</w:t>
      </w:r>
    </w:p>
    <w:p w14:paraId="035595AA" w14:textId="04F2A8C5"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ReliefWeb. Rohingya refugees in Cox’s Bazar brace for the COVID-19 pandemic - Bangladesh | ReliefWeb [Internet]. 2020. Available from: https://reliefweb.int/report/bangladesh/rohingya-refugees-cox-s-bazar-brace-covid-19-pandemic</w:t>
      </w:r>
    </w:p>
    <w:p w14:paraId="055B3EF4" w14:textId="1E1E5808"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ISCG. COVID-19</w:t>
      </w:r>
      <w:r w:rsidRPr="003914AA">
        <w:rPr>
          <w:rFonts w:ascii="Times New Roman" w:hAnsi="Times New Roman" w:cs="Times New Roman"/>
          <w:noProof/>
          <w:sz w:val="20"/>
          <w:szCs w:val="20"/>
        </w:rPr>
        <w:t> </w:t>
      </w:r>
      <w:r w:rsidRPr="003914AA">
        <w:rPr>
          <w:rFonts w:ascii="Georgia" w:hAnsi="Georgia"/>
          <w:noProof/>
          <w:sz w:val="20"/>
          <w:szCs w:val="20"/>
        </w:rPr>
        <w:t>: Preparedness and response for the Rohingya refugee camps and host communities in Cox ’ s Bazar District [Internet]. 2020. Available from: https://reliefweb.int/sites/reliefweb.int/files/resources/final_coxs_bazar_update_10_-_covid19_preparedness_and_response_english.pdf</w:t>
      </w:r>
    </w:p>
    <w:p w14:paraId="188ABFDB" w14:textId="0D23FC5B"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WHO. Emergency</w:t>
      </w:r>
      <w:r w:rsidRPr="003914AA">
        <w:rPr>
          <w:rFonts w:ascii="Times New Roman" w:hAnsi="Times New Roman" w:cs="Times New Roman"/>
          <w:noProof/>
          <w:sz w:val="20"/>
          <w:szCs w:val="20"/>
        </w:rPr>
        <w:t> </w:t>
      </w:r>
      <w:r w:rsidRPr="003914AA">
        <w:rPr>
          <w:rFonts w:ascii="Georgia" w:hAnsi="Georgia"/>
          <w:noProof/>
          <w:sz w:val="20"/>
          <w:szCs w:val="20"/>
        </w:rPr>
        <w:t>: Rohingya Crisis [Internet]. Vol. 14. 2020. Available from: https://reliefweb.int/sites/reliefweb.int/files/resources/who-cox-s-bazar-sitrep-14.pdf</w:t>
      </w:r>
    </w:p>
    <w:p w14:paraId="1DEEE44A" w14:textId="454FF616"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WHO. Emergency</w:t>
      </w:r>
      <w:r w:rsidRPr="003914AA">
        <w:rPr>
          <w:rFonts w:ascii="Times New Roman" w:hAnsi="Times New Roman" w:cs="Times New Roman"/>
          <w:noProof/>
          <w:sz w:val="20"/>
          <w:szCs w:val="20"/>
        </w:rPr>
        <w:t> </w:t>
      </w:r>
      <w:r w:rsidRPr="003914AA">
        <w:rPr>
          <w:rFonts w:ascii="Georgia" w:hAnsi="Georgia"/>
          <w:noProof/>
          <w:sz w:val="20"/>
          <w:szCs w:val="20"/>
        </w:rPr>
        <w:t xml:space="preserve">: Rohingya Crisis [Internet]. </w:t>
      </w:r>
      <w:r w:rsidRPr="003914AA">
        <w:rPr>
          <w:rFonts w:ascii="Georgia" w:hAnsi="Georgia"/>
          <w:noProof/>
          <w:sz w:val="20"/>
          <w:szCs w:val="20"/>
        </w:rPr>
        <w:lastRenderedPageBreak/>
        <w:t>Vol. 10. 2020. Available from: https://www.who.int/docs/default-source/searo/bangladesh/bangladesh---rohingya-crisis---pdf-reports/sitreps/sitreps-2020/who-cox-s-bazar-sitrep-10.pdf?sfvrsn=74795981_2</w:t>
      </w:r>
    </w:p>
    <w:p w14:paraId="70B8B968" w14:textId="27A0749F"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WHO. Emergency</w:t>
      </w:r>
      <w:r w:rsidRPr="003914AA">
        <w:rPr>
          <w:rFonts w:ascii="Times New Roman" w:hAnsi="Times New Roman" w:cs="Times New Roman"/>
          <w:noProof/>
          <w:sz w:val="20"/>
          <w:szCs w:val="20"/>
        </w:rPr>
        <w:t> </w:t>
      </w:r>
      <w:r w:rsidRPr="003914AA">
        <w:rPr>
          <w:rFonts w:ascii="Georgia" w:hAnsi="Georgia"/>
          <w:noProof/>
          <w:sz w:val="20"/>
          <w:szCs w:val="20"/>
        </w:rPr>
        <w:t>: Rohingya Crisis [Internet]. Vol. 31. 2020. Available from: https://reliefweb.int/sites/reliefweb.int/files/resources/who-cox-s-bazar-sitrep-17.pdf</w:t>
      </w:r>
    </w:p>
    <w:p w14:paraId="79ADB267" w14:textId="51A6CE4E"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Khan N, Mo M, Rahman M. Risks of COVID19 outbreaks in Rohingya refugee camps in Bangladesh. Public Heal Pract [Internet]. 2020;1(100018):1–2. Available from: https://reader.elsevier.com/reader/sd/pii/S2666535220300173?token=D8018491003EC934C98810C731CCA3E4A75281303D1F8D94E1E4C1E1383AA477D1A07EB0BCC929708C471152ED7ABD2B</w:t>
      </w:r>
    </w:p>
    <w:p w14:paraId="17A221B7" w14:textId="07455850"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Islam MM, Yunus Y. Rohingya refugees at high risk of COVID-19 in Bangladesh. Lancet Glob Heal [Internet]. 2020;8(8):e993–4. Available from: http://dx.doi.org/10.1016/S2214-109X(20)30282-5</w:t>
      </w:r>
    </w:p>
    <w:p w14:paraId="41F42C8B" w14:textId="0A599D9A"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IASC. Interim Guidance Scaling-up COVID-19 Outbreak Readiness and Response Operations in Humanitarian Situations incuding Camps and Camp-Like Settings. 2020;(March):1–8. Available from: https://interagencystandingcommittee.org/system/files/2020-04/IASC Interim Guidance on COVID-19 for Outbreak Readiness and Response Operations - Camps and Camp-like Settings.pdf</w:t>
      </w:r>
    </w:p>
    <w:p w14:paraId="4F5D99C6" w14:textId="2AFFDAB0"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WHO. Interim guidance for refugee and migrant health in relation to COVID-19 in the WHO European Region [Internet]. 2020. Available from: http://www.euro.who.int/__data/assets/pdf_file/0008/434978/Interim-guidance-refugee-and-migrant-health-COVID-19.pdf?ua=1</w:t>
      </w:r>
    </w:p>
    <w:p w14:paraId="54E1337E" w14:textId="34755F31"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WHO. Rohingya Crisis in Cox’s Bazar District , Bangladesh</w:t>
      </w:r>
      <w:r w:rsidRPr="003914AA">
        <w:rPr>
          <w:rFonts w:ascii="Times New Roman" w:hAnsi="Times New Roman" w:cs="Times New Roman"/>
          <w:noProof/>
          <w:sz w:val="20"/>
          <w:szCs w:val="20"/>
        </w:rPr>
        <w:t> </w:t>
      </w:r>
      <w:r w:rsidRPr="003914AA">
        <w:rPr>
          <w:rFonts w:ascii="Georgia" w:hAnsi="Georgia"/>
          <w:noProof/>
          <w:sz w:val="20"/>
          <w:szCs w:val="20"/>
        </w:rPr>
        <w:t>: Health Sector Bulletin [Internet]. 2019. Available from: http://www.searo.who.int/bangladesh/health-sector-cxb-bangladesh-no9.pdf</w:t>
      </w:r>
    </w:p>
    <w:p w14:paraId="5E815E8F" w14:textId="24DB997E"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ipa. COVID-19 ’ s Prevalence Among Rohingya Refugees and Host Communities in Cox ’ s Bazar , [Internet]. 2020. Available from: https://www.poverty-action.org/study/covid-19’s-prevalence-among-rohingya-refugees-and-host-communities-cox’s-bazar-bangladesh</w:t>
      </w:r>
    </w:p>
    <w:p w14:paraId="24158278" w14:textId="179C2C6D"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 xml:space="preserve">Tay AK, Riley A, Islam R, Welton-Mitchell C, Duchesne B, Waters V, et al. The culture, mental health and psychosocial wellbeing of Rohingya refugees: A systematic review. Epidemiol Psychiatr Sci. 2019;28(5):489–94. </w:t>
      </w:r>
    </w:p>
    <w:p w14:paraId="683B0C5C" w14:textId="5D61072B"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 xml:space="preserve">Inmanuel Chayan. Preventing the spread of COVID-19 in Rohingya camps [Internet]. 2020 [cited 2020 Jul 25]. Available from: </w:t>
      </w:r>
      <w:r w:rsidRPr="003914AA">
        <w:rPr>
          <w:rFonts w:ascii="Georgia" w:hAnsi="Georgia"/>
          <w:noProof/>
          <w:sz w:val="20"/>
          <w:szCs w:val="20"/>
        </w:rPr>
        <w:t>https://reliefweb.int/report/bangladesh/preventing-spread-covid-19-rohingya-camps</w:t>
      </w:r>
    </w:p>
    <w:p w14:paraId="3C560C4D" w14:textId="7FA124BA"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HRW. Bangladesh Internet Ban Risks Rohingya Lives Human Rights Watch [Internet]. 2020 [cited 2020 Apr 25]. Available from: https://www.hrw.org/news/2020/03/26/bangladesh-internet-ban-risks-rohingya-lives</w:t>
      </w:r>
    </w:p>
    <w:p w14:paraId="4C22A882" w14:textId="640AF2B9"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ISCG. COVID-19 and Monsoon Preparedness and Response in Rohingya Refugee Camps and Host Communities Weekly Update # 19 [Internet]. Vol. 19. 2020. Available from: https://reliefweb.int/sites/reliefweb.int/files/resources/final_covid-19_and_monsoon_weekly_update_19_10-16_july_2020.pdf</w:t>
      </w:r>
    </w:p>
    <w:p w14:paraId="68A76874" w14:textId="130E867D"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ReliefWeb. COVID-19_ Five challenges in Bangladesh and the Rohingya refugee camps [Internet]. [cited 2020 Jul 26]. Available from: https://reliefweb.int/report/bangladesh/covid-19-five-challenges-bangladesh-and-rohingya-refugee-camps</w:t>
      </w:r>
    </w:p>
    <w:p w14:paraId="795F1330" w14:textId="2F4A36BD"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WHO. Contact tracing [Internet]. 2020 [cited 2020 Apr 8]. Available from: https://www.who.int/news-room/q-a-detail/contact-tracing</w:t>
      </w:r>
    </w:p>
    <w:p w14:paraId="4F700B9A" w14:textId="4D22B585"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WHO. Emergency</w:t>
      </w:r>
      <w:r w:rsidRPr="003914AA">
        <w:rPr>
          <w:rFonts w:ascii="Times New Roman" w:hAnsi="Times New Roman" w:cs="Times New Roman"/>
          <w:noProof/>
          <w:sz w:val="20"/>
          <w:szCs w:val="20"/>
        </w:rPr>
        <w:t> </w:t>
      </w:r>
      <w:r w:rsidRPr="003914AA">
        <w:rPr>
          <w:rFonts w:ascii="Georgia" w:hAnsi="Georgia"/>
          <w:noProof/>
          <w:sz w:val="20"/>
          <w:szCs w:val="20"/>
        </w:rPr>
        <w:t>: Rohingya Crisis [Internet]. Vol. 29. 2020. Available from: https://reliefweb.int/sites/reliefweb.int/files/resources/who-cox-s-bazar-sitrep-15.pdf</w:t>
      </w:r>
    </w:p>
    <w:p w14:paraId="1879F3D5" w14:textId="479A8662"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ISCG. COVID 19</w:t>
      </w:r>
      <w:r w:rsidRPr="003914AA">
        <w:rPr>
          <w:rFonts w:ascii="Times New Roman" w:hAnsi="Times New Roman" w:cs="Times New Roman"/>
          <w:noProof/>
          <w:sz w:val="20"/>
          <w:szCs w:val="20"/>
        </w:rPr>
        <w:t> </w:t>
      </w:r>
      <w:r w:rsidRPr="003914AA">
        <w:rPr>
          <w:rFonts w:ascii="Georgia" w:hAnsi="Georgia"/>
          <w:noProof/>
          <w:sz w:val="20"/>
          <w:szCs w:val="20"/>
        </w:rPr>
        <w:t>: Risk Communication and Community Engagement Update [Internet]. 2020. Available from: https://www.humanitarianresponse.info/sites/www.humanitarianresponse.info/files/documents/files/covid_19_risk_communication_and_community_engagement_update_30_april-06_may_2020_20200514.pdf</w:t>
      </w:r>
    </w:p>
    <w:p w14:paraId="198BE08A" w14:textId="0E2239FE"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WHO. Emergency</w:t>
      </w:r>
      <w:r w:rsidRPr="003914AA">
        <w:rPr>
          <w:rFonts w:ascii="Times New Roman" w:hAnsi="Times New Roman" w:cs="Times New Roman"/>
          <w:noProof/>
          <w:sz w:val="20"/>
          <w:szCs w:val="20"/>
        </w:rPr>
        <w:t> </w:t>
      </w:r>
      <w:r w:rsidRPr="003914AA">
        <w:rPr>
          <w:rFonts w:ascii="Georgia" w:hAnsi="Georgia"/>
          <w:noProof/>
          <w:sz w:val="20"/>
          <w:szCs w:val="20"/>
        </w:rPr>
        <w:t>: Rohingya Crisis [Internet]. Vol. 07. 2020. Available from: https://www.who.int/docs/default-source/searo/bangladesh/bangladesh---rohingya-crisis---pdf-reports/sitreps/sitreps-2020/weekly-situation-report-7---27-may-2020.pdf?sfvrsn=89e14891_2</w:t>
      </w:r>
    </w:p>
    <w:p w14:paraId="2631BD6A" w14:textId="694991E0"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Sarker M, Saha A, Matin M, Mehjabeen S, Tamim A, Sharkey AB, et al. Effective maternal , newborn and child health programming among Rohingya refugees in Cox ’ s Bazar , Bangladesh</w:t>
      </w:r>
      <w:r w:rsidRPr="003914AA">
        <w:rPr>
          <w:rFonts w:ascii="Times New Roman" w:hAnsi="Times New Roman" w:cs="Times New Roman"/>
          <w:noProof/>
          <w:sz w:val="20"/>
          <w:szCs w:val="20"/>
        </w:rPr>
        <w:t> </w:t>
      </w:r>
      <w:r w:rsidRPr="003914AA">
        <w:rPr>
          <w:rFonts w:ascii="Georgia" w:hAnsi="Georgia"/>
          <w:noProof/>
          <w:sz w:val="20"/>
          <w:szCs w:val="20"/>
        </w:rPr>
        <w:t>: Implementation challenges and potential solutions. . PLoS ONE [Internet]. 2020;15(3)(e0230732):1–18. Available from: https://journals.plos.org/plosone/article/file?id=10.1371/journal.pone.0230732&amp;type=printable</w:t>
      </w:r>
    </w:p>
    <w:p w14:paraId="5D3C5696" w14:textId="5B6F900F"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IEDCR. Covid-19 Status Bangladesh [Internet]. 2020 [cited 2020 Apr 25]. Available from: https://www.iedcr.gov.bd/</w:t>
      </w:r>
    </w:p>
    <w:p w14:paraId="6ED2927B" w14:textId="488AA704"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ISCG. COVID-19</w:t>
      </w:r>
      <w:r w:rsidRPr="003914AA">
        <w:rPr>
          <w:rFonts w:ascii="Times New Roman" w:hAnsi="Times New Roman" w:cs="Times New Roman"/>
          <w:noProof/>
          <w:sz w:val="20"/>
          <w:szCs w:val="20"/>
        </w:rPr>
        <w:t> </w:t>
      </w:r>
      <w:r w:rsidRPr="003914AA">
        <w:rPr>
          <w:rFonts w:ascii="Georgia" w:hAnsi="Georgia"/>
          <w:noProof/>
          <w:sz w:val="20"/>
          <w:szCs w:val="20"/>
        </w:rPr>
        <w:t xml:space="preserve">: Preparedness and response for the Rohingya refugee camps and host communities in Cox ’ s Bazar District [Internet]. </w:t>
      </w:r>
      <w:r w:rsidRPr="003914AA">
        <w:rPr>
          <w:rFonts w:ascii="Georgia" w:hAnsi="Georgia"/>
          <w:noProof/>
          <w:sz w:val="20"/>
          <w:szCs w:val="20"/>
        </w:rPr>
        <w:lastRenderedPageBreak/>
        <w:t>2020. Available from: https://www.humanitarianresponse.info/sites/www.humanitarianresponse.info/files/documents/files/final_coxs_bazar_update_11_-_covid19_preparedness_and_response_english.pdf</w:t>
      </w:r>
    </w:p>
    <w:p w14:paraId="1F4A584B" w14:textId="0A361D66"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 xml:space="preserve">Adhikari SP, Meng S, Wu YJ, Mao YP, Ye RX, Wang QZ, et al. Epidemiology, causes, clinical manifestation and diagnosis, prevention and control of coronavirus disease (COVID-19) during the early outbreak period: A scoping review. Infect Dis Poverty. 2020;9(1):1–12. </w:t>
      </w:r>
    </w:p>
    <w:p w14:paraId="022A0666" w14:textId="59127678"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CDC. Symptoms of Coronavirus [Internet]. 2020 [cited 2020 Jul 26]. Available from: https://www.cdc.gov/coronavirus/2019-ncov/symptoms-testing/symptoms.html</w:t>
      </w:r>
    </w:p>
    <w:p w14:paraId="21441FAB" w14:textId="3457BE13"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PHAC. Cleaning and disinfecting public spaces (COVID-19) [Internet]. 2020 [cited 2020 Apr 29]. Available from: https://www.canada.ca/en/public-health/services/publications/diseases-conditions/cleaning-disinfecting-public-spaces.html</w:t>
      </w:r>
    </w:p>
    <w:p w14:paraId="4D7FA7D5" w14:textId="2523A8A2"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Qian X, Ren R, Wang Y, Guo Y, Fang J, Wu Z-D, et al. Fighting against the common enemy of COVID-19: a practice of building a community with a shared future for mankind. Infect Dis poverty [Internet]. 2020;9(1):34. Available from: http://www.ncbi.nlm.nih.gov/pubmed/32264957</w:t>
      </w:r>
    </w:p>
    <w:p w14:paraId="35567683" w14:textId="64091E80"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 xml:space="preserve">Hewlett B, Hewlett B. Ebola, Culture and Politics: The Anthropology of an Emerging Disease (Case Studies on Contemporary Social Issues). 1st ed. Belmont: Thomson Wadsworth; 2008. </w:t>
      </w:r>
    </w:p>
    <w:p w14:paraId="3019B60E" w14:textId="77777777" w:rsidR="00CD1BAE" w:rsidRPr="00CD1BAE" w:rsidRDefault="00CD1BAE" w:rsidP="00CD1BAE">
      <w:pPr>
        <w:pStyle w:val="ListParagraph"/>
        <w:numPr>
          <w:ilvl w:val="0"/>
          <w:numId w:val="6"/>
        </w:numPr>
        <w:spacing w:after="0" w:line="240" w:lineRule="auto"/>
        <w:ind w:left="714" w:hanging="357"/>
        <w:jc w:val="both"/>
        <w:rPr>
          <w:rFonts w:ascii="Georgia" w:hAnsi="Georgia"/>
          <w:color w:val="000000" w:themeColor="text1"/>
          <w:sz w:val="20"/>
          <w:szCs w:val="20"/>
        </w:rPr>
      </w:pPr>
      <w:r w:rsidRPr="00CD1BAE">
        <w:rPr>
          <w:rFonts w:ascii="Georgia" w:hAnsi="Georgia"/>
          <w:color w:val="000000" w:themeColor="text1"/>
          <w:sz w:val="20"/>
          <w:szCs w:val="20"/>
          <w:shd w:val="clear" w:color="auto" w:fill="FFFFFF"/>
        </w:rPr>
        <w:t xml:space="preserve">Islam S, Sarkar T, Khan SH, Kamal AHM, Mohammad S, Hasan M, et al. COVID-19 – Related </w:t>
      </w:r>
      <w:proofErr w:type="spellStart"/>
      <w:r w:rsidRPr="00CD1BAE">
        <w:rPr>
          <w:rFonts w:ascii="Georgia" w:hAnsi="Georgia"/>
          <w:color w:val="000000" w:themeColor="text1"/>
          <w:sz w:val="20"/>
          <w:szCs w:val="20"/>
          <w:shd w:val="clear" w:color="auto" w:fill="FFFFFF"/>
        </w:rPr>
        <w:t>Infodemic</w:t>
      </w:r>
      <w:proofErr w:type="spellEnd"/>
      <w:r w:rsidRPr="00CD1BAE">
        <w:rPr>
          <w:rFonts w:ascii="Georgia" w:hAnsi="Georgia"/>
          <w:color w:val="000000" w:themeColor="text1"/>
          <w:sz w:val="20"/>
          <w:szCs w:val="20"/>
          <w:shd w:val="clear" w:color="auto" w:fill="FFFFFF"/>
        </w:rPr>
        <w:t xml:space="preserve"> and Its Impact on Public Health</w:t>
      </w:r>
      <w:r w:rsidRPr="00CD1BAE">
        <w:rPr>
          <w:rFonts w:ascii="Times New Roman" w:hAnsi="Times New Roman" w:cs="Times New Roman"/>
          <w:color w:val="000000" w:themeColor="text1"/>
          <w:sz w:val="20"/>
          <w:szCs w:val="20"/>
          <w:shd w:val="clear" w:color="auto" w:fill="FFFFFF"/>
        </w:rPr>
        <w:t> </w:t>
      </w:r>
      <w:r w:rsidRPr="00CD1BAE">
        <w:rPr>
          <w:rFonts w:ascii="Georgia" w:hAnsi="Georgia"/>
          <w:color w:val="000000" w:themeColor="text1"/>
          <w:sz w:val="20"/>
          <w:szCs w:val="20"/>
          <w:shd w:val="clear" w:color="auto" w:fill="FFFFFF"/>
        </w:rPr>
        <w:t>: A Global Social Media Analysis. 2020;00(0):1–9. Available from: </w:t>
      </w:r>
      <w:hyperlink r:id="rId10" w:tgtFrame="_blank" w:history="1">
        <w:r w:rsidRPr="00CD1BAE">
          <w:rPr>
            <w:rStyle w:val="Hyperlink"/>
            <w:rFonts w:ascii="Georgia" w:hAnsi="Georgia"/>
            <w:color w:val="000000" w:themeColor="text1"/>
            <w:sz w:val="20"/>
            <w:szCs w:val="20"/>
            <w:u w:val="none"/>
            <w:bdr w:val="none" w:sz="0" w:space="0" w:color="auto" w:frame="1"/>
            <w:shd w:val="clear" w:color="auto" w:fill="FFFFFF"/>
          </w:rPr>
          <w:t>http://www.ajtmh.org/docserver/fulltext/10.4269/ajtmh.20-0812/tpmd200812.pdf?expires=1597384121&amp;id=id&amp;accname=guest&amp;checksum=D186ACA7ABF9624365FE8C89FA2A792F</w:t>
        </w:r>
      </w:hyperlink>
      <w:r w:rsidRPr="00CD1BAE">
        <w:rPr>
          <w:rFonts w:ascii="Georgia" w:hAnsi="Georgia"/>
          <w:color w:val="000000" w:themeColor="text1"/>
          <w:sz w:val="20"/>
          <w:szCs w:val="20"/>
          <w:shd w:val="clear" w:color="auto" w:fill="FFFFFF"/>
        </w:rPr>
        <w:t>.</w:t>
      </w:r>
    </w:p>
    <w:p w14:paraId="086EBFA9" w14:textId="5FB6EBB7"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Rohingyas facing more xenophobia amid the Covid-19 pandemic. 2020 Jul 9; Available from: https://www.thedailystar.net/rohingya-crisis/news/rohingyas-facing-more-xenophobia-amid-the-covid-19-pandemic-rohingya-activists-1927609</w:t>
      </w:r>
    </w:p>
    <w:p w14:paraId="1BBB7DBB" w14:textId="077DB37C"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Soraya Elloker PO, Lucy Gilson UL. Crises, Routines and Innovations: The complexities and possibilities of sub-district management. 2012; Available from: https://journals.co.za/docserver/fulltext/healthr/2012/1/healthr_2012_2013_a15.pdf?expires=1588100830&amp;id=id&amp;accname=guest&amp;checksum=4BBA7FCDDFD1086A4CE00F7570F1BDC</w:t>
      </w:r>
      <w:r w:rsidRPr="003914AA">
        <w:rPr>
          <w:rFonts w:ascii="Georgia" w:hAnsi="Georgia"/>
          <w:noProof/>
          <w:sz w:val="20"/>
          <w:szCs w:val="20"/>
        </w:rPr>
        <w:t>6</w:t>
      </w:r>
    </w:p>
    <w:p w14:paraId="02D31F6B" w14:textId="7C5B5404"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WHO. Mental health and psychosocial support in Emergencies [Internet]. Moh. 2020 [cited 2020 Apr 29]. Available from: https://www.who.int/mental_health/emergencies/en/</w:t>
      </w:r>
    </w:p>
    <w:p w14:paraId="7868ECFC" w14:textId="56B31197"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ReliefWeb. Rohingya Refugee Response Gender Analysis [Internet]. 2018. Available from: https://reliefweb.int/sites/reliefweb.int/files/resources/rr-rohingya-refugee-response-gender-analysis-010818-en.pdf</w:t>
      </w:r>
    </w:p>
    <w:p w14:paraId="6C588AB0" w14:textId="33710520"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 xml:space="preserve">WHO. Coronavirus disease 2019 (COVID-19). Vol. 2019. 2020. </w:t>
      </w:r>
    </w:p>
    <w:p w14:paraId="1BCD7E8C" w14:textId="11DE7305"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Bukuluki P, Mwenyango H, Peter S, Sidhva D, Palattiyil G. The socio-economic and psychosocial impact of Covid-19 pandemic on urban refugees in Uganda. Int J Surg [Internet]. 2020;78, June(1):185–93. Available from: https://doi.org/10.1016/j.ssaho.2020.100045</w:t>
      </w:r>
    </w:p>
    <w:p w14:paraId="357C7709" w14:textId="1DEF4ADB"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CDC. Nonpharmaceutical Interventions (NPIs) [Internet]. 2020 [cited 2020 Jun 8]. Available from: https://www.cdc.gov/nonpharmaceutical-interventions/index.html</w:t>
      </w:r>
    </w:p>
    <w:p w14:paraId="02EF5443" w14:textId="1C711A99" w:rsidR="003914AA" w:rsidRP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UNHCR. Submission by the United Nations High Commissioner for Refugees for the Office of the High Commissioner for Human Rights’ Compilation Report - Universal Periodic Review: United Kingdom. 2019;(October):1–15. Available from: https://www.refworld.org/docid/5b081ec94.html</w:t>
      </w:r>
    </w:p>
    <w:p w14:paraId="32804676" w14:textId="56CB62E7" w:rsidR="003914AA" w:rsidRDefault="003914AA" w:rsidP="003914AA">
      <w:pPr>
        <w:pStyle w:val="ListParagraph"/>
        <w:widowControl w:val="0"/>
        <w:numPr>
          <w:ilvl w:val="0"/>
          <w:numId w:val="6"/>
        </w:numPr>
        <w:autoSpaceDE w:val="0"/>
        <w:autoSpaceDN w:val="0"/>
        <w:adjustRightInd w:val="0"/>
        <w:spacing w:after="0" w:line="240" w:lineRule="auto"/>
        <w:jc w:val="both"/>
        <w:rPr>
          <w:rFonts w:ascii="Georgia" w:hAnsi="Georgia"/>
          <w:noProof/>
          <w:sz w:val="20"/>
          <w:szCs w:val="20"/>
        </w:rPr>
      </w:pPr>
      <w:r w:rsidRPr="003914AA">
        <w:rPr>
          <w:rFonts w:ascii="Georgia" w:hAnsi="Georgia"/>
          <w:noProof/>
          <w:sz w:val="20"/>
          <w:szCs w:val="20"/>
        </w:rPr>
        <w:t>WHO. Constitution of the World Health Organization [Internet]. 2006. p. 1–20. Available from: https://www.who.int/governance/eb/who_constitution_en.pdf</w:t>
      </w:r>
    </w:p>
    <w:p w14:paraId="539E29F5" w14:textId="2529AE7C"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4B179021" w14:textId="62012DF5"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624D0664" w14:textId="3FFB03DE"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1BD037D0" w14:textId="1DF9EA13"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1795A7A2" w14:textId="634CA553"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0E6F5931" w14:textId="60BD5FD3"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5C12163D" w14:textId="3CEC1447"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47D2B3C5" w14:textId="79476D72"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443EA94C" w14:textId="32F19E41"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7A50EEB0" w14:textId="0DE1D64B"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2BE6B491" w14:textId="4CA9F6CA"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2F6D949A" w14:textId="19EA9D08"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58970183" w14:textId="3421F4FA"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15BFF45D" w14:textId="000E4997"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3F29C301" w14:textId="402ACA17"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4497BBD5" w14:textId="0C0DAE4D"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03E4843C" w14:textId="70B1B77A"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6CD8C0AC" w14:textId="52648257"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74E9272F" w14:textId="2F911F46"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6D699B2A" w14:textId="07729931"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526B94E3" w14:textId="043BA920"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7FD3F03C" w14:textId="00B4362C"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1C8ED994" w14:textId="2F3DC0F5"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6F205333" w14:textId="04A35C89" w:rsidR="001F1A53" w:rsidRDefault="00CD1BAE" w:rsidP="001F1A53">
      <w:pPr>
        <w:widowControl w:val="0"/>
        <w:autoSpaceDE w:val="0"/>
        <w:autoSpaceDN w:val="0"/>
        <w:adjustRightInd w:val="0"/>
        <w:spacing w:after="0" w:line="240" w:lineRule="auto"/>
        <w:jc w:val="both"/>
        <w:rPr>
          <w:rFonts w:ascii="Georgia" w:hAnsi="Georgia"/>
          <w:noProof/>
          <w:sz w:val="20"/>
          <w:szCs w:val="20"/>
        </w:rPr>
      </w:pPr>
      <w:r>
        <w:rPr>
          <w:noProof/>
        </w:rPr>
        <w:lastRenderedPageBreak/>
        <mc:AlternateContent>
          <mc:Choice Requires="wps">
            <w:drawing>
              <wp:anchor distT="0" distB="0" distL="114300" distR="114300" simplePos="0" relativeHeight="251665412" behindDoc="0" locked="0" layoutInCell="1" allowOverlap="1" wp14:anchorId="2CBFC0F6" wp14:editId="68DF20F7">
                <wp:simplePos x="0" y="0"/>
                <wp:positionH relativeFrom="column">
                  <wp:posOffset>43815</wp:posOffset>
                </wp:positionH>
                <wp:positionV relativeFrom="paragraph">
                  <wp:posOffset>214630</wp:posOffset>
                </wp:positionV>
                <wp:extent cx="6484620" cy="1288415"/>
                <wp:effectExtent l="0" t="0" r="5080" b="0"/>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2E6EC4" id="Rectangle 5" o:spid="_x0000_s1026" style="position:absolute;margin-left:3.45pt;margin-top:16.9pt;width:510.6pt;height:101.45pt;z-index:2516654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Bf9/RA4gAAAA4BAAAPAAAAZHJzL2Rvd25yZXYueG1sTI/BTsMwEETvSPyDtUjcqNNYcts0&#13;&#10;ToVAHDi2RcBxG2/jqLEdYqcNfD3uCS4rrWZ2dl65mWzHzjSE1jsF81kGjFztdesaBW/7l4clsBDR&#13;&#10;aey8IwXfFGBT3d6UWGh/cVs672LDUogLBSowMfYF56E2ZDHMfE8uaUc/WIxpHRquB7ykcNvxPMsk&#13;&#10;t9i69MFgT0+G6tNutAp++Or45c12lO+n10+J+CE7IZS6v5ue12k8roFFmuLfBVwZUn+oUrGDH50O&#13;&#10;rFMgV8moQIhEcZWzfDkHdlCQC7kAXpX8P0b1CwAA//8DAFBLAQItABQABgAIAAAAIQC2gziS/gAA&#13;&#10;AOEBAAATAAAAAAAAAAAAAAAAAAAAAABbQ29udGVudF9UeXBlc10ueG1sUEsBAi0AFAAGAAgAAAAh&#13;&#10;ADj9If/WAAAAlAEAAAsAAAAAAAAAAAAAAAAALwEAAF9yZWxzLy5yZWxzUEsBAi0AFAAGAAgAAAAh&#13;&#10;AN2NZoKDAgAAAgUAAA4AAAAAAAAAAAAAAAAALgIAAGRycy9lMm9Eb2MueG1sUEsBAi0AFAAGAAgA&#13;&#10;AAAhAF/39EDiAAAADgEAAA8AAAAAAAAAAAAAAAAA3QQAAGRycy9kb3ducmV2LnhtbFBLBQYAAAAA&#13;&#10;BAAEAPMAAADsBQAAAAA=&#13;&#10;" fillcolor="#d6dce5" stroked="f" strokeweight="1pt"/>
            </w:pict>
          </mc:Fallback>
        </mc:AlternateContent>
      </w:r>
    </w:p>
    <w:p w14:paraId="0CB58610" w14:textId="2AE4DE25"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292AEC1D" w14:textId="0547FE93" w:rsidR="001F1A53" w:rsidRDefault="00CD1BAE" w:rsidP="001F1A53">
      <w:pPr>
        <w:widowControl w:val="0"/>
        <w:autoSpaceDE w:val="0"/>
        <w:autoSpaceDN w:val="0"/>
        <w:adjustRightInd w:val="0"/>
        <w:spacing w:after="0" w:line="240" w:lineRule="auto"/>
        <w:jc w:val="both"/>
        <w:rPr>
          <w:rFonts w:ascii="Georgia" w:hAnsi="Georgia"/>
          <w:noProof/>
          <w:sz w:val="20"/>
          <w:szCs w:val="20"/>
        </w:rPr>
      </w:pPr>
      <w:r>
        <w:rPr>
          <w:rFonts w:ascii="Times New Roman" w:hAnsi="Times New Roman" w:cs="Times New Roman"/>
          <w:noProof/>
          <w:sz w:val="24"/>
          <w:szCs w:val="24"/>
          <w:lang w:eastAsia="en-AU"/>
        </w:rPr>
        <mc:AlternateContent>
          <mc:Choice Requires="wps">
            <w:drawing>
              <wp:anchor distT="45720" distB="45720" distL="114300" distR="114300" simplePos="0" relativeHeight="251666436" behindDoc="0" locked="0" layoutInCell="1" allowOverlap="1" wp14:anchorId="0E6DF55D" wp14:editId="21B18515">
                <wp:simplePos x="0" y="0"/>
                <wp:positionH relativeFrom="column">
                  <wp:posOffset>42545</wp:posOffset>
                </wp:positionH>
                <wp:positionV relativeFrom="paragraph">
                  <wp:posOffset>13970</wp:posOffset>
                </wp:positionV>
                <wp:extent cx="6477000" cy="12560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39D1D5B7" w14:textId="77777777" w:rsidR="00A65848" w:rsidRPr="003914AA" w:rsidRDefault="00A65848" w:rsidP="00A65848">
                            <w:pPr>
                              <w:tabs>
                                <w:tab w:val="left" w:pos="1300"/>
                              </w:tabs>
                              <w:spacing w:after="0" w:line="240" w:lineRule="auto"/>
                              <w:jc w:val="both"/>
                              <w:rPr>
                                <w:rFonts w:ascii="Georgia" w:eastAsia="Times New Roman Uni" w:hAnsi="Georgia" w:cs="Times New Roman"/>
                                <w:bCs/>
                                <w:sz w:val="20"/>
                                <w:szCs w:val="20"/>
                              </w:rPr>
                            </w:pPr>
                            <w:r>
                              <w:rPr>
                                <w:rFonts w:ascii="Georgia" w:hAnsi="Georgia"/>
                                <w:b/>
                                <w:sz w:val="16"/>
                              </w:rPr>
                              <w:t>How to cite this article</w:t>
                            </w:r>
                            <w:r>
                              <w:rPr>
                                <w:rFonts w:ascii="Georgia" w:hAnsi="Georgia"/>
                                <w:sz w:val="16"/>
                              </w:rPr>
                              <w:t xml:space="preserve">: </w:t>
                            </w:r>
                            <w:r w:rsidRPr="00A65848">
                              <w:rPr>
                                <w:rFonts w:ascii="Georgia" w:hAnsi="Georgia"/>
                                <w:sz w:val="16"/>
                                <w:szCs w:val="28"/>
                              </w:rPr>
                              <w:t xml:space="preserve">Kamal AHM, Huda MN, Dell CA, Hossain SZ &amp; Ahmed SS. Translational Strategies to Control and Prevent the Spread of COVID-19 in the Rohingya Refugee Camps in Bangladesh. </w:t>
                            </w:r>
                            <w:r w:rsidRPr="00A65848">
                              <w:rPr>
                                <w:rFonts w:ascii="Georgia" w:hAnsi="Georgia"/>
                                <w:i/>
                                <w:sz w:val="16"/>
                                <w:szCs w:val="28"/>
                              </w:rPr>
                              <w:t>Global Biosecurity, 2020; 1(4).</w:t>
                            </w:r>
                          </w:p>
                          <w:p w14:paraId="087FE84F" w14:textId="4200AA3E" w:rsidR="00A65848" w:rsidRDefault="00A65848" w:rsidP="00A65848">
                            <w:pPr>
                              <w:rPr>
                                <w:rFonts w:ascii="Georgia" w:hAnsi="Georgia"/>
                                <w:i/>
                                <w:sz w:val="16"/>
                              </w:rPr>
                            </w:pPr>
                            <w:r w:rsidRPr="00C20641">
                              <w:rPr>
                                <w:rFonts w:ascii="Georgia" w:hAnsi="Georgia"/>
                                <w:sz w:val="18"/>
                                <w:szCs w:val="24"/>
                              </w:rPr>
                              <w:tab/>
                            </w:r>
                            <w:r>
                              <w:rPr>
                                <w:rFonts w:ascii="Georgia" w:hAnsi="Georgia"/>
                                <w:i/>
                                <w:sz w:val="16"/>
                              </w:rPr>
                              <w:tab/>
                            </w:r>
                          </w:p>
                          <w:p w14:paraId="2DFFE49C" w14:textId="3384BEEE" w:rsidR="00A65848" w:rsidRDefault="00A65848" w:rsidP="00A65848">
                            <w:pPr>
                              <w:rPr>
                                <w:rFonts w:ascii="Georgia" w:hAnsi="Georgia"/>
                                <w:sz w:val="16"/>
                              </w:rPr>
                            </w:pPr>
                            <w:r>
                              <w:rPr>
                                <w:rFonts w:ascii="Georgia" w:hAnsi="Georgia"/>
                                <w:b/>
                                <w:sz w:val="16"/>
                              </w:rPr>
                              <w:t>Published</w:t>
                            </w:r>
                            <w:r>
                              <w:rPr>
                                <w:rFonts w:ascii="Georgia" w:hAnsi="Georgia"/>
                                <w:sz w:val="16"/>
                              </w:rPr>
                              <w:t>: August 2020</w:t>
                            </w:r>
                          </w:p>
                          <w:p w14:paraId="4CF1FA34" w14:textId="1C7607A4" w:rsidR="00A65848" w:rsidRDefault="00A65848" w:rsidP="00A65848">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7A188C4E" w14:textId="77777777" w:rsidR="00A65848" w:rsidRDefault="00A65848" w:rsidP="00A65848">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DF55D" id="_x0000_t202" coordsize="21600,21600" o:spt="202" path="m,l,21600r21600,l21600,xe">
                <v:stroke joinstyle="miter"/>
                <v:path gradientshapeok="t" o:connecttype="rect"/>
              </v:shapetype>
              <v:shape id="Text Box 217" o:spid="_x0000_s1026" type="#_x0000_t202" style="position:absolute;left:0;text-align:left;margin-left:3.35pt;margin-top:1.1pt;width:510pt;height:98.9pt;z-index:2516664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O/N5NTdAAAADQEAAA8AAABkcnMvZG93bnJldi54bWxMT01PwzAMvSPxHyIjcWMJFQzo6k6IiSuI&#13;&#10;8SFxyxqvrWicqsnW8u9xT+xiye/Z76NYT75TRxpiGxjhemFAEVfBtVwjfLw/X92Dismys11gQvil&#13;&#10;COvy/KywuQsjv9Fxm2olIhxzi9Ck1Odax6ohb+Mi9MTC7cPgbZJ1qLUb7CjivtOZMUvtbcvi0Nie&#13;&#10;nhqqfrYHj/D5sv/+ujGv9cbf9mOYjGb/oBEvL6bNSsbjClSiKf1/wNxB8kMpwXbhwC6qDmF5J4cI&#13;&#10;WQZqZk02AzsBjDGgy0Kftij/AAAA//8DAFBLAQItABQABgAIAAAAIQC2gziS/gAAAOEBAAATAAAA&#13;&#10;AAAAAAAAAAAAAAAAAABbQ29udGVudF9UeXBlc10ueG1sUEsBAi0AFAAGAAgAAAAhADj9If/WAAAA&#13;&#10;lAEAAAsAAAAAAAAAAAAAAAAALwEAAF9yZWxzLy5yZWxzUEsBAi0AFAAGAAgAAAAhAILYm0QNAgAA&#13;&#10;9wMAAA4AAAAAAAAAAAAAAAAALgIAAGRycy9lMm9Eb2MueG1sUEsBAi0AFAAGAAgAAAAhAO/N5NTd&#13;&#10;AAAADQEAAA8AAAAAAAAAAAAAAAAAZwQAAGRycy9kb3ducmV2LnhtbFBLBQYAAAAABAAEAPMAAABx&#13;&#10;BQAAAAA=&#13;&#10;" filled="f" stroked="f">
                <v:textbox>
                  <w:txbxContent>
                    <w:p w14:paraId="39D1D5B7" w14:textId="77777777" w:rsidR="00A65848" w:rsidRPr="003914AA" w:rsidRDefault="00A65848" w:rsidP="00A65848">
                      <w:pPr>
                        <w:tabs>
                          <w:tab w:val="left" w:pos="1300"/>
                        </w:tabs>
                        <w:spacing w:after="0" w:line="240" w:lineRule="auto"/>
                        <w:jc w:val="both"/>
                        <w:rPr>
                          <w:rFonts w:ascii="Georgia" w:eastAsia="Times New Roman Uni" w:hAnsi="Georgia" w:cs="Times New Roman"/>
                          <w:bCs/>
                          <w:sz w:val="20"/>
                          <w:szCs w:val="20"/>
                        </w:rPr>
                      </w:pPr>
                      <w:r>
                        <w:rPr>
                          <w:rFonts w:ascii="Georgia" w:hAnsi="Georgia"/>
                          <w:b/>
                          <w:sz w:val="16"/>
                        </w:rPr>
                        <w:t>How to cite this article</w:t>
                      </w:r>
                      <w:r>
                        <w:rPr>
                          <w:rFonts w:ascii="Georgia" w:hAnsi="Georgia"/>
                          <w:sz w:val="16"/>
                        </w:rPr>
                        <w:t xml:space="preserve">: </w:t>
                      </w:r>
                      <w:r w:rsidRPr="00A65848">
                        <w:rPr>
                          <w:rFonts w:ascii="Georgia" w:hAnsi="Georgia"/>
                          <w:sz w:val="16"/>
                          <w:szCs w:val="28"/>
                        </w:rPr>
                        <w:t xml:space="preserve">Kamal AHM, Huda MN, Dell CA, Hossain SZ &amp; Ahmed SS. Translational Strategies to Control and Prevent the Spread of COVID-19 in the Rohingya Refugee Camps in Bangladesh. </w:t>
                      </w:r>
                      <w:r w:rsidRPr="00A65848">
                        <w:rPr>
                          <w:rFonts w:ascii="Georgia" w:hAnsi="Georgia"/>
                          <w:i/>
                          <w:sz w:val="16"/>
                          <w:szCs w:val="28"/>
                        </w:rPr>
                        <w:t>Global Biosecurity, 2020; 1(4).</w:t>
                      </w:r>
                    </w:p>
                    <w:p w14:paraId="087FE84F" w14:textId="4200AA3E" w:rsidR="00A65848" w:rsidRDefault="00A65848" w:rsidP="00A65848">
                      <w:pPr>
                        <w:rPr>
                          <w:rFonts w:ascii="Georgia" w:hAnsi="Georgia"/>
                          <w:i/>
                          <w:sz w:val="16"/>
                        </w:rPr>
                      </w:pPr>
                      <w:r w:rsidRPr="00C20641">
                        <w:rPr>
                          <w:rFonts w:ascii="Georgia" w:hAnsi="Georgia"/>
                          <w:sz w:val="18"/>
                          <w:szCs w:val="24"/>
                        </w:rPr>
                        <w:tab/>
                      </w:r>
                      <w:r>
                        <w:rPr>
                          <w:rFonts w:ascii="Georgia" w:hAnsi="Georgia"/>
                          <w:i/>
                          <w:sz w:val="16"/>
                        </w:rPr>
                        <w:tab/>
                      </w:r>
                    </w:p>
                    <w:p w14:paraId="2DFFE49C" w14:textId="3384BEEE" w:rsidR="00A65848" w:rsidRDefault="00A65848" w:rsidP="00A65848">
                      <w:pPr>
                        <w:rPr>
                          <w:rFonts w:ascii="Georgia" w:hAnsi="Georgia"/>
                          <w:sz w:val="16"/>
                        </w:rPr>
                      </w:pPr>
                      <w:r>
                        <w:rPr>
                          <w:rFonts w:ascii="Georgia" w:hAnsi="Georgia"/>
                          <w:b/>
                          <w:sz w:val="16"/>
                        </w:rPr>
                        <w:t>Published</w:t>
                      </w:r>
                      <w:r>
                        <w:rPr>
                          <w:rFonts w:ascii="Georgia" w:hAnsi="Georgia"/>
                          <w:sz w:val="16"/>
                        </w:rPr>
                        <w:t>: August 2020</w:t>
                      </w:r>
                    </w:p>
                    <w:p w14:paraId="4CF1FA34" w14:textId="1C7607A4" w:rsidR="00A65848" w:rsidRDefault="00A65848" w:rsidP="00A65848">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2"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7A188C4E" w14:textId="77777777" w:rsidR="00A65848" w:rsidRDefault="00A65848" w:rsidP="00A65848">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10407DE4" w14:textId="152A5FBC"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15A762DA" w14:textId="5187F779" w:rsid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5D5F4DCF" w14:textId="0AE4C436" w:rsidR="001F1A53" w:rsidRPr="001F1A53" w:rsidRDefault="001F1A53" w:rsidP="001F1A53">
      <w:pPr>
        <w:widowControl w:val="0"/>
        <w:autoSpaceDE w:val="0"/>
        <w:autoSpaceDN w:val="0"/>
        <w:adjustRightInd w:val="0"/>
        <w:spacing w:after="0" w:line="240" w:lineRule="auto"/>
        <w:jc w:val="both"/>
        <w:rPr>
          <w:rFonts w:ascii="Georgia" w:hAnsi="Georgia"/>
          <w:noProof/>
          <w:sz w:val="20"/>
          <w:szCs w:val="20"/>
        </w:rPr>
      </w:pPr>
    </w:p>
    <w:p w14:paraId="7E1BF894" w14:textId="398A2B13" w:rsidR="003914AA" w:rsidRPr="003914AA" w:rsidRDefault="003914AA" w:rsidP="003914AA">
      <w:pPr>
        <w:pStyle w:val="ListParagraph"/>
        <w:spacing w:after="0" w:line="240" w:lineRule="auto"/>
        <w:jc w:val="both"/>
        <w:rPr>
          <w:rFonts w:ascii="Georgia" w:hAnsi="Georgia"/>
          <w:sz w:val="20"/>
          <w:szCs w:val="20"/>
        </w:rPr>
      </w:pPr>
      <w:r w:rsidRPr="003914AA">
        <w:rPr>
          <w:rFonts w:ascii="Georgia" w:hAnsi="Georgia"/>
          <w:sz w:val="20"/>
          <w:szCs w:val="20"/>
        </w:rPr>
        <w:fldChar w:fldCharType="end"/>
      </w:r>
    </w:p>
    <w:p w14:paraId="074C7A26" w14:textId="5ECE6FC2" w:rsidR="003914AA" w:rsidRDefault="003914AA" w:rsidP="003914AA">
      <w:pPr>
        <w:pStyle w:val="ListParagraph"/>
        <w:spacing w:after="0" w:line="240" w:lineRule="auto"/>
        <w:jc w:val="both"/>
        <w:rPr>
          <w:rFonts w:ascii="Georgia" w:hAnsi="Georgia"/>
          <w:sz w:val="20"/>
          <w:szCs w:val="20"/>
        </w:rPr>
      </w:pPr>
    </w:p>
    <w:p w14:paraId="30A25053" w14:textId="5DF05ABD" w:rsidR="001F1A53" w:rsidRDefault="001F1A53" w:rsidP="003914AA">
      <w:pPr>
        <w:pStyle w:val="ListParagraph"/>
        <w:spacing w:after="0" w:line="240" w:lineRule="auto"/>
        <w:jc w:val="both"/>
        <w:rPr>
          <w:rFonts w:ascii="Georgia" w:hAnsi="Georgia"/>
          <w:sz w:val="20"/>
          <w:szCs w:val="20"/>
        </w:rPr>
      </w:pPr>
    </w:p>
    <w:p w14:paraId="68D5F5A6" w14:textId="14BC7859" w:rsidR="001F1A53" w:rsidRDefault="001F1A53" w:rsidP="003914AA">
      <w:pPr>
        <w:pStyle w:val="ListParagraph"/>
        <w:spacing w:after="0" w:line="240" w:lineRule="auto"/>
        <w:jc w:val="both"/>
        <w:rPr>
          <w:rFonts w:ascii="Georgia" w:hAnsi="Georgia"/>
          <w:sz w:val="20"/>
          <w:szCs w:val="20"/>
        </w:rPr>
      </w:pPr>
    </w:p>
    <w:p w14:paraId="27828F97" w14:textId="77777777" w:rsidR="001F1A53" w:rsidRPr="003914AA" w:rsidRDefault="001F1A53" w:rsidP="003914AA">
      <w:pPr>
        <w:pStyle w:val="ListParagraph"/>
        <w:spacing w:after="0" w:line="240" w:lineRule="auto"/>
        <w:jc w:val="both"/>
        <w:rPr>
          <w:rFonts w:ascii="Georgia" w:hAnsi="Georgia"/>
          <w:sz w:val="20"/>
          <w:szCs w:val="20"/>
        </w:rPr>
      </w:pPr>
    </w:p>
    <w:p w14:paraId="3CC1441B" w14:textId="77777777" w:rsidR="003914AA" w:rsidRPr="003914AA" w:rsidRDefault="003914AA" w:rsidP="003914AA">
      <w:pPr>
        <w:spacing w:after="0" w:line="240" w:lineRule="auto"/>
        <w:jc w:val="both"/>
        <w:rPr>
          <w:rFonts w:ascii="Georgia" w:hAnsi="Georgia"/>
          <w:b/>
          <w:sz w:val="20"/>
          <w:szCs w:val="20"/>
        </w:rPr>
      </w:pPr>
    </w:p>
    <w:p w14:paraId="49341149" w14:textId="77777777" w:rsidR="003914AA" w:rsidRPr="003914AA" w:rsidRDefault="003914AA" w:rsidP="003914AA">
      <w:pPr>
        <w:spacing w:after="0" w:line="240" w:lineRule="auto"/>
        <w:jc w:val="both"/>
        <w:rPr>
          <w:rFonts w:ascii="Georgia" w:hAnsi="Georgia"/>
          <w:sz w:val="20"/>
          <w:szCs w:val="20"/>
        </w:rPr>
      </w:pPr>
    </w:p>
    <w:p w14:paraId="1F532B51" w14:textId="77777777" w:rsidR="003914AA" w:rsidRPr="003914AA" w:rsidRDefault="003914AA" w:rsidP="003914AA">
      <w:pPr>
        <w:spacing w:after="0" w:line="240" w:lineRule="auto"/>
        <w:jc w:val="both"/>
        <w:rPr>
          <w:rFonts w:ascii="Georgia" w:hAnsi="Georgia"/>
          <w:sz w:val="20"/>
          <w:szCs w:val="20"/>
        </w:rPr>
      </w:pPr>
    </w:p>
    <w:p w14:paraId="1911BECC" w14:textId="77777777" w:rsidR="003914AA" w:rsidRPr="003914AA" w:rsidRDefault="003914AA" w:rsidP="003914AA">
      <w:pPr>
        <w:spacing w:after="0" w:line="240" w:lineRule="auto"/>
        <w:jc w:val="both"/>
        <w:rPr>
          <w:rFonts w:ascii="Georgia" w:hAnsi="Georgia"/>
          <w:sz w:val="20"/>
          <w:szCs w:val="20"/>
        </w:rPr>
      </w:pPr>
    </w:p>
    <w:p w14:paraId="7DFB6132" w14:textId="77777777" w:rsidR="003914AA" w:rsidRPr="003914AA" w:rsidRDefault="003914AA" w:rsidP="003914AA">
      <w:pPr>
        <w:spacing w:after="0" w:line="240" w:lineRule="auto"/>
        <w:jc w:val="both"/>
        <w:rPr>
          <w:rFonts w:ascii="Georgia" w:hAnsi="Georgia"/>
          <w:bCs/>
          <w:sz w:val="20"/>
          <w:szCs w:val="20"/>
        </w:rPr>
      </w:pPr>
    </w:p>
    <w:p w14:paraId="7E63EB47" w14:textId="77777777" w:rsidR="003914AA" w:rsidRPr="003914AA" w:rsidRDefault="003914AA" w:rsidP="003914AA">
      <w:pPr>
        <w:spacing w:after="0" w:line="240" w:lineRule="auto"/>
        <w:jc w:val="both"/>
        <w:rPr>
          <w:rFonts w:ascii="Georgia" w:hAnsi="Georgia"/>
          <w:sz w:val="20"/>
          <w:szCs w:val="20"/>
        </w:rPr>
      </w:pPr>
    </w:p>
    <w:p w14:paraId="08D79ECA" w14:textId="77777777" w:rsidR="003914AA" w:rsidRPr="003914AA" w:rsidRDefault="003914AA" w:rsidP="003914AA">
      <w:pPr>
        <w:spacing w:after="0" w:line="240" w:lineRule="auto"/>
        <w:jc w:val="both"/>
        <w:rPr>
          <w:rFonts w:ascii="Georgia" w:hAnsi="Georgia"/>
          <w:bCs/>
          <w:sz w:val="20"/>
          <w:szCs w:val="20"/>
        </w:rPr>
      </w:pPr>
    </w:p>
    <w:p w14:paraId="4C810FA5" w14:textId="77777777" w:rsidR="003914AA" w:rsidRPr="003914AA" w:rsidRDefault="003914AA" w:rsidP="003914AA">
      <w:pPr>
        <w:spacing w:after="0" w:line="240" w:lineRule="auto"/>
        <w:jc w:val="both"/>
        <w:rPr>
          <w:rFonts w:ascii="Georgia" w:hAnsi="Georgia"/>
          <w:sz w:val="20"/>
          <w:szCs w:val="20"/>
        </w:rPr>
      </w:pPr>
    </w:p>
    <w:p w14:paraId="7BDF2A9D" w14:textId="77777777" w:rsidR="003914AA" w:rsidRPr="003914AA" w:rsidRDefault="003914AA" w:rsidP="003914AA">
      <w:pPr>
        <w:spacing w:after="0" w:line="240" w:lineRule="auto"/>
        <w:jc w:val="both"/>
        <w:rPr>
          <w:rFonts w:ascii="Georgia" w:hAnsi="Georgia"/>
          <w:bCs/>
          <w:sz w:val="20"/>
          <w:szCs w:val="20"/>
        </w:rPr>
      </w:pPr>
    </w:p>
    <w:p w14:paraId="018A3634" w14:textId="77777777" w:rsidR="003914AA" w:rsidRPr="003914AA" w:rsidRDefault="003914AA" w:rsidP="003914AA">
      <w:pPr>
        <w:spacing w:after="0" w:line="240" w:lineRule="auto"/>
        <w:jc w:val="both"/>
        <w:rPr>
          <w:rFonts w:ascii="Georgia" w:hAnsi="Georgia"/>
          <w:sz w:val="20"/>
          <w:szCs w:val="20"/>
        </w:rPr>
      </w:pPr>
    </w:p>
    <w:p w14:paraId="19DFE2D0" w14:textId="77777777" w:rsidR="003914AA" w:rsidRPr="003914AA" w:rsidRDefault="003914AA" w:rsidP="003914AA">
      <w:pPr>
        <w:spacing w:after="0" w:line="240" w:lineRule="auto"/>
        <w:jc w:val="both"/>
        <w:rPr>
          <w:rFonts w:ascii="Georgia" w:hAnsi="Georgia"/>
          <w:sz w:val="20"/>
          <w:szCs w:val="20"/>
        </w:rPr>
      </w:pPr>
    </w:p>
    <w:p w14:paraId="4C41CB74" w14:textId="77777777" w:rsidR="003914AA" w:rsidRPr="003914AA" w:rsidRDefault="003914AA" w:rsidP="003914AA">
      <w:pPr>
        <w:spacing w:after="0" w:line="240" w:lineRule="auto"/>
        <w:jc w:val="both"/>
        <w:rPr>
          <w:rFonts w:ascii="Georgia" w:hAnsi="Georgia"/>
          <w:sz w:val="20"/>
          <w:szCs w:val="20"/>
        </w:rPr>
      </w:pPr>
    </w:p>
    <w:p w14:paraId="2A39EEA1" w14:textId="77777777" w:rsidR="003914AA" w:rsidRPr="003914AA" w:rsidRDefault="003914AA" w:rsidP="003914AA">
      <w:pPr>
        <w:spacing w:after="0" w:line="240" w:lineRule="auto"/>
        <w:jc w:val="both"/>
        <w:rPr>
          <w:rFonts w:ascii="Georgia" w:hAnsi="Georgia"/>
          <w:bCs/>
          <w:sz w:val="20"/>
          <w:szCs w:val="20"/>
        </w:rPr>
      </w:pPr>
    </w:p>
    <w:p w14:paraId="2E438233" w14:textId="687F16EE" w:rsidR="003914AA" w:rsidRPr="003914AA" w:rsidRDefault="003914AA" w:rsidP="003914AA">
      <w:pPr>
        <w:spacing w:after="0" w:line="240" w:lineRule="auto"/>
        <w:jc w:val="both"/>
        <w:rPr>
          <w:rFonts w:ascii="Georgia" w:hAnsi="Georgia"/>
          <w:sz w:val="20"/>
          <w:szCs w:val="20"/>
        </w:rPr>
      </w:pPr>
    </w:p>
    <w:p w14:paraId="6F2E5CC3" w14:textId="77777777" w:rsidR="003914AA" w:rsidRPr="003914AA" w:rsidRDefault="003914AA" w:rsidP="003914AA">
      <w:pPr>
        <w:spacing w:after="0" w:line="240" w:lineRule="auto"/>
        <w:jc w:val="both"/>
        <w:rPr>
          <w:rFonts w:ascii="Georgia" w:hAnsi="Georgia"/>
          <w:bCs/>
          <w:sz w:val="20"/>
          <w:szCs w:val="20"/>
        </w:rPr>
      </w:pPr>
    </w:p>
    <w:p w14:paraId="63502B91" w14:textId="77777777" w:rsidR="003914AA" w:rsidRPr="003914AA" w:rsidRDefault="003914AA" w:rsidP="003914AA">
      <w:pPr>
        <w:spacing w:after="0" w:line="240" w:lineRule="auto"/>
        <w:jc w:val="both"/>
        <w:rPr>
          <w:rFonts w:ascii="Georgia" w:hAnsi="Georgia"/>
          <w:sz w:val="20"/>
          <w:szCs w:val="20"/>
        </w:rPr>
      </w:pPr>
    </w:p>
    <w:p w14:paraId="3FB930EF" w14:textId="08859C40" w:rsidR="00BA3EC3" w:rsidRPr="003914AA" w:rsidRDefault="003914AA" w:rsidP="003914AA">
      <w:pPr>
        <w:widowControl w:val="0"/>
        <w:autoSpaceDE w:val="0"/>
        <w:autoSpaceDN w:val="0"/>
        <w:adjustRightInd w:val="0"/>
        <w:spacing w:after="0" w:line="240" w:lineRule="auto"/>
        <w:jc w:val="both"/>
        <w:rPr>
          <w:rFonts w:ascii="Georgia" w:hAnsi="Georgia"/>
          <w:sz w:val="20"/>
          <w:szCs w:val="20"/>
        </w:rPr>
      </w:pPr>
      <w:r w:rsidRPr="003914AA">
        <w:rPr>
          <w:rFonts w:ascii="Georgia" w:hAnsi="Georgia"/>
          <w:sz w:val="20"/>
          <w:szCs w:val="20"/>
        </w:rPr>
        <w:t xml:space="preserve"> </w:t>
      </w:r>
    </w:p>
    <w:p w14:paraId="6A01FF3D" w14:textId="77777777" w:rsidR="00BA3EC3" w:rsidRPr="003914AA" w:rsidRDefault="00BA3EC3" w:rsidP="003914AA">
      <w:pPr>
        <w:spacing w:after="0" w:line="240" w:lineRule="auto"/>
        <w:jc w:val="both"/>
        <w:rPr>
          <w:rFonts w:ascii="Georgia" w:hAnsi="Georgia"/>
          <w:sz w:val="20"/>
          <w:szCs w:val="20"/>
        </w:rPr>
      </w:pPr>
    </w:p>
    <w:p w14:paraId="046F7BB1" w14:textId="77777777" w:rsidR="00BA3EC3" w:rsidRPr="003914AA" w:rsidRDefault="00BA3EC3" w:rsidP="003914AA">
      <w:pPr>
        <w:widowControl w:val="0"/>
        <w:autoSpaceDE w:val="0"/>
        <w:autoSpaceDN w:val="0"/>
        <w:adjustRightInd w:val="0"/>
        <w:spacing w:after="0" w:line="240" w:lineRule="auto"/>
        <w:jc w:val="both"/>
        <w:rPr>
          <w:rFonts w:ascii="Georgia" w:hAnsi="Georgia"/>
          <w:sz w:val="20"/>
          <w:szCs w:val="20"/>
        </w:rPr>
      </w:pPr>
    </w:p>
    <w:p w14:paraId="361C9368" w14:textId="77777777" w:rsidR="00BA3EC3" w:rsidRPr="003914AA" w:rsidRDefault="00BA3EC3" w:rsidP="003914AA">
      <w:pPr>
        <w:widowControl w:val="0"/>
        <w:autoSpaceDE w:val="0"/>
        <w:autoSpaceDN w:val="0"/>
        <w:adjustRightInd w:val="0"/>
        <w:spacing w:after="0" w:line="240" w:lineRule="auto"/>
        <w:jc w:val="both"/>
        <w:rPr>
          <w:rFonts w:ascii="Georgia" w:hAnsi="Georgia"/>
          <w:bCs/>
          <w:sz w:val="20"/>
          <w:szCs w:val="20"/>
          <w:shd w:val="clear" w:color="auto" w:fill="FFFFFF"/>
        </w:rPr>
      </w:pPr>
    </w:p>
    <w:p w14:paraId="79D6953B" w14:textId="4424D539" w:rsidR="00BA3EC3" w:rsidRPr="003914AA" w:rsidRDefault="00BA3EC3" w:rsidP="003914AA">
      <w:pPr>
        <w:tabs>
          <w:tab w:val="left" w:pos="1300"/>
        </w:tabs>
        <w:spacing w:after="0" w:line="240" w:lineRule="auto"/>
        <w:jc w:val="both"/>
        <w:rPr>
          <w:rFonts w:ascii="Georgia" w:eastAsia="Times New Roman Uni" w:hAnsi="Georgia" w:cs="Times New Roman"/>
          <w:bCs/>
          <w:sz w:val="20"/>
          <w:szCs w:val="20"/>
        </w:rPr>
      </w:pPr>
    </w:p>
    <w:sectPr w:rsidR="00BA3EC3" w:rsidRPr="003914AA" w:rsidSect="00BA3EC3">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CBD27" w14:textId="77777777" w:rsidR="00B05B39" w:rsidRDefault="00B05B39" w:rsidP="005C2555">
      <w:pPr>
        <w:spacing w:after="0" w:line="240" w:lineRule="auto"/>
      </w:pPr>
      <w:r>
        <w:separator/>
      </w:r>
    </w:p>
  </w:endnote>
  <w:endnote w:type="continuationSeparator" w:id="0">
    <w:p w14:paraId="7EF07F3E" w14:textId="77777777" w:rsidR="00B05B39" w:rsidRDefault="00B05B39" w:rsidP="005C2555">
      <w:pPr>
        <w:spacing w:after="0" w:line="240" w:lineRule="auto"/>
      </w:pPr>
      <w:r>
        <w:continuationSeparator/>
      </w:r>
    </w:p>
  </w:endnote>
  <w:endnote w:type="continuationNotice" w:id="1">
    <w:p w14:paraId="39C0651F" w14:textId="77777777" w:rsidR="00B05B39" w:rsidRDefault="00B05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ova">
    <w:panose1 w:val="020B0504020202020204"/>
    <w:charset w:val="00"/>
    <w:family w:val="swiss"/>
    <w:pitch w:val="variable"/>
    <w:sig w:usb0="00000001" w:usb1="00000002" w:usb2="00000000" w:usb3="00000000" w:csb0="0000019F" w:csb1="00000000"/>
  </w:font>
  <w:font w:name="Arial Nova Cond">
    <w:panose1 w:val="020B0506020202020204"/>
    <w:charset w:val="00"/>
    <w:family w:val="swiss"/>
    <w:pitch w:val="variable"/>
    <w:sig w:usb0="00000001" w:usb1="00000002" w:usb2="00000000" w:usb3="00000000" w:csb0="0000019F" w:csb1="00000000"/>
  </w:font>
  <w:font w:name="Arial Nova Cond Light">
    <w:panose1 w:val="020B0306020202020204"/>
    <w:charset w:val="00"/>
    <w:family w:val="swiss"/>
    <w:pitch w:val="variable"/>
    <w:sig w:usb0="00000001"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Big Caslon Medium">
    <w:panose1 w:val="02000603090000020003"/>
    <w:charset w:val="B1"/>
    <w:family w:val="auto"/>
    <w:pitch w:val="variable"/>
    <w:sig w:usb0="80000863"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0AF28" w14:textId="77777777" w:rsidR="00B05B39" w:rsidRDefault="00B05B39" w:rsidP="005C2555">
      <w:pPr>
        <w:spacing w:after="0" w:line="240" w:lineRule="auto"/>
      </w:pPr>
      <w:r>
        <w:separator/>
      </w:r>
    </w:p>
  </w:footnote>
  <w:footnote w:type="continuationSeparator" w:id="0">
    <w:p w14:paraId="100018B2" w14:textId="77777777" w:rsidR="00B05B39" w:rsidRDefault="00B05B39" w:rsidP="005C2555">
      <w:pPr>
        <w:spacing w:after="0" w:line="240" w:lineRule="auto"/>
      </w:pPr>
      <w:r>
        <w:continuationSeparator/>
      </w:r>
    </w:p>
  </w:footnote>
  <w:footnote w:type="continuationNotice" w:id="1">
    <w:p w14:paraId="5D92AA68" w14:textId="77777777" w:rsidR="00B05B39" w:rsidRDefault="00B05B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8AF5" w14:textId="17332C9C"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A65848">
      <w:rPr>
        <w:rFonts w:ascii="Georgia" w:hAnsi="Georgia"/>
        <w:sz w:val="14"/>
      </w:rPr>
      <w:t xml:space="preserve">Kamal AHM, Huda MN, Dell CA, Hossain SZ &amp; Ahmed SS. Translational Strategies to Control and Prevent the Spread of COVID-19 in the Rohingya Refugee Camps in Bangladesh. </w:t>
    </w:r>
    <w:r w:rsidRPr="005B298D">
      <w:rPr>
        <w:rFonts w:ascii="Georgia" w:hAnsi="Georgia"/>
        <w:i/>
        <w:sz w:val="14"/>
      </w:rPr>
      <w:t>Global Biosecurity, 20</w:t>
    </w:r>
    <w:r w:rsidR="00FD3B1D">
      <w:rPr>
        <w:rFonts w:ascii="Georgia" w:hAnsi="Georgia"/>
        <w:i/>
        <w:sz w:val="14"/>
      </w:rPr>
      <w:t>20</w:t>
    </w:r>
    <w:r w:rsidRPr="005B298D">
      <w:rPr>
        <w:rFonts w:ascii="Georgia" w:hAnsi="Georgia"/>
        <w:i/>
        <w:sz w:val="14"/>
      </w:rPr>
      <w:t>; 1(</w:t>
    </w:r>
    <w:r w:rsidR="00A65848">
      <w:rPr>
        <w:rFonts w:ascii="Georgia" w:hAnsi="Georgia"/>
        <w:i/>
        <w:sz w:val="14"/>
      </w:rPr>
      <w:t>4</w:t>
    </w:r>
    <w:r w:rsidRPr="005B298D">
      <w:rPr>
        <w:rFonts w:ascii="Georgia" w:hAnsi="Georgia"/>
        <w:i/>
        <w:sz w:val="14"/>
      </w:rPr>
      <w:t>).</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AA37D7"/>
    <w:multiLevelType w:val="hybridMultilevel"/>
    <w:tmpl w:val="3BDE0CCC"/>
    <w:lvl w:ilvl="0" w:tplc="6CDCD676">
      <w:start w:val="1"/>
      <w:numFmt w:val="lowerRoman"/>
      <w:lvlText w:val="(%1)"/>
      <w:lvlJc w:val="left"/>
      <w:pPr>
        <w:ind w:left="720" w:hanging="72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5577B6"/>
    <w:multiLevelType w:val="hybridMultilevel"/>
    <w:tmpl w:val="89506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6DF26E5"/>
    <w:multiLevelType w:val="hybridMultilevel"/>
    <w:tmpl w:val="608A1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1F1A53"/>
    <w:rsid w:val="002245F7"/>
    <w:rsid w:val="00245640"/>
    <w:rsid w:val="00257C15"/>
    <w:rsid w:val="002F14B0"/>
    <w:rsid w:val="002F50E9"/>
    <w:rsid w:val="00325048"/>
    <w:rsid w:val="003914AA"/>
    <w:rsid w:val="0039211B"/>
    <w:rsid w:val="003C3567"/>
    <w:rsid w:val="00466EC6"/>
    <w:rsid w:val="004D11F2"/>
    <w:rsid w:val="004F2303"/>
    <w:rsid w:val="005248DF"/>
    <w:rsid w:val="005B298D"/>
    <w:rsid w:val="005C2555"/>
    <w:rsid w:val="005D1B19"/>
    <w:rsid w:val="00640A0E"/>
    <w:rsid w:val="006E1D28"/>
    <w:rsid w:val="00740EFF"/>
    <w:rsid w:val="00746BD6"/>
    <w:rsid w:val="00792E99"/>
    <w:rsid w:val="007E6241"/>
    <w:rsid w:val="007F5085"/>
    <w:rsid w:val="00896ED1"/>
    <w:rsid w:val="008B4D2D"/>
    <w:rsid w:val="008B5961"/>
    <w:rsid w:val="008D4FB6"/>
    <w:rsid w:val="00916F03"/>
    <w:rsid w:val="0093693E"/>
    <w:rsid w:val="009D16A1"/>
    <w:rsid w:val="00A335A4"/>
    <w:rsid w:val="00A35B06"/>
    <w:rsid w:val="00A500DC"/>
    <w:rsid w:val="00A65848"/>
    <w:rsid w:val="00B04EEB"/>
    <w:rsid w:val="00B05B39"/>
    <w:rsid w:val="00BA3EC3"/>
    <w:rsid w:val="00CD1BAE"/>
    <w:rsid w:val="00CE79D6"/>
    <w:rsid w:val="00D209B2"/>
    <w:rsid w:val="00DA7D13"/>
    <w:rsid w:val="00DE2DB1"/>
    <w:rsid w:val="00DF4ABA"/>
    <w:rsid w:val="00E141C7"/>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styleId="CommentReference">
    <w:name w:val="annotation reference"/>
    <w:uiPriority w:val="99"/>
    <w:semiHidden/>
    <w:unhideWhenUsed/>
    <w:rsid w:val="00BA3EC3"/>
    <w:rPr>
      <w:sz w:val="16"/>
      <w:szCs w:val="16"/>
    </w:rPr>
  </w:style>
  <w:style w:type="paragraph" w:styleId="CommentText">
    <w:name w:val="annotation text"/>
    <w:basedOn w:val="Normal"/>
    <w:link w:val="CommentTextChar"/>
    <w:uiPriority w:val="99"/>
    <w:unhideWhenUsed/>
    <w:rsid w:val="00BA3EC3"/>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BA3EC3"/>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BA3EC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3EC3"/>
    <w:rPr>
      <w:rFonts w:ascii="Times New Roman" w:hAnsi="Times New Roman" w:cs="Times New Roman"/>
      <w:sz w:val="18"/>
      <w:szCs w:val="18"/>
    </w:rPr>
  </w:style>
  <w:style w:type="paragraph" w:customStyle="1" w:styleId="Default">
    <w:name w:val="Default"/>
    <w:rsid w:val="00BA3EC3"/>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196707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0" Type="http://schemas.openxmlformats.org/officeDocument/2006/relationships/hyperlink" Target="http://www.ajtmh.org/docserver/fulltext/10.4269/ajtmh.20-0812/tpmd200812.pdf?expires=1597384121&amp;id=id&amp;accname=guest&amp;checksum=D186ACA7ABF9624365FE8C89FA2A792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38602</Words>
  <Characters>220035</Characters>
  <Application>Microsoft Office Word</Application>
  <DocSecurity>0</DocSecurity>
  <Lines>1833</Lines>
  <Paragraphs>516</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258121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37</cp:revision>
  <dcterms:created xsi:type="dcterms:W3CDTF">2018-11-05T02:58:00Z</dcterms:created>
  <dcterms:modified xsi:type="dcterms:W3CDTF">2020-08-17T11:56:00Z</dcterms:modified>
</cp:coreProperties>
</file>