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9D02E" w14:textId="15634BC4"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2F104C">
        <w:rPr>
          <w:rFonts w:ascii="Arial Nova" w:hAnsi="Arial Nova" w:cs="Times New Roman"/>
          <w:b/>
          <w:sz w:val="26"/>
          <w:szCs w:val="26"/>
        </w:rPr>
        <w:t>RESEARCH ARTICLES</w:t>
      </w:r>
    </w:p>
    <w:p w14:paraId="2CD26A32" w14:textId="603F51FB" w:rsidR="002F14B0" w:rsidRPr="002F14B0" w:rsidRDefault="002F104C" w:rsidP="00D209B2">
      <w:pPr>
        <w:rPr>
          <w:rFonts w:ascii="Arial Nova" w:hAnsi="Arial Nova" w:cs="Arial"/>
          <w:b/>
          <w:bCs/>
          <w:sz w:val="32"/>
          <w:szCs w:val="32"/>
        </w:rPr>
      </w:pPr>
      <w:r>
        <w:rPr>
          <w:rFonts w:ascii="Arial Nova" w:hAnsi="Arial Nova" w:cs="Arial"/>
          <w:b/>
          <w:bCs/>
          <w:sz w:val="32"/>
          <w:szCs w:val="32"/>
        </w:rPr>
        <w:t xml:space="preserve">Using open source data to estimate the global epidemiology of pertussis </w:t>
      </w:r>
    </w:p>
    <w:p w14:paraId="04DB8F30" w14:textId="78D7C046" w:rsidR="005C2555" w:rsidRPr="003C3567" w:rsidRDefault="002F104C" w:rsidP="00D209B2">
      <w:pPr>
        <w:rPr>
          <w:rFonts w:ascii="Arial Nova" w:hAnsi="Arial Nova" w:cs="Arial"/>
          <w:sz w:val="20"/>
          <w:szCs w:val="20"/>
        </w:rPr>
      </w:pPr>
      <w:r>
        <w:rPr>
          <w:rFonts w:ascii="Arial Nova Cond" w:hAnsi="Arial Nova Cond" w:cs="Arial"/>
        </w:rPr>
        <w:t>Haley Stone</w:t>
      </w:r>
      <w:r w:rsidR="009D16A1" w:rsidRPr="00AC38B1">
        <w:rPr>
          <w:rFonts w:ascii="Arial Nova Cond" w:hAnsi="Arial Nova Cond" w:cs="Arial"/>
          <w:vertAlign w:val="superscript"/>
        </w:rPr>
        <w:t>1</w:t>
      </w:r>
    </w:p>
    <w:p w14:paraId="7BBB7E7F" w14:textId="330C9A58" w:rsidR="00213C8A" w:rsidRDefault="001B2F70" w:rsidP="00213C8A">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D209B2"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076795B8">
                <wp:simplePos x="0" y="0"/>
                <wp:positionH relativeFrom="column">
                  <wp:posOffset>-22225</wp:posOffset>
                </wp:positionH>
                <wp:positionV relativeFrom="paragraph">
                  <wp:posOffset>279400</wp:posOffset>
                </wp:positionV>
                <wp:extent cx="64998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79252726"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22pt" to="510.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" strokecolor="black [3213]" strokeweight="1pt">
                <v:stroke joinstyle="miter"/>
              </v:line>
            </w:pict>
          </mc:Fallback>
        </mc:AlternateContent>
      </w:r>
      <w:r w:rsidR="002F104C">
        <w:rPr>
          <w:rFonts w:ascii="Arial Nova Cond Light" w:eastAsia="Times New Roman Uni" w:hAnsi="Arial Nova Cond Light" w:cs="Times New Roman Uni"/>
          <w:sz w:val="20"/>
          <w:szCs w:val="20"/>
        </w:rPr>
        <w:t xml:space="preserve">University of New South Wales </w:t>
      </w:r>
    </w:p>
    <w:p w14:paraId="4A87B898" w14:textId="77777777" w:rsidR="00213C8A" w:rsidRDefault="00213C8A" w:rsidP="00213C8A">
      <w:pPr>
        <w:spacing w:line="240" w:lineRule="auto"/>
        <w:rPr>
          <w:rFonts w:ascii="Arial Nova Cond Light" w:eastAsia="Times New Roman Uni" w:hAnsi="Arial Nova Cond Light" w:cs="Times New Roman Uni"/>
          <w:sz w:val="20"/>
          <w:szCs w:val="20"/>
        </w:rPr>
      </w:pPr>
    </w:p>
    <w:p w14:paraId="34CD48CD" w14:textId="62F0CA24" w:rsidR="008B6997" w:rsidRPr="008B6997" w:rsidRDefault="00916F03" w:rsidP="00213C8A">
      <w:pPr>
        <w:spacing w:line="240" w:lineRule="auto"/>
        <w:rPr>
          <w:rFonts w:ascii="Arial Nova Cond Light" w:eastAsia="Times New Roman Uni" w:hAnsi="Arial Nova Cond Light" w:cs="Times New Roman Uni"/>
          <w:sz w:val="20"/>
          <w:szCs w:val="20"/>
        </w:rPr>
      </w:pPr>
      <w:r w:rsidRPr="003C3567">
        <w:rPr>
          <w:rFonts w:ascii="Georgia" w:eastAsia="Times New Roman Uni" w:hAnsi="Georgia" w:cs="Times New Roman"/>
          <w:b/>
          <w:sz w:val="20"/>
          <w:szCs w:val="26"/>
        </w:rPr>
        <w:t>Abstract</w:t>
      </w:r>
    </w:p>
    <w:p w14:paraId="6E744425" w14:textId="21FD242A" w:rsidR="00957032" w:rsidRPr="008B6997" w:rsidRDefault="00957032" w:rsidP="00BF1387">
      <w:pPr>
        <w:spacing w:beforeLines="120" w:before="288" w:line="240" w:lineRule="auto"/>
        <w:jc w:val="both"/>
        <w:rPr>
          <w:rFonts w:ascii="Georgia" w:hAnsi="Georgia" w:cs="Times New Roman"/>
          <w:sz w:val="20"/>
          <w:szCs w:val="20"/>
        </w:rPr>
      </w:pPr>
      <w:r w:rsidRPr="008B6997">
        <w:rPr>
          <w:rFonts w:ascii="Georgia" w:hAnsi="Georgia" w:cs="Times New Roman"/>
          <w:i/>
          <w:iCs/>
          <w:sz w:val="20"/>
          <w:szCs w:val="20"/>
        </w:rPr>
        <w:t>Introduction:</w:t>
      </w:r>
      <w:r w:rsidRPr="008B6997">
        <w:rPr>
          <w:rFonts w:ascii="Georgia" w:hAnsi="Georgia" w:cs="Times New Roman"/>
          <w:sz w:val="20"/>
          <w:szCs w:val="20"/>
        </w:rPr>
        <w:t xml:space="preserve"> </w:t>
      </w:r>
      <w:r w:rsidR="00AC1DB0" w:rsidRPr="008B6997">
        <w:rPr>
          <w:rFonts w:ascii="Georgia" w:hAnsi="Georgia" w:cs="Times New Roman"/>
          <w:sz w:val="20"/>
          <w:szCs w:val="20"/>
        </w:rPr>
        <w:t>Pertussis is a highly infectious disease that remains endemic despite rising vaccination rates globally. Due to the lack of global surveillance data for pertussis, t</w:t>
      </w:r>
      <w:r w:rsidR="00AC1DB0" w:rsidRPr="008B6997">
        <w:rPr>
          <w:rFonts w:ascii="Georgia" w:eastAsia="Times New Roman" w:hAnsi="Georgia" w:cs="Times New Roman"/>
          <w:color w:val="000000" w:themeColor="text1"/>
          <w:sz w:val="20"/>
          <w:szCs w:val="20"/>
        </w:rPr>
        <w:t xml:space="preserve">he unconventional use of open-source data gives a glimpse into global outbreaks, compensating for the lack of national reporting systems in some countries. The objective of the study is to describe the global reporting of pertussis through open source data. </w:t>
      </w:r>
    </w:p>
    <w:p w14:paraId="39CE248B" w14:textId="1D8FB546" w:rsidR="00AC1DB0" w:rsidRPr="008B6997" w:rsidRDefault="00957032" w:rsidP="00BF1387">
      <w:pPr>
        <w:spacing w:beforeLines="120" w:before="288" w:line="240" w:lineRule="auto"/>
        <w:jc w:val="both"/>
        <w:rPr>
          <w:rFonts w:ascii="Georgia" w:hAnsi="Georgia" w:cs="Times New Roman"/>
          <w:sz w:val="20"/>
          <w:szCs w:val="20"/>
        </w:rPr>
      </w:pPr>
      <w:r w:rsidRPr="000E786A">
        <w:rPr>
          <w:rFonts w:ascii="Georgia" w:hAnsi="Georgia" w:cs="Times New Roman"/>
          <w:i/>
          <w:iCs/>
          <w:sz w:val="20"/>
          <w:szCs w:val="20"/>
        </w:rPr>
        <w:t>Methods</w:t>
      </w:r>
      <w:r w:rsidRPr="008B6997">
        <w:rPr>
          <w:rFonts w:ascii="Georgia" w:hAnsi="Georgia" w:cs="Times New Roman"/>
          <w:sz w:val="20"/>
          <w:szCs w:val="20"/>
        </w:rPr>
        <w:t xml:space="preserve">: </w:t>
      </w:r>
      <w:r w:rsidR="00AC1DB0" w:rsidRPr="008B6997">
        <w:rPr>
          <w:rFonts w:ascii="Georgia" w:hAnsi="Georgia" w:cs="Times New Roman"/>
          <w:sz w:val="20"/>
          <w:szCs w:val="20"/>
        </w:rPr>
        <w:t xml:space="preserve">An open-source database, EpiWATCH was used to analyse global outbreaks of pertussis. Data was retrieved on pertussis and analysed on multiple epidemiological factors from 2016 to 2019. In addition, </w:t>
      </w:r>
      <w:r w:rsidR="00DA0EB6">
        <w:rPr>
          <w:rFonts w:ascii="Georgia" w:hAnsi="Georgia" w:cs="Times New Roman"/>
          <w:sz w:val="20"/>
          <w:szCs w:val="20"/>
        </w:rPr>
        <w:t>prevalence</w:t>
      </w:r>
      <w:r w:rsidR="00AC1DB0" w:rsidRPr="008B6997">
        <w:rPr>
          <w:rFonts w:ascii="Georgia" w:hAnsi="Georgia" w:cs="Times New Roman"/>
          <w:sz w:val="20"/>
          <w:szCs w:val="20"/>
        </w:rPr>
        <w:t xml:space="preserve"> rates were calculated for each country and compared to the World Health Organization’s (WHO) public domain data on global reported cases.</w:t>
      </w:r>
    </w:p>
    <w:p w14:paraId="5BDBA3F6" w14:textId="410FA066" w:rsidR="00AC1DB0" w:rsidRPr="008B6997" w:rsidRDefault="00957032" w:rsidP="00BF1387">
      <w:pPr>
        <w:spacing w:beforeLines="120" w:before="288" w:line="240" w:lineRule="auto"/>
        <w:jc w:val="both"/>
        <w:rPr>
          <w:rFonts w:ascii="Georgia" w:hAnsi="Georgia" w:cs="Times New Roman"/>
          <w:sz w:val="20"/>
          <w:szCs w:val="20"/>
        </w:rPr>
      </w:pPr>
      <w:r w:rsidRPr="008B6997">
        <w:rPr>
          <w:rFonts w:ascii="Georgia" w:hAnsi="Georgia" w:cs="Times New Roman"/>
          <w:i/>
          <w:iCs/>
          <w:sz w:val="20"/>
          <w:szCs w:val="20"/>
        </w:rPr>
        <w:t xml:space="preserve">Results: </w:t>
      </w:r>
      <w:r w:rsidR="00AC1DB0" w:rsidRPr="008B6997">
        <w:rPr>
          <w:rFonts w:ascii="Georgia" w:hAnsi="Georgia" w:cs="Times New Roman"/>
          <w:sz w:val="20"/>
          <w:szCs w:val="20"/>
        </w:rPr>
        <w:t xml:space="preserve">A total of 96 reports were collected globally between the years 2016 to 2019. Of those reports, 95.8% (92/96) were from high-income countries. Data from the United States comprised 59.3% (57/96) of the total reports. In addition, prevalence rates were calculated for each country and compared to the WHO’s public domain data on global reported cases. An outbreak report was identified in Papua New Guinea, which was not reported in the WHO’s surveillance. </w:t>
      </w:r>
    </w:p>
    <w:p w14:paraId="451D4AA1" w14:textId="5736DB3C" w:rsidR="00AC1DB0" w:rsidRPr="008B6997" w:rsidRDefault="008B6997" w:rsidP="00BF1387">
      <w:pPr>
        <w:spacing w:beforeLines="120" w:before="288" w:line="240" w:lineRule="auto"/>
        <w:jc w:val="both"/>
        <w:rPr>
          <w:rFonts w:ascii="Georgia" w:eastAsia="Times New Roman" w:hAnsi="Georgia" w:cs="Times New Roman"/>
          <w:color w:val="000000"/>
          <w:sz w:val="20"/>
          <w:szCs w:val="20"/>
        </w:rPr>
      </w:pPr>
      <w:r w:rsidRPr="008B6997">
        <w:rPr>
          <w:rFonts w:ascii="Georgia" w:hAnsi="Georgia" w:cs="Times New Roman"/>
          <w:i/>
          <w:iCs/>
          <w:sz w:val="20"/>
          <w:szCs w:val="20"/>
        </w:rPr>
        <w:t xml:space="preserve">Discussion: </w:t>
      </w:r>
      <w:r w:rsidR="00AC1DB0" w:rsidRPr="008B6997">
        <w:rPr>
          <w:rFonts w:ascii="Georgia" w:eastAsia="Times New Roman" w:hAnsi="Georgia" w:cs="Times New Roman"/>
          <w:color w:val="000000"/>
          <w:sz w:val="20"/>
          <w:szCs w:val="20"/>
        </w:rPr>
        <w:t xml:space="preserve">Open-source data gives insight and analysis on pertussis outbreaks globally, given there is no formal global surveillance system for pertussis. There is a bias toward reports from high income countries in open source data. However, the timeliness of reporting coupled with assisting countries with lacking national reporting systems are benefits of open source data. </w:t>
      </w:r>
    </w:p>
    <w:p w14:paraId="1D4D74F5" w14:textId="7074D94A" w:rsidR="00DA3E22" w:rsidRPr="003C3567" w:rsidRDefault="00DA3E22" w:rsidP="00740EFF">
      <w:pPr>
        <w:tabs>
          <w:tab w:val="left" w:pos="8328"/>
        </w:tabs>
        <w:spacing w:before="240" w:line="240" w:lineRule="auto"/>
        <w:rPr>
          <w:rFonts w:ascii="Georgia" w:eastAsia="Times New Roman Uni" w:hAnsi="Georgia" w:cs="Times New Roman"/>
          <w:sz w:val="20"/>
          <w:szCs w:val="26"/>
        </w:rPr>
        <w:sectPr w:rsidR="00DA3E22" w:rsidRPr="003C3567" w:rsidSect="00DE2DB1">
          <w:headerReference w:type="default" r:id="rId7"/>
          <w:footerReference w:type="default" r:id="rId8"/>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53564AA" w14:textId="020A89BC" w:rsidR="00DA7D13" w:rsidRPr="00FD3B1D" w:rsidRDefault="003C3567" w:rsidP="00FD3B1D">
      <w:pPr>
        <w:spacing w:after="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Introductio</w:t>
      </w:r>
      <w:r w:rsidR="00DA7D13">
        <w:rPr>
          <w:rFonts w:ascii="Georgia" w:eastAsia="Times New Roman Uni" w:hAnsi="Georgia" w:cs="Times New Roman"/>
          <w:b/>
          <w:sz w:val="20"/>
          <w:szCs w:val="26"/>
        </w:rPr>
        <w:t>n</w:t>
      </w:r>
    </w:p>
    <w:p w14:paraId="474BA94A" w14:textId="45A83DBB" w:rsidR="00DA3E22" w:rsidRDefault="00DA3E22" w:rsidP="00DA3E22">
      <w:pPr>
        <w:pStyle w:val="Heading3"/>
        <w:spacing w:before="0"/>
        <w:jc w:val="both"/>
        <w:rPr>
          <w:rFonts w:ascii="Georgia" w:eastAsia="Times New Roman" w:hAnsi="Georgia" w:cs="Times New Roman"/>
          <w:color w:val="000000" w:themeColor="text1"/>
          <w:sz w:val="20"/>
          <w:szCs w:val="20"/>
        </w:rPr>
      </w:pPr>
      <w:r>
        <w:rPr>
          <w:rFonts w:ascii="Georgia" w:eastAsia="Times New Roman" w:hAnsi="Georgia" w:cs="Times New Roman"/>
          <w:color w:val="000000" w:themeColor="text1"/>
          <w:sz w:val="20"/>
          <w:szCs w:val="20"/>
        </w:rPr>
        <w:t xml:space="preserve">    </w:t>
      </w:r>
      <w:r w:rsidRPr="00DA3E22">
        <w:rPr>
          <w:rFonts w:ascii="Georgia" w:eastAsia="Times New Roman" w:hAnsi="Georgia" w:cs="Times New Roman"/>
          <w:color w:val="000000" w:themeColor="text1"/>
          <w:sz w:val="20"/>
          <w:szCs w:val="20"/>
        </w:rPr>
        <w:t xml:space="preserve">Pertussis is a respiratory disease caused by the bacterium </w:t>
      </w:r>
      <w:r w:rsidRPr="00DA3E22">
        <w:rPr>
          <w:rFonts w:ascii="Georgia" w:eastAsia="Times New Roman" w:hAnsi="Georgia" w:cs="Times New Roman"/>
          <w:i/>
          <w:iCs/>
          <w:color w:val="000000" w:themeColor="text1"/>
          <w:sz w:val="20"/>
          <w:szCs w:val="20"/>
        </w:rPr>
        <w:t xml:space="preserve">Bordetella pertussis. </w:t>
      </w:r>
      <w:r w:rsidRPr="00DA3E22">
        <w:rPr>
          <w:rFonts w:ascii="Georgia" w:eastAsia="Times New Roman" w:hAnsi="Georgia" w:cs="Times New Roman"/>
          <w:color w:val="000000" w:themeColor="text1"/>
          <w:sz w:val="20"/>
          <w:szCs w:val="20"/>
        </w:rPr>
        <w:t xml:space="preserve">In 2018, the global annual incidence rate for pertussis was estimated to be 2.17 per 100,000 </w:t>
      </w:r>
      <w:r w:rsidRPr="00DA3E22">
        <w:rPr>
          <w:rFonts w:ascii="Georgia" w:eastAsia="Times New Roman" w:hAnsi="Georgia" w:cs="Times New Roman"/>
          <w:color w:val="auto"/>
          <w:sz w:val="20"/>
          <w:szCs w:val="20"/>
        </w:rPr>
        <w:t xml:space="preserve">persons </w:t>
      </w:r>
      <w:r w:rsidRPr="00DA3E22">
        <w:rPr>
          <w:rFonts w:ascii="Georgia" w:eastAsia="Times New Roman" w:hAnsi="Georgia" w:cs="Times New Roman"/>
          <w:color w:val="auto"/>
          <w:sz w:val="20"/>
          <w:szCs w:val="20"/>
        </w:rPr>
        <w:fldChar w:fldCharType="begin"/>
      </w:r>
      <w:r w:rsidRPr="00DA3E22">
        <w:rPr>
          <w:rFonts w:ascii="Georgia" w:eastAsia="Times New Roman" w:hAnsi="Georgia" w:cs="Times New Roman"/>
          <w:color w:val="auto"/>
          <w:sz w:val="20"/>
          <w:szCs w:val="20"/>
        </w:rPr>
        <w:instrText xml:space="preserve"> ADDIN EN.CITE &lt;EndNote&gt;&lt;Cite&gt;&lt;Author&gt;World Health Organization&lt;/Author&gt;&lt;Year&gt;2019&lt;/Year&gt;&lt;RecNum&gt;22&lt;/RecNum&gt;&lt;DisplayText&gt;[1]&lt;/DisplayText&gt;&lt;record&gt;&lt;rec-number&gt;22&lt;/rec-number&gt;&lt;foreign-keys&gt;&lt;key app="EN" db-id="50zx9v2r1d2e0oeta99xxa95tpvwxv9w0wdw" timestamp="1574737956"&gt;22&lt;/key&gt;&lt;/foreign-keys&gt;&lt;ref-type name="Web Page"&gt;12&lt;/ref-type&gt;&lt;contributors&gt;&lt;authors&gt;&lt;author&gt;World Health Organization, &lt;/author&gt;&lt;/authors&gt;&lt;/contributors&gt;&lt;titles&gt;&lt;title&gt;Reported incidence time series&lt;/title&gt;&lt;/titles&gt;&lt;volume&gt;2019&lt;/volume&gt;&lt;dates&gt;&lt;year&gt;2019&lt;/year&gt;&lt;/dates&gt;&lt;urls&gt;&lt;related-urls&gt;&lt;url&gt;https://www.who.int/immunization/monitoring_surveillance/data/en/&lt;/url&gt;&lt;/related-urls&gt;&lt;/urls&gt;&lt;/record&gt;&lt;/Cite&gt;&lt;/EndNote&gt;</w:instrText>
      </w:r>
      <w:r w:rsidRPr="00DA3E22">
        <w:rPr>
          <w:rFonts w:ascii="Georgia" w:eastAsia="Times New Roman" w:hAnsi="Georgia" w:cs="Times New Roman"/>
          <w:color w:val="auto"/>
          <w:sz w:val="20"/>
          <w:szCs w:val="20"/>
        </w:rPr>
        <w:fldChar w:fldCharType="separate"/>
      </w:r>
      <w:r w:rsidRPr="00DA3E22">
        <w:rPr>
          <w:rFonts w:ascii="Georgia" w:eastAsia="Times New Roman" w:hAnsi="Georgia" w:cs="Times New Roman"/>
          <w:noProof/>
          <w:color w:val="auto"/>
          <w:sz w:val="20"/>
          <w:szCs w:val="20"/>
        </w:rPr>
        <w:t>[1]</w:t>
      </w:r>
      <w:r w:rsidRPr="00DA3E22">
        <w:rPr>
          <w:rFonts w:ascii="Georgia" w:eastAsia="Times New Roman" w:hAnsi="Georgia" w:cs="Times New Roman"/>
          <w:color w:val="auto"/>
          <w:sz w:val="20"/>
          <w:szCs w:val="20"/>
        </w:rPr>
        <w:fldChar w:fldCharType="end"/>
      </w:r>
      <w:r w:rsidRPr="00DA3E22">
        <w:rPr>
          <w:rFonts w:ascii="Georgia" w:eastAsia="Times New Roman" w:hAnsi="Georgia" w:cs="Times New Roman"/>
          <w:color w:val="auto"/>
          <w:sz w:val="20"/>
          <w:szCs w:val="20"/>
        </w:rPr>
        <w:t xml:space="preserve">. This </w:t>
      </w:r>
      <w:r w:rsidRPr="00DA3E22">
        <w:rPr>
          <w:rFonts w:ascii="Georgia" w:eastAsia="Times New Roman" w:hAnsi="Georgia" w:cs="Times New Roman"/>
          <w:color w:val="000000" w:themeColor="text1"/>
          <w:sz w:val="20"/>
          <w:szCs w:val="20"/>
        </w:rPr>
        <w:t xml:space="preserve">estimate is based on global reported case numbers. However, there may be an underreporting of cases due to weak health systems and poor surveillance infrastructures in many countries. Mortality rates are similarly difficult to estimate as the Civil and Vital Registration Systems (CVRS) in many low-to-middle-income countries (LMIC) are extremely limited </w:t>
      </w:r>
      <w:r w:rsidRPr="00DA3E22">
        <w:rPr>
          <w:rFonts w:ascii="Georgia" w:eastAsia="Times New Roman" w:hAnsi="Georgia" w:cs="Times New Roman"/>
          <w:color w:val="000000" w:themeColor="text1"/>
          <w:sz w:val="20"/>
          <w:szCs w:val="20"/>
        </w:rPr>
        <w:fldChar w:fldCharType="begin">
          <w:fldData xml:space="preserve">PEVuZE5vdGU+PENpdGU+PEF1dGhvcj5IZTwvQXV0aG9yPjxZZWFyPjIwMDg8L1llYXI+PFJlY051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</w:fldData>
        </w:fldChar>
      </w:r>
      <w:r w:rsidRPr="00DA3E22">
        <w:rPr>
          <w:rFonts w:ascii="Georgia" w:eastAsia="Times New Roman" w:hAnsi="Georgia" w:cs="Times New Roman"/>
          <w:color w:val="000000" w:themeColor="text1"/>
          <w:sz w:val="20"/>
          <w:szCs w:val="20"/>
        </w:rPr>
        <w:instrText xml:space="preserve"> ADDIN EN.CITE </w:instrText>
      </w:r>
      <w:r w:rsidRPr="00DA3E22">
        <w:rPr>
          <w:rFonts w:ascii="Georgia" w:eastAsia="Times New Roman" w:hAnsi="Georgia" w:cs="Times New Roman"/>
          <w:color w:val="000000" w:themeColor="text1"/>
          <w:sz w:val="20"/>
          <w:szCs w:val="20"/>
        </w:rPr>
        <w:fldChar w:fldCharType="begin">
          <w:fldData xml:space="preserve">PEVuZE5vdGU+PENpdGU+PEF1dGhvcj5IZTwvQXV0aG9yPjxZZWFyPjIwMDg8L1llYXI+PFJlY051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</w:fldData>
        </w:fldChar>
      </w:r>
      <w:r w:rsidRPr="00DA3E22">
        <w:rPr>
          <w:rFonts w:ascii="Georgia" w:eastAsia="Times New Roman" w:hAnsi="Georgia" w:cs="Times New Roman"/>
          <w:color w:val="000000" w:themeColor="text1"/>
          <w:sz w:val="20"/>
          <w:szCs w:val="20"/>
        </w:rPr>
        <w:instrText xml:space="preserve"> ADDIN EN.CITE.DATA </w:instrText>
      </w:r>
      <w:r w:rsidRPr="00DA3E22">
        <w:rPr>
          <w:rFonts w:ascii="Georgia" w:eastAsia="Times New Roman" w:hAnsi="Georgia" w:cs="Times New Roman"/>
          <w:color w:val="000000" w:themeColor="text1"/>
          <w:sz w:val="20"/>
          <w:szCs w:val="20"/>
        </w:rPr>
      </w:r>
      <w:r w:rsidRPr="00DA3E22">
        <w:rPr>
          <w:rFonts w:ascii="Georgia" w:eastAsia="Times New Roman" w:hAnsi="Georgia" w:cs="Times New Roman"/>
          <w:color w:val="000000" w:themeColor="text1"/>
          <w:sz w:val="20"/>
          <w:szCs w:val="20"/>
        </w:rPr>
        <w:fldChar w:fldCharType="end"/>
      </w:r>
      <w:r w:rsidRPr="00DA3E22">
        <w:rPr>
          <w:rFonts w:ascii="Georgia" w:eastAsia="Times New Roman" w:hAnsi="Georgia" w:cs="Times New Roman"/>
          <w:color w:val="000000" w:themeColor="text1"/>
          <w:sz w:val="20"/>
          <w:szCs w:val="20"/>
        </w:rPr>
      </w:r>
      <w:r w:rsidRPr="00DA3E22">
        <w:rPr>
          <w:rFonts w:ascii="Georgia" w:eastAsia="Times New Roman" w:hAnsi="Georgia" w:cs="Times New Roman"/>
          <w:color w:val="000000" w:themeColor="text1"/>
          <w:sz w:val="20"/>
          <w:szCs w:val="20"/>
        </w:rPr>
        <w:fldChar w:fldCharType="separate"/>
      </w:r>
      <w:r w:rsidRPr="00DA3E22">
        <w:rPr>
          <w:rFonts w:ascii="Georgia" w:eastAsia="Times New Roman" w:hAnsi="Georgia" w:cs="Times New Roman"/>
          <w:noProof/>
          <w:color w:val="000000" w:themeColor="text1"/>
          <w:sz w:val="20"/>
          <w:szCs w:val="20"/>
        </w:rPr>
        <w:t>[2, 3]</w:t>
      </w:r>
      <w:r w:rsidRPr="00DA3E22">
        <w:rPr>
          <w:rFonts w:ascii="Georgia" w:eastAsia="Times New Roman" w:hAnsi="Georgia" w:cs="Times New Roman"/>
          <w:color w:val="000000" w:themeColor="text1"/>
          <w:sz w:val="20"/>
          <w:szCs w:val="20"/>
        </w:rPr>
        <w:fldChar w:fldCharType="end"/>
      </w:r>
      <w:r w:rsidRPr="00DA3E22">
        <w:rPr>
          <w:rFonts w:ascii="Georgia" w:eastAsia="Times New Roman" w:hAnsi="Georgia" w:cs="Times New Roman"/>
          <w:color w:val="000000" w:themeColor="text1"/>
          <w:sz w:val="20"/>
          <w:szCs w:val="20"/>
        </w:rPr>
        <w:t xml:space="preserve">. Also, the time between infection and the onset of classic clinical features in children in countries with high comorbidities and concomitant illnesses, may result in pertussis being undetected as a cause of death. In high-income countries (HIC), deaths and hospitalisations due to pertussis is linked to children under the age of eight weeks </w:t>
      </w:r>
      <w:r w:rsidRPr="00DA3E22">
        <w:rPr>
          <w:rFonts w:ascii="Georgia" w:eastAsia="Times New Roman" w:hAnsi="Georgia" w:cs="Times New Roman"/>
          <w:color w:val="000000" w:themeColor="text1"/>
          <w:sz w:val="20"/>
          <w:szCs w:val="20"/>
        </w:rPr>
        <w:fldChar w:fldCharType="begin"/>
      </w:r>
      <w:r w:rsidRPr="00DA3E22">
        <w:rPr>
          <w:rFonts w:ascii="Georgia" w:eastAsia="Times New Roman" w:hAnsi="Georgia" w:cs="Times New Roman"/>
          <w:color w:val="000000" w:themeColor="text1"/>
          <w:sz w:val="20"/>
          <w:szCs w:val="20"/>
        </w:rPr>
        <w:instrText xml:space="preserve"> ADDIN EN.CITE &lt;EndNote&gt;&lt;Cite&gt;&lt;Author&gt;United Nations Statistical Division&lt;/Author&gt;&lt;Year&gt;2018 &lt;/Year&gt;&lt;RecNum&gt;19&lt;/RecNum&gt;&lt;DisplayText&gt;[3]&lt;/DisplayText&gt;&lt;record&gt;&lt;rec-number&gt;19&lt;/rec-number&gt;&lt;foreign-keys&gt;&lt;key app="EN" db-id="50zx9v2r1d2e0oeta99xxa95tpvwxv9w0wdw" timestamp="1574734941"&gt;19&lt;/key&gt;&lt;/foreign-keys&gt;&lt;ref-type name="Web Page"&gt;12&lt;/ref-type&gt;&lt;contributors&gt;&lt;authors&gt;&lt;author&gt;United Nations Statistical Division, &lt;/author&gt;&lt;/authors&gt;&lt;/contributors&gt;&lt;titles&gt;&lt;title&gt;Demographic and Social Statistics &lt;/title&gt;&lt;/titles&gt;&lt;volume&gt;2019&lt;/volume&gt;&lt;dates&gt;&lt;year&gt;2018 &lt;/year&gt;&lt;/dates&gt;&lt;urls&gt;&lt;related-urls&gt;&lt;url&gt;https://unstats.un.org/unsd/demographic-social/crvs/index.cshtml&lt;/url&gt;&lt;/related-urls&gt;&lt;/urls&gt;&lt;/record&gt;&lt;/Cite&gt;&lt;/EndNote&gt;</w:instrText>
      </w:r>
      <w:r w:rsidRPr="00DA3E22">
        <w:rPr>
          <w:rFonts w:ascii="Georgia" w:eastAsia="Times New Roman" w:hAnsi="Georgia" w:cs="Times New Roman"/>
          <w:color w:val="000000" w:themeColor="text1"/>
          <w:sz w:val="20"/>
          <w:szCs w:val="20"/>
        </w:rPr>
        <w:fldChar w:fldCharType="separate"/>
      </w:r>
      <w:r w:rsidRPr="00DA3E22">
        <w:rPr>
          <w:rFonts w:ascii="Georgia" w:eastAsia="Times New Roman" w:hAnsi="Georgia" w:cs="Times New Roman"/>
          <w:noProof/>
          <w:color w:val="000000" w:themeColor="text1"/>
          <w:sz w:val="20"/>
          <w:szCs w:val="20"/>
        </w:rPr>
        <w:t>[3]</w:t>
      </w:r>
      <w:r w:rsidRPr="00DA3E22">
        <w:rPr>
          <w:rFonts w:ascii="Georgia" w:eastAsia="Times New Roman" w:hAnsi="Georgia" w:cs="Times New Roman"/>
          <w:color w:val="000000" w:themeColor="text1"/>
          <w:sz w:val="20"/>
          <w:szCs w:val="20"/>
        </w:rPr>
        <w:fldChar w:fldCharType="end"/>
      </w:r>
      <w:r w:rsidRPr="00DA3E22">
        <w:rPr>
          <w:rFonts w:ascii="Georgia" w:eastAsia="Times New Roman" w:hAnsi="Georgia" w:cs="Times New Roman"/>
          <w:color w:val="000000" w:themeColor="text1"/>
          <w:sz w:val="20"/>
          <w:szCs w:val="20"/>
        </w:rPr>
        <w:t xml:space="preserve">. As the first dose of vaccination for pertussis is not administered until two months of age, this is the most vulnerable age for children.  </w:t>
      </w:r>
    </w:p>
    <w:p w14:paraId="74B89736" w14:textId="77777777" w:rsidR="000E786A" w:rsidRDefault="00DA3E22" w:rsidP="00DA3E22">
      <w:pPr>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    </w:t>
      </w:r>
      <w:r w:rsidRPr="00DA3E22">
        <w:rPr>
          <w:rFonts w:ascii="Georgia" w:eastAsia="Times New Roman" w:hAnsi="Georgia" w:cs="Times New Roman"/>
          <w:color w:val="000000"/>
          <w:sz w:val="20"/>
          <w:szCs w:val="20"/>
        </w:rPr>
        <w:t xml:space="preserve">Classic and more severe clinical manifestations, such as the defining “whoop” cough, also known as the </w:t>
      </w:r>
    </w:p>
    <w:p w14:paraId="2498A2DB" w14:textId="77777777" w:rsidR="000E786A" w:rsidRDefault="000E786A" w:rsidP="00DA3E22">
      <w:pPr>
        <w:spacing w:after="0" w:line="240" w:lineRule="auto"/>
        <w:jc w:val="both"/>
        <w:rPr>
          <w:rFonts w:ascii="Georgia" w:eastAsia="Times New Roman" w:hAnsi="Georgia" w:cs="Times New Roman"/>
          <w:color w:val="000000"/>
          <w:sz w:val="20"/>
          <w:szCs w:val="20"/>
        </w:rPr>
      </w:pPr>
    </w:p>
    <w:p w14:paraId="163453D7" w14:textId="0EAC6136" w:rsidR="00DA3E22" w:rsidRPr="000E786A" w:rsidRDefault="00DA3E22" w:rsidP="00DA3E22">
      <w:pPr>
        <w:spacing w:after="0" w:line="240" w:lineRule="auto"/>
        <w:jc w:val="both"/>
        <w:rPr>
          <w:rFonts w:ascii="Georgia" w:eastAsia="Times New Roman" w:hAnsi="Georgia" w:cs="Times New Roman"/>
          <w:color w:val="000000" w:themeColor="text1"/>
          <w:sz w:val="20"/>
          <w:szCs w:val="20"/>
        </w:rPr>
      </w:pPr>
      <w:r w:rsidRPr="00DA3E22">
        <w:rPr>
          <w:rFonts w:ascii="Georgia" w:eastAsia="Times New Roman" w:hAnsi="Georgia" w:cs="Times New Roman"/>
          <w:color w:val="000000"/>
          <w:sz w:val="20"/>
          <w:szCs w:val="20"/>
        </w:rPr>
        <w:t xml:space="preserve">paroxysmal cough stage, often do not present until two weeks after the onset of symptoms in </w:t>
      </w:r>
      <w:r w:rsidRPr="00DA3E22">
        <w:rPr>
          <w:rFonts w:ascii="Georgia" w:eastAsia="Times New Roman" w:hAnsi="Georgia" w:cs="Times New Roman"/>
          <w:color w:val="000000" w:themeColor="text1"/>
          <w:sz w:val="20"/>
          <w:szCs w:val="20"/>
        </w:rPr>
        <w:t xml:space="preserve">children </w:t>
      </w:r>
      <w:r w:rsidRPr="00DA3E22">
        <w:rPr>
          <w:rFonts w:ascii="Georgia" w:eastAsia="Times New Roman" w:hAnsi="Georgia" w:cs="Times New Roman"/>
          <w:color w:val="000000" w:themeColor="text1"/>
          <w:sz w:val="20"/>
          <w:szCs w:val="20"/>
        </w:rPr>
        <w:fldChar w:fldCharType="begin"/>
      </w:r>
      <w:r w:rsidRPr="00DA3E22">
        <w:rPr>
          <w:rFonts w:ascii="Georgia" w:eastAsia="Times New Roman" w:hAnsi="Georgia" w:cs="Times New Roman"/>
          <w:color w:val="000000" w:themeColor="text1"/>
          <w:sz w:val="20"/>
          <w:szCs w:val="20"/>
        </w:rPr>
        <w:instrText xml:space="preserve"> ADDIN EN.CITE &lt;EndNote&gt;&lt;Cite&gt;&lt;Author&gt;Center of Disease Control&lt;/Author&gt;&lt;Year&gt;2019&lt;/Year&gt;&lt;RecNum&gt;24&lt;/RecNum&gt;&lt;DisplayText&gt;[4, 5]&lt;/DisplayText&gt;&lt;record&gt;&lt;rec-number&gt;24&lt;/rec-number&gt;&lt;foreign-keys&gt;&lt;key app="EN" db-id="50zx9v2r1d2e0oeta99xxa95tpvwxv9w0wdw" timestamp="1574740128"&gt;24&lt;/key&gt;&lt;/foreign-keys&gt;&lt;ref-type name="Web Page"&gt;12&lt;/ref-type&gt;&lt;contributors&gt;&lt;authors&gt;&lt;author&gt;Center of Disease Control, &lt;/author&gt;&lt;/authors&gt;&lt;/contributors&gt;&lt;titles&gt;&lt;title&gt;Immunology and Vaccine-Preventable Diseases – Pink Book – Pertussis&lt;/title&gt;&lt;/titles&gt;&lt;volume&gt;2019&lt;/volume&gt;&lt;dates&gt;&lt;year&gt;2019&lt;/year&gt;&lt;/dates&gt;&lt;urls&gt;&lt;related-urls&gt;&lt;url&gt;https://www.cdc.gov/vaccines/pubs/pinkbook/downloads/pert.pdf&lt;/url&gt;&lt;/related-urls&gt;&lt;/urls&gt;&lt;/record&gt;&lt;/Cite&gt;&lt;Cite&gt;&lt;Author&gt;Cherry&lt;/Author&gt;&lt;Year&gt;2005&lt;/Year&gt;&lt;RecNum&gt;20&lt;/RecNum&gt;&lt;record&gt;&lt;rec-number&gt;20&lt;/rec-number&gt;&lt;foreign-keys&gt;&lt;key app="EN" db-id="50zx9v2r1d2e0oeta99xxa95tpvwxv9w0wdw" timestamp="1574736743"&gt;20&lt;/key&gt;&lt;/foreign-keys&gt;&lt;ref-type name="Journal Article"&gt;17&lt;/ref-type&gt;&lt;contributors&gt;&lt;authors&gt;&lt;author&gt;Cherry, James D&lt;/author&gt;&lt;author&gt;Grimprel, Emmanuel&lt;/author&gt;&lt;author&gt;Guiso, Nicole&lt;/author&gt;&lt;author&gt;Heininger, Ulrich&lt;/author&gt;&lt;author&gt;Mertsola, Jussi&lt;/author&gt;&lt;/authors&gt;&lt;/contributors&gt;&lt;titles&gt;&lt;title&gt;Defining pertussis epidemiology: clinical, microbiologic and serologic perspectives&lt;/title&gt;&lt;secondary-title&gt;The Pediatric infectious disease journal&lt;/secondary-title&gt;&lt;/titles&gt;&lt;periodical&gt;&lt;full-title&gt;The Pediatric infectious disease journal&lt;/full-title&gt;&lt;/periodical&gt;&lt;pages&gt;S25-S34&lt;/pages&gt;&lt;volume&gt;24&lt;/volume&gt;&lt;number&gt;5&lt;/number&gt;&lt;dates&gt;&lt;year&gt;2005&lt;/year&gt;&lt;/dates&gt;&lt;isbn&gt;0891-3668&lt;/isbn&gt;&lt;urls&gt;&lt;/urls&gt;&lt;/record&gt;&lt;/Cite&gt;&lt;/EndNote&gt;</w:instrText>
      </w:r>
      <w:r w:rsidRPr="00DA3E22">
        <w:rPr>
          <w:rFonts w:ascii="Georgia" w:eastAsia="Times New Roman" w:hAnsi="Georgia" w:cs="Times New Roman"/>
          <w:color w:val="000000" w:themeColor="text1"/>
          <w:sz w:val="20"/>
          <w:szCs w:val="20"/>
        </w:rPr>
        <w:fldChar w:fldCharType="separate"/>
      </w:r>
      <w:r w:rsidRPr="00DA3E22">
        <w:rPr>
          <w:rFonts w:ascii="Georgia" w:eastAsia="Times New Roman" w:hAnsi="Georgia" w:cs="Times New Roman"/>
          <w:noProof/>
          <w:color w:val="000000" w:themeColor="text1"/>
          <w:sz w:val="20"/>
          <w:szCs w:val="20"/>
        </w:rPr>
        <w:t>[4, 5]</w:t>
      </w:r>
      <w:r w:rsidRPr="00DA3E22">
        <w:rPr>
          <w:rFonts w:ascii="Georgia" w:eastAsia="Times New Roman" w:hAnsi="Georgia" w:cs="Times New Roman"/>
          <w:color w:val="000000" w:themeColor="text1"/>
          <w:sz w:val="20"/>
          <w:szCs w:val="20"/>
        </w:rPr>
        <w:fldChar w:fldCharType="end"/>
      </w:r>
      <w:r w:rsidRPr="00DA3E22">
        <w:rPr>
          <w:rFonts w:ascii="Georgia" w:eastAsia="Times New Roman" w:hAnsi="Georgia" w:cs="Times New Roman"/>
          <w:color w:val="000000" w:themeColor="text1"/>
          <w:sz w:val="20"/>
          <w:szCs w:val="20"/>
        </w:rPr>
        <w:t xml:space="preserve">. These symptoms may be absent, atypical or dampened in adolescents and adults </w:t>
      </w:r>
      <w:r w:rsidRPr="00DA3E22">
        <w:rPr>
          <w:rFonts w:ascii="Georgia" w:eastAsia="Times New Roman" w:hAnsi="Georgia" w:cs="Times New Roman"/>
          <w:color w:val="000000" w:themeColor="text1"/>
          <w:sz w:val="20"/>
          <w:szCs w:val="20"/>
        </w:rPr>
        <w:fldChar w:fldCharType="begin">
          <w:fldData xml:space="preserve">PEVuZE5vdGU+PENpdGU+PEF1dGhvcj5DaGVycnk8L0F1dGhvcj48WWVhcj4yMDA1PC9ZZWFyPjxS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</w:fldData>
        </w:fldChar>
      </w:r>
      <w:r w:rsidRPr="00DA3E22">
        <w:rPr>
          <w:rFonts w:ascii="Georgia" w:eastAsia="Times New Roman" w:hAnsi="Georgia" w:cs="Times New Roman"/>
          <w:color w:val="000000" w:themeColor="text1"/>
          <w:sz w:val="20"/>
          <w:szCs w:val="20"/>
        </w:rPr>
        <w:instrText xml:space="preserve"> ADDIN EN.CITE </w:instrText>
      </w:r>
      <w:r w:rsidRPr="00DA3E22">
        <w:rPr>
          <w:rFonts w:ascii="Georgia" w:eastAsia="Times New Roman" w:hAnsi="Georgia" w:cs="Times New Roman"/>
          <w:color w:val="000000" w:themeColor="text1"/>
          <w:sz w:val="20"/>
          <w:szCs w:val="20"/>
        </w:rPr>
        <w:fldChar w:fldCharType="begin">
          <w:fldData xml:space="preserve">PEVuZE5vdGU+PENpdGU+PEF1dGhvcj5DaGVycnk8L0F1dGhvcj48WWVhcj4yMDA1PC9ZZWFyPjxS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</w:fldData>
        </w:fldChar>
      </w:r>
      <w:r w:rsidRPr="00DA3E22">
        <w:rPr>
          <w:rFonts w:ascii="Georgia" w:eastAsia="Times New Roman" w:hAnsi="Georgia" w:cs="Times New Roman"/>
          <w:color w:val="000000" w:themeColor="text1"/>
          <w:sz w:val="20"/>
          <w:szCs w:val="20"/>
        </w:rPr>
        <w:instrText xml:space="preserve"> ADDIN EN.CITE.DATA </w:instrText>
      </w:r>
      <w:r w:rsidRPr="00DA3E22">
        <w:rPr>
          <w:rFonts w:ascii="Georgia" w:eastAsia="Times New Roman" w:hAnsi="Georgia" w:cs="Times New Roman"/>
          <w:color w:val="000000" w:themeColor="text1"/>
          <w:sz w:val="20"/>
          <w:szCs w:val="20"/>
        </w:rPr>
      </w:r>
      <w:r w:rsidRPr="00DA3E22">
        <w:rPr>
          <w:rFonts w:ascii="Georgia" w:eastAsia="Times New Roman" w:hAnsi="Georgia" w:cs="Times New Roman"/>
          <w:color w:val="000000" w:themeColor="text1"/>
          <w:sz w:val="20"/>
          <w:szCs w:val="20"/>
        </w:rPr>
        <w:fldChar w:fldCharType="end"/>
      </w:r>
      <w:r w:rsidRPr="00DA3E22">
        <w:rPr>
          <w:rFonts w:ascii="Georgia" w:eastAsia="Times New Roman" w:hAnsi="Georgia" w:cs="Times New Roman"/>
          <w:color w:val="000000" w:themeColor="text1"/>
          <w:sz w:val="20"/>
          <w:szCs w:val="20"/>
        </w:rPr>
      </w:r>
      <w:r w:rsidRPr="00DA3E22">
        <w:rPr>
          <w:rFonts w:ascii="Georgia" w:eastAsia="Times New Roman" w:hAnsi="Georgia" w:cs="Times New Roman"/>
          <w:color w:val="000000" w:themeColor="text1"/>
          <w:sz w:val="20"/>
          <w:szCs w:val="20"/>
        </w:rPr>
        <w:fldChar w:fldCharType="separate"/>
      </w:r>
      <w:r w:rsidRPr="00DA3E22">
        <w:rPr>
          <w:rFonts w:ascii="Georgia" w:eastAsia="Times New Roman" w:hAnsi="Georgia" w:cs="Times New Roman"/>
          <w:noProof/>
          <w:color w:val="000000" w:themeColor="text1"/>
          <w:sz w:val="20"/>
          <w:szCs w:val="20"/>
        </w:rPr>
        <w:t>[5, 6]</w:t>
      </w:r>
      <w:r w:rsidRPr="00DA3E22">
        <w:rPr>
          <w:rFonts w:ascii="Georgia" w:eastAsia="Times New Roman" w:hAnsi="Georgia" w:cs="Times New Roman"/>
          <w:color w:val="000000" w:themeColor="text1"/>
          <w:sz w:val="20"/>
          <w:szCs w:val="20"/>
        </w:rPr>
        <w:fldChar w:fldCharType="end"/>
      </w:r>
      <w:r w:rsidRPr="00DA3E22">
        <w:rPr>
          <w:rFonts w:ascii="Georgia" w:eastAsia="Times New Roman" w:hAnsi="Georgia" w:cs="Times New Roman"/>
          <w:color w:val="000000" w:themeColor="text1"/>
          <w:sz w:val="20"/>
          <w:szCs w:val="20"/>
        </w:rPr>
        <w:t xml:space="preserve">. Symptoms can persist from one to six weeks, depending on the severity of the paroxysmal stage. Complications can range from pneumonia to neurological disorders, with infants under the age of 6 months being the most susceptible </w:t>
      </w:r>
      <w:r w:rsidRPr="00DA3E22">
        <w:rPr>
          <w:rFonts w:ascii="Georgia" w:eastAsia="Times New Roman" w:hAnsi="Georgia" w:cs="Times New Roman"/>
          <w:color w:val="000000" w:themeColor="text1"/>
          <w:sz w:val="20"/>
          <w:szCs w:val="20"/>
        </w:rPr>
        <w:fldChar w:fldCharType="begin"/>
      </w:r>
      <w:r w:rsidRPr="00DA3E22">
        <w:rPr>
          <w:rFonts w:ascii="Georgia" w:eastAsia="Times New Roman" w:hAnsi="Georgia" w:cs="Times New Roman"/>
          <w:color w:val="000000" w:themeColor="text1"/>
          <w:sz w:val="20"/>
          <w:szCs w:val="20"/>
        </w:rPr>
        <w:instrText xml:space="preserve"> ADDIN EN.CITE &lt;EndNote&gt;&lt;Cite&gt;&lt;Author&gt;Center of Disease Control&lt;/Author&gt;&lt;Year&gt;2019&lt;/Year&gt;&lt;RecNum&gt;24&lt;/RecNum&gt;&lt;DisplayText&gt;[4]&lt;/DisplayText&gt;&lt;record&gt;&lt;rec-number&gt;24&lt;/rec-number&gt;&lt;foreign-keys&gt;&lt;key app="EN" db-id="50zx9v2r1d2e0oeta99xxa95tpvwxv9w0wdw" timestamp="1574740128"&gt;24&lt;/key&gt;&lt;/foreign-keys&gt;&lt;ref-type name="Web Page"&gt;12&lt;/ref-type&gt;&lt;contributors&gt;&lt;authors&gt;&lt;author&gt;Center of Disease Control, &lt;/author&gt;&lt;/authors&gt;&lt;/contributors&gt;&lt;titles&gt;&lt;title&gt;Immunology and Vaccine-Preventable Diseases – Pink Book – Pertussis&lt;/title&gt;&lt;/titles&gt;&lt;volume&gt;2019&lt;/volume&gt;&lt;dates&gt;&lt;year&gt;2019&lt;/year&gt;&lt;/dates&gt;&lt;urls&gt;&lt;related-urls&gt;&lt;url&gt;https://www.cdc.gov/vaccines/pubs/pinkbook/downloads/pert.pdf&lt;/url&gt;&lt;/related-urls&gt;&lt;/urls&gt;&lt;/record&gt;&lt;/Cite&gt;&lt;/EndNote&gt;</w:instrText>
      </w:r>
      <w:r w:rsidRPr="00DA3E22">
        <w:rPr>
          <w:rFonts w:ascii="Georgia" w:eastAsia="Times New Roman" w:hAnsi="Georgia" w:cs="Times New Roman"/>
          <w:color w:val="000000" w:themeColor="text1"/>
          <w:sz w:val="20"/>
          <w:szCs w:val="20"/>
        </w:rPr>
        <w:fldChar w:fldCharType="separate"/>
      </w:r>
      <w:r w:rsidRPr="00DA3E22">
        <w:rPr>
          <w:rFonts w:ascii="Georgia" w:eastAsia="Times New Roman" w:hAnsi="Georgia" w:cs="Times New Roman"/>
          <w:noProof/>
          <w:color w:val="000000" w:themeColor="text1"/>
          <w:sz w:val="20"/>
          <w:szCs w:val="20"/>
        </w:rPr>
        <w:t>[4]</w:t>
      </w:r>
      <w:r w:rsidRPr="00DA3E22">
        <w:rPr>
          <w:rFonts w:ascii="Georgia" w:eastAsia="Times New Roman" w:hAnsi="Georgia" w:cs="Times New Roman"/>
          <w:color w:val="000000" w:themeColor="text1"/>
          <w:sz w:val="20"/>
          <w:szCs w:val="20"/>
        </w:rPr>
        <w:fldChar w:fldCharType="end"/>
      </w:r>
      <w:r w:rsidRPr="00DA3E22">
        <w:rPr>
          <w:rFonts w:ascii="Georgia" w:eastAsia="Times New Roman" w:hAnsi="Georgia" w:cs="Times New Roman"/>
          <w:color w:val="000000" w:themeColor="text1"/>
          <w:sz w:val="20"/>
          <w:szCs w:val="20"/>
        </w:rPr>
        <w:t xml:space="preserve">. Due to adolescents and adults demonstrating atypical or asymptomatic presentations of the disease, under-reporting, and under-diagnosis are common </w:t>
      </w:r>
      <w:r w:rsidRPr="00DA3E22">
        <w:rPr>
          <w:rFonts w:ascii="Georgia" w:eastAsia="Times New Roman" w:hAnsi="Georgia" w:cs="Times New Roman"/>
          <w:color w:val="000000"/>
          <w:sz w:val="20"/>
          <w:szCs w:val="20"/>
        </w:rPr>
        <w:fldChar w:fldCharType="begin"/>
      </w:r>
      <w:r w:rsidRPr="00DA3E22">
        <w:rPr>
          <w:rFonts w:ascii="Georgia" w:eastAsia="Times New Roman" w:hAnsi="Georgia" w:cs="Times New Roman"/>
          <w:color w:val="000000"/>
          <w:sz w:val="20"/>
          <w:szCs w:val="20"/>
        </w:rPr>
        <w:instrText xml:space="preserve"> ADDIN EN.CITE &lt;EndNote&gt;&lt;Cite&gt;&lt;Author&gt;Hegerle&lt;/Author&gt;&lt;Year&gt;2013&lt;/Year&gt;&lt;RecNum&gt;14&lt;/RecNum&gt;&lt;DisplayText&gt;[6]&lt;/DisplayText&gt;&lt;record&gt;&lt;rec-number&gt;14&lt;/rec-number&gt;&lt;foreign-keys&gt;&lt;key app="EN" db-id="50zx9v2r1d2e0oeta99xxa95tpvwxv9w0wdw" timestamp="1572239307"&gt;14&lt;/key&gt;&lt;/foreign-keys&gt;&lt;ref-type name="Journal Article"&gt;17&lt;/ref-type&gt;&lt;contributors&gt;&lt;authors&gt;&lt;author&gt;Hegerle, N.&lt;/author&gt;&lt;author&gt;Guiso, N.&lt;/author&gt;&lt;/authors&gt;&lt;/contributors&gt;&lt;auth-address&gt;Institut Pasteur Prevention &amp;amp; Molecular Therapy of Human Diseases, 25-28 rue du Dr Roux, F-75015, Paris, France.&lt;/auth-address&gt;&lt;titles&gt;&lt;title&gt;Epidemiology of whooping cough &amp;amp; typing of Bordetella pertussis&lt;/title&gt;&lt;secondary-title&gt;Future Microbiol&lt;/secondary-title&gt;&lt;/titles&gt;&lt;periodical&gt;&lt;full-title&gt;Future Microbiol&lt;/full-title&gt;&lt;/periodical&gt;&lt;pages&gt;1391-403&lt;/pages&gt;&lt;volume&gt;8&lt;/volume&gt;&lt;number&gt;11&lt;/number&gt;&lt;edition&gt;2013/11/10&lt;/edition&gt;&lt;keywords&gt;&lt;keyword&gt;Animals&lt;/keyword&gt;&lt;keyword&gt;Bacterial Typing Techniques&lt;/keyword&gt;&lt;keyword&gt;Bordetella pertussis/classification/genetics/*isolation &amp;amp; purification&lt;/keyword&gt;&lt;keyword&gt;Humans&lt;/keyword&gt;&lt;keyword&gt;Whooping Cough/*epidemiology/*microbiology&lt;/keyword&gt;&lt;/keywords&gt;&lt;dates&gt;&lt;year&gt;2013&lt;/year&gt;&lt;pub-dates&gt;&lt;date&gt;Nov&lt;/date&gt;&lt;/pub-dates&gt;&lt;/dates&gt;&lt;isbn&gt;1746-0921 (Electronic)&amp;#xD;1746-0913 (Linking)&lt;/isbn&gt;&lt;accession-num&gt;24199799&lt;/accession-num&gt;&lt;urls&gt;&lt;related-urls&gt;&lt;url&gt;https://www.ncbi.nlm.nih.gov/pubmed/24199799&lt;/url&gt;&lt;/related-urls&gt;&lt;/urls&gt;&lt;electronic-resource-num&gt;10.2217/fmb.13.111&lt;/electronic-resource-num&gt;&lt;remote-database-provider&gt;NLM&lt;/remote-database-provider&gt;&lt;language&gt;eng&lt;/language&gt;&lt;/record&gt;&lt;/Cite&gt;&lt;/EndNote&gt;</w:instrText>
      </w:r>
      <w:r w:rsidRPr="00DA3E22">
        <w:rPr>
          <w:rFonts w:ascii="Georgia" w:eastAsia="Times New Roman" w:hAnsi="Georgia" w:cs="Times New Roman"/>
          <w:color w:val="000000"/>
          <w:sz w:val="20"/>
          <w:szCs w:val="20"/>
        </w:rPr>
        <w:fldChar w:fldCharType="separate"/>
      </w:r>
      <w:r w:rsidRPr="00DA3E22">
        <w:rPr>
          <w:rFonts w:ascii="Georgia" w:eastAsia="Times New Roman" w:hAnsi="Georgia" w:cs="Times New Roman"/>
          <w:noProof/>
          <w:color w:val="000000"/>
          <w:sz w:val="20"/>
          <w:szCs w:val="20"/>
        </w:rPr>
        <w:t>[6]</w:t>
      </w:r>
      <w:r w:rsidRPr="00DA3E22">
        <w:rPr>
          <w:rFonts w:ascii="Georgia" w:eastAsia="Times New Roman" w:hAnsi="Georgia" w:cs="Times New Roman"/>
          <w:color w:val="000000"/>
          <w:sz w:val="20"/>
          <w:szCs w:val="20"/>
        </w:rPr>
        <w:fldChar w:fldCharType="end"/>
      </w:r>
      <w:r w:rsidRPr="00DA3E22">
        <w:rPr>
          <w:rFonts w:ascii="Georgia" w:eastAsia="Times New Roman" w:hAnsi="Georgia" w:cs="Times New Roman"/>
          <w:color w:val="000000" w:themeColor="text1"/>
          <w:sz w:val="20"/>
          <w:szCs w:val="20"/>
        </w:rPr>
        <w:t xml:space="preserve">. With the absence of classic symptoms, adolescents and adults represent the primary source </w:t>
      </w:r>
      <w:r w:rsidRPr="00DA3E22">
        <w:rPr>
          <w:rFonts w:ascii="Georgia" w:eastAsia="Times New Roman" w:hAnsi="Georgia" w:cs="Times New Roman"/>
          <w:color w:val="000000"/>
          <w:sz w:val="20"/>
          <w:szCs w:val="20"/>
        </w:rPr>
        <w:t xml:space="preserve">of infection to infants and children </w:t>
      </w:r>
      <w:r w:rsidRPr="00DA3E22">
        <w:rPr>
          <w:rFonts w:ascii="Georgia" w:eastAsia="Times New Roman" w:hAnsi="Georgia" w:cs="Times New Roman"/>
          <w:color w:val="000000"/>
          <w:sz w:val="20"/>
          <w:szCs w:val="20"/>
        </w:rPr>
        <w:fldChar w:fldCharType="begin"/>
      </w:r>
      <w:r w:rsidRPr="00DA3E22">
        <w:rPr>
          <w:rFonts w:ascii="Georgia" w:eastAsia="Times New Roman" w:hAnsi="Georgia" w:cs="Times New Roman"/>
          <w:color w:val="000000"/>
          <w:sz w:val="20"/>
          <w:szCs w:val="20"/>
        </w:rPr>
        <w:instrText xml:space="preserve"> ADDIN EN.CITE &lt;EndNote&gt;&lt;Cite&gt;&lt;Author&gt;Hegerle&lt;/Author&gt;&lt;Year&gt;2013&lt;/Year&gt;&lt;RecNum&gt;14&lt;/RecNum&gt;&lt;DisplayText&gt;[6]&lt;/DisplayText&gt;&lt;record&gt;&lt;rec-number&gt;14&lt;/rec-number&gt;&lt;foreign-keys&gt;&lt;key app="EN" db-id="50zx9v2r1d2e0oeta99xxa95tpvwxv9w0wdw" timestamp="1572239307"&gt;14&lt;/key&gt;&lt;/foreign-keys&gt;&lt;ref-type name="Journal Article"&gt;17&lt;/ref-type&gt;&lt;contributors&gt;&lt;authors&gt;&lt;author&gt;Hegerle, N.&lt;/author&gt;&lt;author&gt;Guiso, N.&lt;/author&gt;&lt;/authors&gt;&lt;/contributors&gt;&lt;auth-address&gt;Institut Pasteur Prevention &amp;amp; Molecular Therapy of Human Diseases, 25-28 rue du Dr Roux, F-75015, Paris, France.&lt;/auth-address&gt;&lt;titles&gt;&lt;title&gt;Epidemiology of whooping cough &amp;amp; typing of Bordetella pertussis&lt;/title&gt;&lt;secondary-title&gt;Future Microbiol&lt;/secondary-title&gt;&lt;/titles&gt;&lt;periodical&gt;&lt;full-title&gt;Future Microbiol&lt;/full-title&gt;&lt;/periodical&gt;&lt;pages&gt;1391-403&lt;/pages&gt;&lt;volume&gt;8&lt;/volume&gt;&lt;number&gt;11&lt;/number&gt;&lt;edition&gt;2013/11/10&lt;/edition&gt;&lt;keywords&gt;&lt;keyword&gt;Animals&lt;/keyword&gt;&lt;keyword&gt;Bacterial Typing Techniques&lt;/keyword&gt;&lt;keyword&gt;Bordetella pertussis/classification/genetics/*isolation &amp;amp; purification&lt;/keyword&gt;&lt;keyword&gt;Humans&lt;/keyword&gt;&lt;keyword&gt;Whooping Cough/*epidemiology/*microbiology&lt;/keyword&gt;&lt;/keywords&gt;&lt;dates&gt;&lt;year&gt;2013&lt;/year&gt;&lt;pub-dates&gt;&lt;date&gt;Nov&lt;/date&gt;&lt;/pub-dates&gt;&lt;/dates&gt;&lt;isbn&gt;1746-0921 (Electronic)&amp;#xD;1746-0913 (Linking)&lt;/isbn&gt;&lt;accession-num&gt;24199799&lt;/accession-num&gt;&lt;urls&gt;&lt;related-urls&gt;&lt;url&gt;https://www.ncbi.nlm.nih.gov/pubmed/24199799&lt;/url&gt;&lt;/related-urls&gt;&lt;/urls&gt;&lt;electronic-resource-num&gt;10.2217/fmb.13.111&lt;/electronic-resource-num&gt;&lt;remote-database-provider&gt;NLM&lt;/remote-database-provider&gt;&lt;language&gt;eng&lt;/language&gt;&lt;/record&gt;&lt;/Cite&gt;&lt;/EndNote&gt;</w:instrText>
      </w:r>
      <w:r w:rsidRPr="00DA3E22">
        <w:rPr>
          <w:rFonts w:ascii="Georgia" w:eastAsia="Times New Roman" w:hAnsi="Georgia" w:cs="Times New Roman"/>
          <w:color w:val="000000"/>
          <w:sz w:val="20"/>
          <w:szCs w:val="20"/>
        </w:rPr>
        <w:fldChar w:fldCharType="separate"/>
      </w:r>
      <w:r w:rsidRPr="00DA3E22">
        <w:rPr>
          <w:rFonts w:ascii="Georgia" w:eastAsia="Times New Roman" w:hAnsi="Georgia" w:cs="Times New Roman"/>
          <w:noProof/>
          <w:color w:val="000000"/>
          <w:sz w:val="20"/>
          <w:szCs w:val="20"/>
        </w:rPr>
        <w:t>[6]</w:t>
      </w:r>
      <w:r w:rsidRPr="00DA3E22">
        <w:rPr>
          <w:rFonts w:ascii="Georgia" w:eastAsia="Times New Roman" w:hAnsi="Georgia" w:cs="Times New Roman"/>
          <w:color w:val="000000"/>
          <w:sz w:val="20"/>
          <w:szCs w:val="20"/>
        </w:rPr>
        <w:fldChar w:fldCharType="end"/>
      </w:r>
      <w:r w:rsidRPr="00DA3E22">
        <w:rPr>
          <w:rFonts w:ascii="Georgia" w:eastAsia="Times New Roman" w:hAnsi="Georgia" w:cs="Times New Roman"/>
          <w:color w:val="000000"/>
          <w:sz w:val="20"/>
          <w:szCs w:val="20"/>
        </w:rPr>
        <w:t>.</w:t>
      </w:r>
    </w:p>
    <w:p w14:paraId="3E4E0F39" w14:textId="70D49971" w:rsidR="00DA3E22" w:rsidRDefault="005A3DB0" w:rsidP="005A3DB0">
      <w:pPr>
        <w:spacing w:after="0" w:line="240" w:lineRule="auto"/>
        <w:jc w:val="both"/>
        <w:rPr>
          <w:rFonts w:ascii="Georgia" w:eastAsia="Times New Roman" w:hAnsi="Georgia" w:cs="Times New Roman"/>
          <w:color w:val="000000" w:themeColor="text1"/>
          <w:sz w:val="20"/>
          <w:szCs w:val="20"/>
        </w:rPr>
      </w:pPr>
      <w:r>
        <w:rPr>
          <w:rFonts w:ascii="Georgia" w:eastAsia="Times New Roman" w:hAnsi="Georgia" w:cs="Times New Roman"/>
          <w:iCs/>
          <w:color w:val="000000"/>
          <w:sz w:val="20"/>
          <w:szCs w:val="20"/>
        </w:rPr>
        <w:t xml:space="preserve">    </w:t>
      </w:r>
      <w:r w:rsidR="00DA3E22" w:rsidRPr="005A3DB0">
        <w:rPr>
          <w:rFonts w:ascii="Georgia" w:eastAsia="Times New Roman" w:hAnsi="Georgia" w:cs="Times New Roman"/>
          <w:iCs/>
          <w:color w:val="000000"/>
          <w:sz w:val="20"/>
          <w:szCs w:val="20"/>
        </w:rPr>
        <w:t xml:space="preserve">Transmission </w:t>
      </w:r>
      <w:r w:rsidR="00DA3E22" w:rsidRPr="005A3DB0">
        <w:rPr>
          <w:rFonts w:ascii="Georgia" w:hAnsi="Georgia" w:cs="Times New Roman"/>
          <w:iCs/>
          <w:color w:val="000000"/>
          <w:sz w:val="20"/>
          <w:szCs w:val="20"/>
          <w:lang w:val="en-US"/>
        </w:rPr>
        <w:t xml:space="preserve">commonly occurs when an infected individual’s respiratory droplets from a cough or sneeze come into contact with the mucous membranes of an uninfected individual </w:t>
      </w:r>
      <w:r w:rsidR="00DA3E22" w:rsidRPr="005A3DB0">
        <w:rPr>
          <w:rFonts w:ascii="Georgia" w:eastAsia="Times New Roman" w:hAnsi="Georgia" w:cs="Times New Roman"/>
          <w:color w:val="000000" w:themeColor="text1"/>
          <w:sz w:val="20"/>
          <w:szCs w:val="20"/>
        </w:rPr>
        <w:fldChar w:fldCharType="begin"/>
      </w:r>
      <w:r w:rsidR="00DA3E22" w:rsidRPr="005A3DB0">
        <w:rPr>
          <w:rFonts w:ascii="Georgia" w:eastAsia="Times New Roman" w:hAnsi="Georgia" w:cs="Times New Roman"/>
          <w:color w:val="000000" w:themeColor="text1"/>
          <w:sz w:val="20"/>
          <w:szCs w:val="20"/>
        </w:rPr>
        <w:instrText xml:space="preserve"> ADDIN EN.CITE &lt;EndNote&gt;&lt;Cite&gt;&lt;Author&gt;Center of Disease Control&lt;/Author&gt;&lt;Year&gt;2019&lt;/Year&gt;&lt;RecNum&gt;24&lt;/RecNum&gt;&lt;DisplayText&gt;[4]&lt;/DisplayText&gt;&lt;record&gt;&lt;rec-number&gt;24&lt;/rec-number&gt;&lt;foreign-keys&gt;&lt;key app="EN" db-id="50zx9v2r1d2e0oeta99xxa95tpvwxv9w0wdw" timestamp="1574740128"&gt;24&lt;/key&gt;&lt;/foreign-keys&gt;&lt;ref-type name="Web Page"&gt;12&lt;/ref-type&gt;&lt;contributors&gt;&lt;authors&gt;&lt;author&gt;Center of Disease Control, &lt;/author&gt;&lt;/authors&gt;&lt;/contributors&gt;&lt;titles&gt;&lt;title&gt;Immunology and Vaccine-Preventable Diseases – Pink Book – Pertussis&lt;/title&gt;&lt;/titles&gt;&lt;volume&gt;2019&lt;/volume&gt;&lt;dates&gt;&lt;year&gt;2019&lt;/year&gt;&lt;/dates&gt;&lt;urls&gt;&lt;related-urls&gt;&lt;url&gt;https://www.cdc.gov/vaccines/pubs/pinkbook/downloads/pert.pdf&lt;/url&gt;&lt;/related-urls&gt;&lt;/urls&gt;&lt;/record&gt;&lt;/Cite&gt;&lt;/EndNote&gt;</w:instrText>
      </w:r>
      <w:r w:rsidR="00DA3E22" w:rsidRPr="005A3DB0">
        <w:rPr>
          <w:rFonts w:ascii="Georgia" w:eastAsia="Times New Roman" w:hAnsi="Georgia" w:cs="Times New Roman"/>
          <w:color w:val="000000" w:themeColor="text1"/>
          <w:sz w:val="20"/>
          <w:szCs w:val="20"/>
        </w:rPr>
        <w:fldChar w:fldCharType="separate"/>
      </w:r>
      <w:r w:rsidR="00DA3E22" w:rsidRPr="005A3DB0">
        <w:rPr>
          <w:rFonts w:ascii="Georgia" w:eastAsia="Times New Roman" w:hAnsi="Georgia" w:cs="Times New Roman"/>
          <w:noProof/>
          <w:color w:val="000000" w:themeColor="text1"/>
          <w:sz w:val="20"/>
          <w:szCs w:val="20"/>
        </w:rPr>
        <w:t>[4]</w:t>
      </w:r>
      <w:r w:rsidR="00DA3E22" w:rsidRPr="005A3DB0">
        <w:rPr>
          <w:rFonts w:ascii="Georgia" w:eastAsia="Times New Roman" w:hAnsi="Georgia" w:cs="Times New Roman"/>
          <w:color w:val="000000" w:themeColor="text1"/>
          <w:sz w:val="20"/>
          <w:szCs w:val="20"/>
        </w:rPr>
        <w:fldChar w:fldCharType="end"/>
      </w:r>
      <w:r w:rsidR="00DA3E22" w:rsidRPr="005A3DB0">
        <w:rPr>
          <w:rFonts w:ascii="Georgia" w:hAnsi="Georgia" w:cs="Times New Roman"/>
          <w:iCs/>
          <w:color w:val="000000"/>
          <w:sz w:val="20"/>
          <w:szCs w:val="20"/>
          <w:lang w:val="en-US"/>
        </w:rPr>
        <w:t xml:space="preserve">. </w:t>
      </w:r>
      <w:r w:rsidR="00DA3E22" w:rsidRPr="005A3DB0">
        <w:rPr>
          <w:rFonts w:ascii="Georgia" w:eastAsia="Times New Roman" w:hAnsi="Georgia" w:cs="Times New Roman"/>
          <w:color w:val="000000"/>
          <w:sz w:val="20"/>
          <w:szCs w:val="20"/>
        </w:rPr>
        <w:t>The disease is highly infectious with an estimated range of reproductive numbers (r</w:t>
      </w:r>
      <w:r w:rsidR="00DA3E22" w:rsidRPr="005A3DB0">
        <w:rPr>
          <w:rFonts w:ascii="Georgia" w:eastAsia="Times New Roman" w:hAnsi="Georgia" w:cs="Times New Roman"/>
          <w:color w:val="000000"/>
          <w:sz w:val="20"/>
          <w:szCs w:val="20"/>
          <w:vertAlign w:val="subscript"/>
        </w:rPr>
        <w:t>0</w:t>
      </w:r>
      <w:r w:rsidR="00DA3E22" w:rsidRPr="005A3DB0">
        <w:rPr>
          <w:rFonts w:ascii="Georgia" w:eastAsia="Times New Roman" w:hAnsi="Georgia" w:cs="Times New Roman"/>
          <w:color w:val="000000"/>
          <w:sz w:val="20"/>
          <w:szCs w:val="20"/>
        </w:rPr>
        <w:t xml:space="preserve">) of 12 to 17, which is variable depending on age-specific and locality data </w:t>
      </w:r>
      <w:r w:rsidR="00DA3E22" w:rsidRPr="005A3DB0">
        <w:rPr>
          <w:rFonts w:ascii="Georgia" w:eastAsia="Times New Roman" w:hAnsi="Georgia" w:cs="Times New Roman"/>
          <w:color w:val="000000"/>
          <w:sz w:val="20"/>
          <w:szCs w:val="20"/>
        </w:rPr>
        <w:fldChar w:fldCharType="begin">
          <w:fldData xml:space="preserve">PEVuZE5vdGU+PENpdGU+PEF1dGhvcj5LaWxnb3JlPC9BdXRob3I+PFllYXI+MjAxNjwvWWVhcj48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</w:fldData>
        </w:fldChar>
      </w:r>
      <w:r w:rsidR="00DA3E22" w:rsidRPr="005A3DB0">
        <w:rPr>
          <w:rFonts w:ascii="Georgia" w:eastAsia="Times New Roman" w:hAnsi="Georgia" w:cs="Times New Roman"/>
          <w:color w:val="000000"/>
          <w:sz w:val="20"/>
          <w:szCs w:val="20"/>
        </w:rPr>
        <w:instrText xml:space="preserve"> ADDIN EN.CITE </w:instrText>
      </w:r>
      <w:r w:rsidR="00DA3E22" w:rsidRPr="005A3DB0">
        <w:rPr>
          <w:rFonts w:ascii="Georgia" w:eastAsia="Times New Roman" w:hAnsi="Georgia" w:cs="Times New Roman"/>
          <w:color w:val="000000"/>
          <w:sz w:val="20"/>
          <w:szCs w:val="20"/>
        </w:rPr>
        <w:fldChar w:fldCharType="begin">
          <w:fldData xml:space="preserve">PEVuZE5vdGU+PENpdGU+PEF1dGhvcj5LaWxnb3JlPC9BdXRob3I+PFllYXI+MjAxNjwvWWVhcj48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</w:fldData>
        </w:fldChar>
      </w:r>
      <w:r w:rsidR="00DA3E22" w:rsidRPr="005A3DB0">
        <w:rPr>
          <w:rFonts w:ascii="Georgia" w:eastAsia="Times New Roman" w:hAnsi="Georgia" w:cs="Times New Roman"/>
          <w:color w:val="000000"/>
          <w:sz w:val="20"/>
          <w:szCs w:val="20"/>
        </w:rPr>
        <w:instrText xml:space="preserve"> ADDIN EN.CITE.DATA </w:instrText>
      </w:r>
      <w:r w:rsidR="00DA3E22" w:rsidRPr="005A3DB0">
        <w:rPr>
          <w:rFonts w:ascii="Georgia" w:eastAsia="Times New Roman" w:hAnsi="Georgia" w:cs="Times New Roman"/>
          <w:color w:val="000000"/>
          <w:sz w:val="20"/>
          <w:szCs w:val="20"/>
        </w:rPr>
      </w:r>
      <w:r w:rsidR="00DA3E22" w:rsidRPr="005A3DB0">
        <w:rPr>
          <w:rFonts w:ascii="Georgia" w:eastAsia="Times New Roman" w:hAnsi="Georgia" w:cs="Times New Roman"/>
          <w:color w:val="000000"/>
          <w:sz w:val="20"/>
          <w:szCs w:val="20"/>
        </w:rPr>
        <w:fldChar w:fldCharType="end"/>
      </w:r>
      <w:r w:rsidR="00DA3E22" w:rsidRPr="005A3DB0">
        <w:rPr>
          <w:rFonts w:ascii="Georgia" w:eastAsia="Times New Roman" w:hAnsi="Georgia" w:cs="Times New Roman"/>
          <w:color w:val="000000"/>
          <w:sz w:val="20"/>
          <w:szCs w:val="20"/>
        </w:rPr>
      </w:r>
      <w:r w:rsidR="00DA3E22" w:rsidRPr="005A3DB0">
        <w:rPr>
          <w:rFonts w:ascii="Georgia" w:eastAsia="Times New Roman" w:hAnsi="Georgia" w:cs="Times New Roman"/>
          <w:color w:val="000000"/>
          <w:sz w:val="20"/>
          <w:szCs w:val="20"/>
        </w:rPr>
        <w:fldChar w:fldCharType="separate"/>
      </w:r>
      <w:r w:rsidR="00DA3E22" w:rsidRPr="005A3DB0">
        <w:rPr>
          <w:rFonts w:ascii="Georgia" w:eastAsia="Times New Roman" w:hAnsi="Georgia" w:cs="Times New Roman"/>
          <w:noProof/>
          <w:color w:val="000000"/>
          <w:sz w:val="20"/>
          <w:szCs w:val="20"/>
        </w:rPr>
        <w:t>[7]</w:t>
      </w:r>
      <w:r w:rsidR="00DA3E22" w:rsidRPr="005A3DB0">
        <w:rPr>
          <w:rFonts w:ascii="Georgia" w:eastAsia="Times New Roman" w:hAnsi="Georgia" w:cs="Times New Roman"/>
          <w:color w:val="000000"/>
          <w:sz w:val="20"/>
          <w:szCs w:val="20"/>
        </w:rPr>
        <w:fldChar w:fldCharType="end"/>
      </w:r>
      <w:r w:rsidR="00DA3E22" w:rsidRPr="005A3DB0">
        <w:rPr>
          <w:rFonts w:ascii="Georgia" w:eastAsia="Times New Roman" w:hAnsi="Georgia" w:cs="Times New Roman"/>
          <w:color w:val="000000"/>
          <w:sz w:val="20"/>
          <w:szCs w:val="20"/>
        </w:rPr>
        <w:t xml:space="preserve">. Second attack rates range from 80% to 100% in susceptible households </w:t>
      </w:r>
      <w:r w:rsidR="00DA3E22" w:rsidRPr="005A3DB0">
        <w:rPr>
          <w:rFonts w:ascii="Georgia" w:eastAsia="Times New Roman" w:hAnsi="Georgia" w:cs="Times New Roman"/>
          <w:color w:val="000000"/>
          <w:sz w:val="20"/>
          <w:szCs w:val="20"/>
        </w:rPr>
        <w:fldChar w:fldCharType="begin">
          <w:fldData xml:space="preserve">PEVuZE5vdGU+PENpdGU+PEF1dGhvcj5LaWxnb3JlPC9BdXRob3I+PFllYXI+MjAxNjwvWWVhcj48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</w:fldData>
        </w:fldChar>
      </w:r>
      <w:r w:rsidR="00DA3E22" w:rsidRPr="005A3DB0">
        <w:rPr>
          <w:rFonts w:ascii="Georgia" w:eastAsia="Times New Roman" w:hAnsi="Georgia" w:cs="Times New Roman"/>
          <w:color w:val="000000"/>
          <w:sz w:val="20"/>
          <w:szCs w:val="20"/>
        </w:rPr>
        <w:instrText xml:space="preserve"> ADDIN EN.CITE </w:instrText>
      </w:r>
      <w:r w:rsidR="00DA3E22" w:rsidRPr="005A3DB0">
        <w:rPr>
          <w:rFonts w:ascii="Georgia" w:eastAsia="Times New Roman" w:hAnsi="Georgia" w:cs="Times New Roman"/>
          <w:color w:val="000000"/>
          <w:sz w:val="20"/>
          <w:szCs w:val="20"/>
        </w:rPr>
        <w:fldChar w:fldCharType="begin">
          <w:fldData xml:space="preserve">PEVuZE5vdGU+PENpdGU+PEF1dGhvcj5LaWxnb3JlPC9BdXRob3I+PFllYXI+MjAxNjwvWWVhcj48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</w:fldData>
        </w:fldChar>
      </w:r>
      <w:r w:rsidR="00DA3E22" w:rsidRPr="005A3DB0">
        <w:rPr>
          <w:rFonts w:ascii="Georgia" w:eastAsia="Times New Roman" w:hAnsi="Georgia" w:cs="Times New Roman"/>
          <w:color w:val="000000"/>
          <w:sz w:val="20"/>
          <w:szCs w:val="20"/>
        </w:rPr>
        <w:instrText xml:space="preserve"> ADDIN EN.CITE.DATA </w:instrText>
      </w:r>
      <w:r w:rsidR="00DA3E22" w:rsidRPr="005A3DB0">
        <w:rPr>
          <w:rFonts w:ascii="Georgia" w:eastAsia="Times New Roman" w:hAnsi="Georgia" w:cs="Times New Roman"/>
          <w:color w:val="000000"/>
          <w:sz w:val="20"/>
          <w:szCs w:val="20"/>
        </w:rPr>
      </w:r>
      <w:r w:rsidR="00DA3E22" w:rsidRPr="005A3DB0">
        <w:rPr>
          <w:rFonts w:ascii="Georgia" w:eastAsia="Times New Roman" w:hAnsi="Georgia" w:cs="Times New Roman"/>
          <w:color w:val="000000"/>
          <w:sz w:val="20"/>
          <w:szCs w:val="20"/>
        </w:rPr>
        <w:fldChar w:fldCharType="end"/>
      </w:r>
      <w:r w:rsidR="00DA3E22" w:rsidRPr="005A3DB0">
        <w:rPr>
          <w:rFonts w:ascii="Georgia" w:eastAsia="Times New Roman" w:hAnsi="Georgia" w:cs="Times New Roman"/>
          <w:color w:val="000000"/>
          <w:sz w:val="20"/>
          <w:szCs w:val="20"/>
        </w:rPr>
      </w:r>
      <w:r w:rsidR="00DA3E22" w:rsidRPr="005A3DB0">
        <w:rPr>
          <w:rFonts w:ascii="Georgia" w:eastAsia="Times New Roman" w:hAnsi="Georgia" w:cs="Times New Roman"/>
          <w:color w:val="000000"/>
          <w:sz w:val="20"/>
          <w:szCs w:val="20"/>
        </w:rPr>
        <w:fldChar w:fldCharType="separate"/>
      </w:r>
      <w:r w:rsidR="00DA3E22" w:rsidRPr="005A3DB0">
        <w:rPr>
          <w:rFonts w:ascii="Georgia" w:eastAsia="Times New Roman" w:hAnsi="Georgia" w:cs="Times New Roman"/>
          <w:noProof/>
          <w:color w:val="000000"/>
          <w:sz w:val="20"/>
          <w:szCs w:val="20"/>
        </w:rPr>
        <w:t>[7]</w:t>
      </w:r>
      <w:r w:rsidR="00DA3E22" w:rsidRPr="005A3DB0">
        <w:rPr>
          <w:rFonts w:ascii="Georgia" w:eastAsia="Times New Roman" w:hAnsi="Georgia" w:cs="Times New Roman"/>
          <w:color w:val="000000"/>
          <w:sz w:val="20"/>
          <w:szCs w:val="20"/>
        </w:rPr>
        <w:fldChar w:fldCharType="end"/>
      </w:r>
      <w:r w:rsidR="00DA3E22" w:rsidRPr="005A3DB0">
        <w:rPr>
          <w:rFonts w:ascii="Georgia" w:eastAsia="Times New Roman" w:hAnsi="Georgia" w:cs="Times New Roman"/>
          <w:color w:val="000000"/>
          <w:sz w:val="20"/>
          <w:szCs w:val="20"/>
        </w:rPr>
        <w:t xml:space="preserve">. Pertussis is a cyclical </w:t>
      </w:r>
      <w:r w:rsidR="00DA3E22" w:rsidRPr="005A3DB0">
        <w:rPr>
          <w:rFonts w:ascii="Georgia" w:eastAsia="Times New Roman" w:hAnsi="Georgia" w:cs="Times New Roman"/>
          <w:color w:val="000000"/>
          <w:sz w:val="20"/>
          <w:szCs w:val="20"/>
        </w:rPr>
        <w:lastRenderedPageBreak/>
        <w:t xml:space="preserve">endemic disease that reoccurs every 2 to 5 years despite high coverage of the vaccination </w:t>
      </w:r>
      <w:r w:rsidR="00DA3E22" w:rsidRPr="005A3DB0">
        <w:rPr>
          <w:rFonts w:ascii="Georgia" w:eastAsia="Times New Roman" w:hAnsi="Georgia" w:cs="Times New Roman"/>
          <w:color w:val="000000"/>
          <w:sz w:val="20"/>
          <w:szCs w:val="20"/>
        </w:rPr>
        <w:fldChar w:fldCharType="begin">
          <w:fldData xml:space="preserve">PEVuZE5vdGU+PENpdGU+PEF1dGhvcj5DaGVycnk8L0F1dGhvcj48WWVhcj4yMDA1PC9ZZWFyPjxS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</w:fldData>
        </w:fldChar>
      </w:r>
      <w:r w:rsidR="00DA3E22" w:rsidRPr="005A3DB0">
        <w:rPr>
          <w:rFonts w:ascii="Georgia" w:eastAsia="Times New Roman" w:hAnsi="Georgia" w:cs="Times New Roman"/>
          <w:color w:val="000000"/>
          <w:sz w:val="20"/>
          <w:szCs w:val="20"/>
        </w:rPr>
        <w:instrText xml:space="preserve"> ADDIN EN.CITE </w:instrText>
      </w:r>
      <w:r w:rsidR="00DA3E22" w:rsidRPr="005A3DB0">
        <w:rPr>
          <w:rFonts w:ascii="Georgia" w:eastAsia="Times New Roman" w:hAnsi="Georgia" w:cs="Times New Roman"/>
          <w:color w:val="000000"/>
          <w:sz w:val="20"/>
          <w:szCs w:val="20"/>
        </w:rPr>
        <w:fldChar w:fldCharType="begin">
          <w:fldData xml:space="preserve">PEVuZE5vdGU+PENpdGU+PEF1dGhvcj5DaGVycnk8L0F1dGhvcj48WWVhcj4yMDA1PC9ZZWFyPjxS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</w:fldData>
        </w:fldChar>
      </w:r>
      <w:r w:rsidR="00DA3E22" w:rsidRPr="005A3DB0">
        <w:rPr>
          <w:rFonts w:ascii="Georgia" w:eastAsia="Times New Roman" w:hAnsi="Georgia" w:cs="Times New Roman"/>
          <w:color w:val="000000"/>
          <w:sz w:val="20"/>
          <w:szCs w:val="20"/>
        </w:rPr>
        <w:instrText xml:space="preserve"> ADDIN EN.CITE.DATA </w:instrText>
      </w:r>
      <w:r w:rsidR="00DA3E22" w:rsidRPr="005A3DB0">
        <w:rPr>
          <w:rFonts w:ascii="Georgia" w:eastAsia="Times New Roman" w:hAnsi="Georgia" w:cs="Times New Roman"/>
          <w:color w:val="000000"/>
          <w:sz w:val="20"/>
          <w:szCs w:val="20"/>
        </w:rPr>
      </w:r>
      <w:r w:rsidR="00DA3E22" w:rsidRPr="005A3DB0">
        <w:rPr>
          <w:rFonts w:ascii="Georgia" w:eastAsia="Times New Roman" w:hAnsi="Georgia" w:cs="Times New Roman"/>
          <w:color w:val="000000"/>
          <w:sz w:val="20"/>
          <w:szCs w:val="20"/>
        </w:rPr>
        <w:fldChar w:fldCharType="end"/>
      </w:r>
      <w:r w:rsidR="00DA3E22" w:rsidRPr="005A3DB0">
        <w:rPr>
          <w:rFonts w:ascii="Georgia" w:eastAsia="Times New Roman" w:hAnsi="Georgia" w:cs="Times New Roman"/>
          <w:color w:val="000000"/>
          <w:sz w:val="20"/>
          <w:szCs w:val="20"/>
        </w:rPr>
      </w:r>
      <w:r w:rsidR="00DA3E22" w:rsidRPr="005A3DB0">
        <w:rPr>
          <w:rFonts w:ascii="Georgia" w:eastAsia="Times New Roman" w:hAnsi="Georgia" w:cs="Times New Roman"/>
          <w:color w:val="000000"/>
          <w:sz w:val="20"/>
          <w:szCs w:val="20"/>
        </w:rPr>
        <w:fldChar w:fldCharType="separate"/>
      </w:r>
      <w:r w:rsidR="00DA3E22" w:rsidRPr="005A3DB0">
        <w:rPr>
          <w:rFonts w:ascii="Georgia" w:eastAsia="Times New Roman" w:hAnsi="Georgia" w:cs="Times New Roman"/>
          <w:noProof/>
          <w:color w:val="000000"/>
          <w:sz w:val="20"/>
          <w:szCs w:val="20"/>
        </w:rPr>
        <w:t>[5-7]</w:t>
      </w:r>
      <w:r w:rsidR="00DA3E22" w:rsidRPr="005A3DB0">
        <w:rPr>
          <w:rFonts w:ascii="Georgia" w:eastAsia="Times New Roman" w:hAnsi="Georgia" w:cs="Times New Roman"/>
          <w:color w:val="000000"/>
          <w:sz w:val="20"/>
          <w:szCs w:val="20"/>
        </w:rPr>
        <w:fldChar w:fldCharType="end"/>
      </w:r>
      <w:r w:rsidR="00DA3E22" w:rsidRPr="005A3DB0">
        <w:rPr>
          <w:rFonts w:ascii="Georgia" w:eastAsia="Times New Roman" w:hAnsi="Georgia" w:cs="Times New Roman"/>
          <w:color w:val="000000" w:themeColor="text1"/>
          <w:sz w:val="20"/>
          <w:szCs w:val="20"/>
        </w:rPr>
        <w:t>. This high degree of recurrence indicates vaccination has little impact on the circulation of the disease</w:t>
      </w:r>
      <w:r w:rsidR="00DA3E22" w:rsidRPr="005A3DB0">
        <w:rPr>
          <w:rFonts w:ascii="Georgia" w:hAnsi="Georgia"/>
          <w:sz w:val="20"/>
          <w:szCs w:val="20"/>
        </w:rPr>
        <w:t xml:space="preserve"> </w:t>
      </w:r>
      <w:r w:rsidR="00DA3E22" w:rsidRPr="005A3DB0">
        <w:rPr>
          <w:rFonts w:ascii="Georgia" w:eastAsia="Times New Roman" w:hAnsi="Georgia" w:cs="Times New Roman"/>
          <w:color w:val="000000" w:themeColor="text1"/>
          <w:sz w:val="20"/>
          <w:szCs w:val="20"/>
        </w:rPr>
        <w:fldChar w:fldCharType="begin"/>
      </w:r>
      <w:r w:rsidR="00DA3E22" w:rsidRPr="005A3DB0">
        <w:rPr>
          <w:rFonts w:ascii="Georgia" w:eastAsia="Times New Roman" w:hAnsi="Georgia" w:cs="Times New Roman"/>
          <w:color w:val="000000" w:themeColor="text1"/>
          <w:sz w:val="20"/>
          <w:szCs w:val="20"/>
        </w:rPr>
        <w:instrText xml:space="preserve"> ADDIN EN.CITE &lt;EndNote&gt;&lt;Cite&gt;&lt;Author&gt;Hegerle&lt;/Author&gt;&lt;Year&gt;2013&lt;/Year&gt;&lt;RecNum&gt;14&lt;/RecNum&gt;&lt;DisplayText&gt;[6]&lt;/DisplayText&gt;&lt;record&gt;&lt;rec-number&gt;14&lt;/rec-number&gt;&lt;foreign-keys&gt;&lt;key app="EN" db-id="50zx9v2r1d2e0oeta99xxa95tpvwxv9w0wdw" timestamp="1572239307"&gt;14&lt;/key&gt;&lt;/foreign-keys&gt;&lt;ref-type name="Journal Article"&gt;17&lt;/ref-type&gt;&lt;contributors&gt;&lt;authors&gt;&lt;author&gt;Hegerle, N.&lt;/author&gt;&lt;author&gt;Guiso, N.&lt;/author&gt;&lt;/authors&gt;&lt;/contributors&gt;&lt;auth-address&gt;Institut Pasteur Prevention &amp;amp; Molecular Therapy of Human Diseases, 25-28 rue du Dr Roux, F-75015, Paris, France.&lt;/auth-address&gt;&lt;titles&gt;&lt;title&gt;Epidemiology of whooping cough &amp;amp; typing of Bordetella pertussis&lt;/title&gt;&lt;secondary-title&gt;Future Microbiol&lt;/secondary-title&gt;&lt;/titles&gt;&lt;periodical&gt;&lt;full-title&gt;Future Microbiol&lt;/full-title&gt;&lt;/periodical&gt;&lt;pages&gt;1391-403&lt;/pages&gt;&lt;volume&gt;8&lt;/volume&gt;&lt;number&gt;11&lt;/number&gt;&lt;edition&gt;2013/11/10&lt;/edition&gt;&lt;keywords&gt;&lt;keyword&gt;Animals&lt;/keyword&gt;&lt;keyword&gt;Bacterial Typing Techniques&lt;/keyword&gt;&lt;keyword&gt;Bordetella pertussis/classification/genetics/*isolation &amp;amp; purification&lt;/keyword&gt;&lt;keyword&gt;Humans&lt;/keyword&gt;&lt;keyword&gt;Whooping Cough/*epidemiology/*microbiology&lt;/keyword&gt;&lt;/keywords&gt;&lt;dates&gt;&lt;year&gt;2013&lt;/year&gt;&lt;pub-dates&gt;&lt;date&gt;Nov&lt;/date&gt;&lt;/pub-dates&gt;&lt;/dates&gt;&lt;isbn&gt;1746-0921 (Electronic)&amp;#xD;1746-0913 (Linking)&lt;/isbn&gt;&lt;accession-num&gt;24199799&lt;/accession-num&gt;&lt;urls&gt;&lt;related-urls&gt;&lt;url&gt;https://www.ncbi.nlm.nih.gov/pubmed/24199799&lt;/url&gt;&lt;/related-urls&gt;&lt;/urls&gt;&lt;electronic-resource-num&gt;10.2217/fmb.13.111&lt;/electronic-resource-num&gt;&lt;remote-database-provider&gt;NLM&lt;/remote-database-provider&gt;&lt;language&gt;eng&lt;/language&gt;&lt;/record&gt;&lt;/Cite&gt;&lt;/EndNote&gt;</w:instrText>
      </w:r>
      <w:r w:rsidR="00DA3E22" w:rsidRPr="005A3DB0">
        <w:rPr>
          <w:rFonts w:ascii="Georgia" w:eastAsia="Times New Roman" w:hAnsi="Georgia" w:cs="Times New Roman"/>
          <w:color w:val="000000" w:themeColor="text1"/>
          <w:sz w:val="20"/>
          <w:szCs w:val="20"/>
        </w:rPr>
        <w:fldChar w:fldCharType="separate"/>
      </w:r>
      <w:r w:rsidR="00DA3E22" w:rsidRPr="005A3DB0">
        <w:rPr>
          <w:rFonts w:ascii="Georgia" w:eastAsia="Times New Roman" w:hAnsi="Georgia" w:cs="Times New Roman"/>
          <w:noProof/>
          <w:color w:val="000000" w:themeColor="text1"/>
          <w:sz w:val="20"/>
          <w:szCs w:val="20"/>
        </w:rPr>
        <w:t>[6]</w:t>
      </w:r>
      <w:r w:rsidR="00DA3E22" w:rsidRPr="005A3DB0">
        <w:rPr>
          <w:rFonts w:ascii="Georgia" w:eastAsia="Times New Roman" w:hAnsi="Georgia" w:cs="Times New Roman"/>
          <w:color w:val="000000" w:themeColor="text1"/>
          <w:sz w:val="20"/>
          <w:szCs w:val="20"/>
        </w:rPr>
        <w:fldChar w:fldCharType="end"/>
      </w:r>
      <w:r w:rsidR="00DA3E22" w:rsidRPr="005A3DB0">
        <w:rPr>
          <w:rFonts w:ascii="Georgia" w:eastAsia="Times New Roman" w:hAnsi="Georgia" w:cs="Times New Roman"/>
          <w:color w:val="000000" w:themeColor="text1"/>
          <w:sz w:val="20"/>
          <w:szCs w:val="20"/>
        </w:rPr>
        <w:t>.</w:t>
      </w:r>
    </w:p>
    <w:p w14:paraId="3ABBACE8" w14:textId="77777777" w:rsidR="00F54BF1" w:rsidRDefault="00F54BF1" w:rsidP="00F54BF1">
      <w:pPr>
        <w:spacing w:after="0" w:line="240" w:lineRule="auto"/>
        <w:jc w:val="both"/>
        <w:rPr>
          <w:rFonts w:ascii="Georgia" w:eastAsia="Times New Roman" w:hAnsi="Georgia" w:cs="Times New Roman"/>
          <w:color w:val="000000" w:themeColor="text1"/>
          <w:sz w:val="20"/>
          <w:szCs w:val="20"/>
        </w:rPr>
      </w:pPr>
      <w:r>
        <w:rPr>
          <w:rFonts w:ascii="Georgia" w:eastAsia="Times New Roman" w:hAnsi="Georgia" w:cs="Times New Roman"/>
          <w:color w:val="000000"/>
          <w:sz w:val="20"/>
          <w:szCs w:val="20"/>
        </w:rPr>
        <w:t xml:space="preserve">    </w:t>
      </w:r>
      <w:r w:rsidRPr="00F54BF1">
        <w:rPr>
          <w:rFonts w:ascii="Georgia" w:eastAsia="Times New Roman" w:hAnsi="Georgia" w:cs="Times New Roman"/>
          <w:color w:val="000000"/>
          <w:sz w:val="20"/>
          <w:szCs w:val="20"/>
        </w:rPr>
        <w:t xml:space="preserve">Following </w:t>
      </w:r>
      <w:r w:rsidRPr="00F54BF1">
        <w:rPr>
          <w:rFonts w:ascii="Georgia" w:eastAsia="Times New Roman" w:hAnsi="Georgia" w:cs="Times New Roman"/>
          <w:color w:val="000000" w:themeColor="text1"/>
          <w:sz w:val="20"/>
          <w:szCs w:val="20"/>
        </w:rPr>
        <w:t xml:space="preserve">vaccination, the risk of pertussis varies, dependent on the type of vaccine and efficacy. The pertussis vaccine is included in a combination vaccine, which contains antigens for three diseases: diphtheria, tetanus, and pertussis (DTP). The Expanded </w:t>
      </w:r>
      <w:r w:rsidRPr="00F54BF1">
        <w:rPr>
          <w:rFonts w:ascii="Georgia" w:eastAsia="Times New Roman" w:hAnsi="Georgia" w:cs="Times New Roman"/>
          <w:color w:val="000000"/>
          <w:sz w:val="20"/>
          <w:szCs w:val="20"/>
        </w:rPr>
        <w:t xml:space="preserve">Program on </w:t>
      </w:r>
      <w:r w:rsidRPr="00F54BF1">
        <w:rPr>
          <w:rFonts w:ascii="Georgia" w:eastAsia="Times New Roman" w:hAnsi="Georgia" w:cs="Times New Roman"/>
          <w:color w:val="000000" w:themeColor="text1"/>
          <w:sz w:val="20"/>
          <w:szCs w:val="20"/>
        </w:rPr>
        <w:t xml:space="preserve">Immunization (EPI) program calls for three doses of DTP in an infant’s first six months of life </w:t>
      </w:r>
      <w:r w:rsidRPr="00F54BF1">
        <w:rPr>
          <w:rFonts w:ascii="Georgia" w:eastAsia="Times New Roman" w:hAnsi="Georgia" w:cs="Times New Roman"/>
          <w:color w:val="000000" w:themeColor="text1"/>
          <w:sz w:val="20"/>
          <w:szCs w:val="20"/>
        </w:rPr>
        <w:fldChar w:fldCharType="begin"/>
      </w:r>
      <w:r w:rsidRPr="00F54BF1">
        <w:rPr>
          <w:rFonts w:ascii="Georgia" w:eastAsia="Times New Roman" w:hAnsi="Georgia" w:cs="Times New Roman"/>
          <w:color w:val="000000" w:themeColor="text1"/>
          <w:sz w:val="20"/>
          <w:szCs w:val="20"/>
        </w:rPr>
        <w:instrText xml:space="preserve"> ADDIN EN.CITE &lt;EndNote&gt;&lt;Cite&gt;&lt;Author&gt;World Health Organization&lt;/Author&gt;&lt;Year&gt;2019&lt;/Year&gt;&lt;RecNum&gt;26&lt;/RecNum&gt;&lt;DisplayText&gt;[8]&lt;/DisplayText&gt;&lt;record&gt;&lt;rec-number&gt;26&lt;/rec-number&gt;&lt;foreign-keys&gt;&lt;key app="EN" db-id="50zx9v2r1d2e0oeta99xxa95tpvwxv9w0wdw" timestamp="1574741254"&gt;26&lt;/key&gt;&lt;/foreign-keys&gt;&lt;ref-type name="Web Page"&gt;12&lt;/ref-type&gt;&lt;contributors&gt;&lt;authors&gt;&lt;author&gt;World Health Organization,&lt;/author&gt;&lt;/authors&gt;&lt;/contributors&gt;&lt;titles&gt;&lt;title&gt;Routine EPI schedule&lt;/title&gt;&lt;/titles&gt;&lt;volume&gt;2019&lt;/volume&gt;&lt;dates&gt;&lt;year&gt;2019&lt;/year&gt;&lt;/dates&gt;&lt;urls&gt;&lt;related-urls&gt;&lt;url&gt;who.int/countries/eth/areas/immunization/routine/en/index3.html&lt;/url&gt;&lt;/related-urls&gt;&lt;/urls&gt;&lt;/record&gt;&lt;/Cite&gt;&lt;/EndNote&gt;</w:instrText>
      </w:r>
      <w:r w:rsidRPr="00F54BF1">
        <w:rPr>
          <w:rFonts w:ascii="Georgia" w:eastAsia="Times New Roman" w:hAnsi="Georgia" w:cs="Times New Roman"/>
          <w:color w:val="000000" w:themeColor="text1"/>
          <w:sz w:val="20"/>
          <w:szCs w:val="20"/>
        </w:rPr>
        <w:fldChar w:fldCharType="separate"/>
      </w:r>
      <w:r w:rsidRPr="00F54BF1">
        <w:rPr>
          <w:rFonts w:ascii="Georgia" w:eastAsia="Times New Roman" w:hAnsi="Georgia" w:cs="Times New Roman"/>
          <w:noProof/>
          <w:color w:val="000000" w:themeColor="text1"/>
          <w:sz w:val="20"/>
          <w:szCs w:val="20"/>
        </w:rPr>
        <w:t>[8]</w:t>
      </w:r>
      <w:r w:rsidRPr="00F54BF1">
        <w:rPr>
          <w:rFonts w:ascii="Georgia" w:eastAsia="Times New Roman" w:hAnsi="Georgia" w:cs="Times New Roman"/>
          <w:color w:val="000000" w:themeColor="text1"/>
          <w:sz w:val="20"/>
          <w:szCs w:val="20"/>
        </w:rPr>
        <w:fldChar w:fldCharType="end"/>
      </w:r>
      <w:r w:rsidRPr="00F54BF1">
        <w:rPr>
          <w:rFonts w:ascii="Georgia" w:eastAsia="Times New Roman" w:hAnsi="Georgia" w:cs="Times New Roman"/>
          <w:color w:val="000000" w:themeColor="text1"/>
          <w:sz w:val="20"/>
          <w:szCs w:val="20"/>
        </w:rPr>
        <w:t>. The vaccination uses selected antigens of the pertussis pathogen to induce an immune response in the host. There are two primary variations of the DTP vaccine, including the wholesale (</w:t>
      </w:r>
      <w:proofErr w:type="spellStart"/>
      <w:r w:rsidRPr="00F54BF1">
        <w:rPr>
          <w:rFonts w:ascii="Georgia" w:eastAsia="Times New Roman" w:hAnsi="Georgia" w:cs="Times New Roman"/>
          <w:color w:val="000000" w:themeColor="text1"/>
          <w:sz w:val="20"/>
          <w:szCs w:val="20"/>
        </w:rPr>
        <w:t>DTPw</w:t>
      </w:r>
      <w:proofErr w:type="spellEnd"/>
      <w:r w:rsidRPr="00F54BF1">
        <w:rPr>
          <w:rFonts w:ascii="Georgia" w:eastAsia="Times New Roman" w:hAnsi="Georgia" w:cs="Times New Roman"/>
          <w:color w:val="000000" w:themeColor="text1"/>
          <w:sz w:val="20"/>
          <w:szCs w:val="20"/>
        </w:rPr>
        <w:t>) vaccine and the acellular vaccine (</w:t>
      </w:r>
      <w:proofErr w:type="spellStart"/>
      <w:r w:rsidRPr="00F54BF1">
        <w:rPr>
          <w:rFonts w:ascii="Georgia" w:eastAsia="Times New Roman" w:hAnsi="Georgia" w:cs="Times New Roman"/>
          <w:color w:val="000000" w:themeColor="text1"/>
          <w:sz w:val="20"/>
          <w:szCs w:val="20"/>
        </w:rPr>
        <w:t>DTPa</w:t>
      </w:r>
      <w:proofErr w:type="spellEnd"/>
      <w:r w:rsidRPr="00F54BF1">
        <w:rPr>
          <w:rFonts w:ascii="Georgia" w:eastAsia="Times New Roman" w:hAnsi="Georgia" w:cs="Times New Roman"/>
          <w:color w:val="000000" w:themeColor="text1"/>
          <w:sz w:val="20"/>
          <w:szCs w:val="20"/>
        </w:rPr>
        <w:t xml:space="preserve">). The </w:t>
      </w:r>
      <w:proofErr w:type="spellStart"/>
      <w:r w:rsidRPr="00F54BF1">
        <w:rPr>
          <w:rFonts w:ascii="Georgia" w:eastAsia="Times New Roman" w:hAnsi="Georgia" w:cs="Times New Roman"/>
          <w:color w:val="000000" w:themeColor="text1"/>
          <w:sz w:val="20"/>
          <w:szCs w:val="20"/>
        </w:rPr>
        <w:t>DTPw</w:t>
      </w:r>
      <w:proofErr w:type="spellEnd"/>
      <w:r w:rsidRPr="00F54BF1">
        <w:rPr>
          <w:rFonts w:ascii="Georgia" w:eastAsia="Times New Roman" w:hAnsi="Georgia" w:cs="Times New Roman"/>
          <w:color w:val="000000" w:themeColor="text1"/>
          <w:sz w:val="20"/>
          <w:szCs w:val="20"/>
        </w:rPr>
        <w:t xml:space="preserve"> is an inactivated vaccination, while the </w:t>
      </w:r>
      <w:proofErr w:type="spellStart"/>
      <w:r w:rsidRPr="00F54BF1">
        <w:rPr>
          <w:rFonts w:ascii="Georgia" w:eastAsia="Times New Roman" w:hAnsi="Georgia" w:cs="Times New Roman"/>
          <w:color w:val="000000" w:themeColor="text1"/>
          <w:sz w:val="20"/>
          <w:szCs w:val="20"/>
        </w:rPr>
        <w:t>DTPa</w:t>
      </w:r>
      <w:proofErr w:type="spellEnd"/>
      <w:r w:rsidRPr="00F54BF1">
        <w:rPr>
          <w:rFonts w:ascii="Georgia" w:eastAsia="Times New Roman" w:hAnsi="Georgia" w:cs="Times New Roman"/>
          <w:color w:val="000000" w:themeColor="text1"/>
          <w:sz w:val="20"/>
          <w:szCs w:val="20"/>
        </w:rPr>
        <w:t xml:space="preserve"> is a subunit vaccination </w:t>
      </w:r>
      <w:r w:rsidRPr="00F54BF1">
        <w:rPr>
          <w:rFonts w:ascii="Georgia" w:eastAsia="Times New Roman" w:hAnsi="Georgia" w:cs="Times New Roman"/>
          <w:color w:val="000000" w:themeColor="text1"/>
          <w:sz w:val="20"/>
          <w:szCs w:val="20"/>
        </w:rPr>
        <w:fldChar w:fldCharType="begin">
          <w:fldData xml:space="preserve">PEVuZE5vdGU+PENpdGU+PEF1dGhvcj5LaWxnb3JlPC9BdXRob3I+PFllYXI+MjAxNjwvWWVhcj48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</w:fldData>
        </w:fldChar>
      </w:r>
      <w:r w:rsidRPr="00F54BF1">
        <w:rPr>
          <w:rFonts w:ascii="Georgia" w:eastAsia="Times New Roman" w:hAnsi="Georgia" w:cs="Times New Roman"/>
          <w:color w:val="000000" w:themeColor="text1"/>
          <w:sz w:val="20"/>
          <w:szCs w:val="20"/>
        </w:rPr>
        <w:instrText xml:space="preserve"> ADDIN EN.CITE </w:instrText>
      </w:r>
      <w:r w:rsidRPr="00F54BF1">
        <w:rPr>
          <w:rFonts w:ascii="Georgia" w:eastAsia="Times New Roman" w:hAnsi="Georgia" w:cs="Times New Roman"/>
          <w:color w:val="000000" w:themeColor="text1"/>
          <w:sz w:val="20"/>
          <w:szCs w:val="20"/>
        </w:rPr>
        <w:fldChar w:fldCharType="begin">
          <w:fldData xml:space="preserve">PEVuZE5vdGU+PENpdGU+PEF1dGhvcj5LaWxnb3JlPC9BdXRob3I+PFllYXI+MjAxNjwvWWVhcj48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</w:fldData>
        </w:fldChar>
      </w:r>
      <w:r w:rsidRPr="00F54BF1">
        <w:rPr>
          <w:rFonts w:ascii="Georgia" w:eastAsia="Times New Roman" w:hAnsi="Georgia" w:cs="Times New Roman"/>
          <w:color w:val="000000" w:themeColor="text1"/>
          <w:sz w:val="20"/>
          <w:szCs w:val="20"/>
        </w:rPr>
        <w:instrText xml:space="preserve"> ADDIN EN.CITE.DATA </w:instrText>
      </w:r>
      <w:r w:rsidRPr="00F54BF1">
        <w:rPr>
          <w:rFonts w:ascii="Georgia" w:eastAsia="Times New Roman" w:hAnsi="Georgia" w:cs="Times New Roman"/>
          <w:color w:val="000000" w:themeColor="text1"/>
          <w:sz w:val="20"/>
          <w:szCs w:val="20"/>
        </w:rPr>
      </w:r>
      <w:r w:rsidRPr="00F54BF1">
        <w:rPr>
          <w:rFonts w:ascii="Georgia" w:eastAsia="Times New Roman" w:hAnsi="Georgia" w:cs="Times New Roman"/>
          <w:color w:val="000000" w:themeColor="text1"/>
          <w:sz w:val="20"/>
          <w:szCs w:val="20"/>
        </w:rPr>
        <w:fldChar w:fldCharType="end"/>
      </w:r>
      <w:r w:rsidRPr="00F54BF1">
        <w:rPr>
          <w:rFonts w:ascii="Georgia" w:eastAsia="Times New Roman" w:hAnsi="Georgia" w:cs="Times New Roman"/>
          <w:color w:val="000000" w:themeColor="text1"/>
          <w:sz w:val="20"/>
          <w:szCs w:val="20"/>
        </w:rPr>
      </w:r>
      <w:r w:rsidRPr="00F54BF1">
        <w:rPr>
          <w:rFonts w:ascii="Georgia" w:eastAsia="Times New Roman" w:hAnsi="Georgia" w:cs="Times New Roman"/>
          <w:color w:val="000000" w:themeColor="text1"/>
          <w:sz w:val="20"/>
          <w:szCs w:val="20"/>
        </w:rPr>
        <w:fldChar w:fldCharType="separate"/>
      </w:r>
      <w:r w:rsidRPr="00F54BF1">
        <w:rPr>
          <w:rFonts w:ascii="Georgia" w:eastAsia="Times New Roman" w:hAnsi="Georgia" w:cs="Times New Roman"/>
          <w:noProof/>
          <w:color w:val="000000" w:themeColor="text1"/>
          <w:sz w:val="20"/>
          <w:szCs w:val="20"/>
        </w:rPr>
        <w:t>[7]</w:t>
      </w:r>
      <w:r w:rsidRPr="00F54BF1">
        <w:rPr>
          <w:rFonts w:ascii="Georgia" w:eastAsia="Times New Roman" w:hAnsi="Georgia" w:cs="Times New Roman"/>
          <w:color w:val="000000" w:themeColor="text1"/>
          <w:sz w:val="20"/>
          <w:szCs w:val="20"/>
        </w:rPr>
        <w:fldChar w:fldCharType="end"/>
      </w:r>
      <w:r w:rsidRPr="00F54BF1">
        <w:rPr>
          <w:rFonts w:ascii="Georgia" w:eastAsia="Times New Roman" w:hAnsi="Georgia" w:cs="Times New Roman"/>
          <w:color w:val="000000" w:themeColor="text1"/>
          <w:sz w:val="20"/>
          <w:szCs w:val="20"/>
        </w:rPr>
        <w:t>.</w:t>
      </w:r>
      <w:r w:rsidRPr="00F54BF1">
        <w:rPr>
          <w:rFonts w:ascii="Georgia" w:eastAsia="Times New Roman" w:hAnsi="Georgia" w:cs="Times New Roman"/>
          <w:color w:val="000000"/>
          <w:sz w:val="20"/>
          <w:szCs w:val="20"/>
        </w:rPr>
        <w:t xml:space="preserve"> In 2018, global </w:t>
      </w:r>
      <w:r w:rsidRPr="00F54BF1">
        <w:rPr>
          <w:rFonts w:ascii="Georgia" w:eastAsia="Times New Roman" w:hAnsi="Georgia" w:cs="Times New Roman"/>
          <w:color w:val="000000" w:themeColor="text1"/>
          <w:sz w:val="20"/>
          <w:szCs w:val="20"/>
        </w:rPr>
        <w:t xml:space="preserve">coverage for three doses of DTP was estimated to be 86%, which has remained at this level since 2016 </w:t>
      </w:r>
      <w:r w:rsidRPr="00F54BF1">
        <w:rPr>
          <w:rFonts w:ascii="Georgia" w:eastAsia="Times New Roman" w:hAnsi="Georgia" w:cs="Times New Roman"/>
          <w:color w:val="000000" w:themeColor="text1"/>
          <w:sz w:val="20"/>
          <w:szCs w:val="20"/>
        </w:rPr>
        <w:fldChar w:fldCharType="begin"/>
      </w:r>
      <w:r w:rsidRPr="00F54BF1">
        <w:rPr>
          <w:rFonts w:ascii="Georgia" w:eastAsia="Times New Roman" w:hAnsi="Georgia" w:cs="Times New Roman"/>
          <w:color w:val="000000" w:themeColor="text1"/>
          <w:sz w:val="20"/>
          <w:szCs w:val="20"/>
        </w:rPr>
        <w:instrText xml:space="preserve"> ADDIN EN.CITE &lt;EndNote&gt;&lt;Cite&gt;&lt;Author&gt;World Health Organization&lt;/Author&gt;&lt;Year&gt;2018&lt;/Year&gt;&lt;RecNum&gt;39&lt;/RecNum&gt;&lt;DisplayText&gt;[9]&lt;/DisplayText&gt;&lt;record&gt;&lt;rec-number&gt;39&lt;/rec-number&gt;&lt;foreign-keys&gt;&lt;key app="EN" db-id="50zx9v2r1d2e0oeta99xxa95tpvwxv9w0wdw" timestamp="1574750254"&gt;39&lt;/key&gt;&lt;/foreign-keys&gt;&lt;ref-type name="Web Page"&gt;12&lt;/ref-type&gt;&lt;contributors&gt;&lt;authors&gt;&lt;author&gt;World Health Organization,&lt;/author&gt;&lt;/authors&gt;&lt;/contributors&gt;&lt;titles&gt;&lt;title&gt;Pertussis&lt;/title&gt;&lt;/titles&gt;&lt;volume&gt;2018&lt;/volume&gt;&lt;dates&gt;&lt;year&gt;2018&lt;/year&gt;&lt;/dates&gt;&lt;urls&gt;&lt;related-urls&gt;&lt;url&gt;https://www.who.int/immunization/monitoring_surveillance/burden/vpd/surveillance_type/passive/pertussis/en/&lt;/url&gt;&lt;/related-urls&gt;&lt;/urls&gt;&lt;/record&gt;&lt;/Cite&gt;&lt;/EndNote&gt;</w:instrText>
      </w:r>
      <w:r w:rsidRPr="00F54BF1">
        <w:rPr>
          <w:rFonts w:ascii="Georgia" w:eastAsia="Times New Roman" w:hAnsi="Georgia" w:cs="Times New Roman"/>
          <w:color w:val="000000" w:themeColor="text1"/>
          <w:sz w:val="20"/>
          <w:szCs w:val="20"/>
        </w:rPr>
        <w:fldChar w:fldCharType="separate"/>
      </w:r>
      <w:r w:rsidRPr="00F54BF1">
        <w:rPr>
          <w:rFonts w:ascii="Georgia" w:eastAsia="Times New Roman" w:hAnsi="Georgia" w:cs="Times New Roman"/>
          <w:noProof/>
          <w:color w:val="000000" w:themeColor="text1"/>
          <w:sz w:val="20"/>
          <w:szCs w:val="20"/>
        </w:rPr>
        <w:t>[9]</w:t>
      </w:r>
      <w:r w:rsidRPr="00F54BF1">
        <w:rPr>
          <w:rFonts w:ascii="Georgia" w:eastAsia="Times New Roman" w:hAnsi="Georgia" w:cs="Times New Roman"/>
          <w:color w:val="000000" w:themeColor="text1"/>
          <w:sz w:val="20"/>
          <w:szCs w:val="20"/>
        </w:rPr>
        <w:fldChar w:fldCharType="end"/>
      </w:r>
      <w:r w:rsidRPr="00F54BF1">
        <w:rPr>
          <w:rFonts w:ascii="Georgia" w:eastAsia="Times New Roman" w:hAnsi="Georgia" w:cs="Times New Roman"/>
          <w:color w:val="000000" w:themeColor="text1"/>
          <w:sz w:val="20"/>
          <w:szCs w:val="20"/>
        </w:rPr>
        <w:t>.</w:t>
      </w:r>
    </w:p>
    <w:p w14:paraId="0A6D3CDA" w14:textId="6548A134" w:rsidR="00F54BF1" w:rsidRDefault="00F54BF1" w:rsidP="00F54BF1">
      <w:pPr>
        <w:spacing w:after="0" w:line="240" w:lineRule="auto"/>
        <w:jc w:val="both"/>
        <w:rPr>
          <w:rFonts w:ascii="Georgia" w:eastAsia="Times New Roman" w:hAnsi="Georgia" w:cs="Times New Roman"/>
          <w:color w:val="000000" w:themeColor="text1"/>
          <w:sz w:val="20"/>
          <w:szCs w:val="20"/>
        </w:rPr>
      </w:pPr>
      <w:r>
        <w:rPr>
          <w:rFonts w:ascii="Georgia" w:eastAsia="Times New Roman" w:hAnsi="Georgia" w:cs="Times New Roman"/>
          <w:color w:val="000000" w:themeColor="text1"/>
          <w:sz w:val="20"/>
          <w:szCs w:val="20"/>
        </w:rPr>
        <w:t xml:space="preserve">    </w:t>
      </w:r>
      <w:r w:rsidRPr="00F54BF1">
        <w:rPr>
          <w:rFonts w:ascii="Georgia" w:eastAsia="Times New Roman" w:hAnsi="Georgia" w:cs="Times New Roman"/>
          <w:color w:val="000000" w:themeColor="text1"/>
          <w:sz w:val="20"/>
          <w:szCs w:val="20"/>
        </w:rPr>
        <w:t xml:space="preserve">Currently, there is no global epidemiological data on pertussis. Challenges in estimating the global pertussis disease burden are linked to three factors. First, there are limited surveillance systems established in many countries, with few resources being allocated to improve the coverage and accuracy of these systems </w:t>
      </w:r>
      <w:r w:rsidRPr="00F54BF1">
        <w:rPr>
          <w:rFonts w:ascii="Georgia" w:eastAsia="Times New Roman" w:hAnsi="Georgia" w:cs="Times New Roman"/>
          <w:color w:val="000000" w:themeColor="text1"/>
          <w:sz w:val="20"/>
          <w:szCs w:val="20"/>
        </w:rPr>
        <w:fldChar w:fldCharType="begin"/>
      </w:r>
      <w:r w:rsidRPr="00F54BF1">
        <w:rPr>
          <w:rFonts w:ascii="Georgia" w:eastAsia="Times New Roman" w:hAnsi="Georgia" w:cs="Times New Roman"/>
          <w:color w:val="000000" w:themeColor="text1"/>
          <w:sz w:val="20"/>
          <w:szCs w:val="20"/>
        </w:rPr>
        <w:instrText xml:space="preserve"> ADDIN EN.CITE &lt;EndNote&gt;&lt;Cite&gt;&lt;Author&gt;He&lt;/Author&gt;&lt;Year&gt;2008&lt;/Year&gt;&lt;RecNum&gt;28&lt;/RecNum&gt;&lt;DisplayText&gt;[2]&lt;/DisplayText&gt;&lt;record&gt;&lt;rec-number&gt;28&lt;/rec-number&gt;&lt;foreign-keys&gt;&lt;key app="EN" db-id="50zx9v2r1d2e0oeta99xxa95tpvwxv9w0wdw" timestamp="1574744883"&gt;28&lt;/key&gt;&lt;/foreign-keys&gt;&lt;ref-type name="Journal Article"&gt;17&lt;/ref-type&gt;&lt;contributors&gt;&lt;authors&gt;&lt;author&gt;He, Q.&lt;/author&gt;&lt;author&gt;Mertsola, J.&lt;/author&gt;&lt;/authors&gt;&lt;/contributors&gt;&lt;auth-address&gt;Pertussis Reference Laboratory, National Public Health Institute, Kiinamyllynkatu 13, 20520 Turku, Finland. qiushui.he@ktl.fi&lt;/auth-address&gt;&lt;titles&gt;&lt;title&gt;Factors contributing to pertussis resurgence&lt;/title&gt;&lt;secondary-title&gt;Future Microbiol&lt;/secondary-title&gt;&lt;/titles&gt;&lt;periodical&gt;&lt;full-title&gt;Future Microbiol&lt;/full-title&gt;&lt;/periodical&gt;&lt;pages&gt;329-39&lt;/pages&gt;&lt;volume&gt;3&lt;/volume&gt;&lt;number&gt;3&lt;/number&gt;&lt;edition&gt;2008/05/29&lt;/edition&gt;&lt;keywords&gt;&lt;keyword&gt;Animals&lt;/keyword&gt;&lt;keyword&gt;Antigens, Bacterial/immunology&lt;/keyword&gt;&lt;keyword&gt;Bordetella pertussis/*immunology&lt;/keyword&gt;&lt;keyword&gt;Humans&lt;/keyword&gt;&lt;keyword&gt;Pertussis Vaccine/immunology&lt;/keyword&gt;&lt;keyword&gt;Whooping Cough/diagnosis/*epidemiology/*immunology&lt;/keyword&gt;&lt;/keywords&gt;&lt;dates&gt;&lt;year&gt;2008&lt;/year&gt;&lt;pub-dates&gt;&lt;date&gt;Jun&lt;/date&gt;&lt;/pub-dates&gt;&lt;/dates&gt;&lt;isbn&gt;1746-0913&lt;/isbn&gt;&lt;accession-num&gt;18505398&lt;/accession-num&gt;&lt;urls&gt;&lt;/urls&gt;&lt;electronic-resource-num&gt;10.2217/17460913.3.3.329&lt;/electronic-resource-num&gt;&lt;remote-database-provider&gt;NLM&lt;/remote-database-provider&gt;&lt;language&gt;eng&lt;/language&gt;&lt;/record&gt;&lt;/Cite&gt;&lt;/EndNote&gt;</w:instrText>
      </w:r>
      <w:r w:rsidRPr="00F54BF1">
        <w:rPr>
          <w:rFonts w:ascii="Georgia" w:eastAsia="Times New Roman" w:hAnsi="Georgia" w:cs="Times New Roman"/>
          <w:color w:val="000000" w:themeColor="text1"/>
          <w:sz w:val="20"/>
          <w:szCs w:val="20"/>
        </w:rPr>
        <w:fldChar w:fldCharType="separate"/>
      </w:r>
      <w:r w:rsidRPr="00F54BF1">
        <w:rPr>
          <w:rFonts w:ascii="Georgia" w:eastAsia="Times New Roman" w:hAnsi="Georgia" w:cs="Times New Roman"/>
          <w:noProof/>
          <w:color w:val="000000" w:themeColor="text1"/>
          <w:sz w:val="20"/>
          <w:szCs w:val="20"/>
        </w:rPr>
        <w:t>[2]</w:t>
      </w:r>
      <w:r w:rsidRPr="00F54BF1">
        <w:rPr>
          <w:rFonts w:ascii="Georgia" w:eastAsia="Times New Roman" w:hAnsi="Georgia" w:cs="Times New Roman"/>
          <w:color w:val="000000" w:themeColor="text1"/>
          <w:sz w:val="20"/>
          <w:szCs w:val="20"/>
        </w:rPr>
        <w:fldChar w:fldCharType="end"/>
      </w:r>
      <w:r w:rsidRPr="00F54BF1">
        <w:rPr>
          <w:rFonts w:ascii="Georgia" w:eastAsia="Times New Roman" w:hAnsi="Georgia" w:cs="Times New Roman"/>
          <w:color w:val="000000" w:themeColor="text1"/>
          <w:sz w:val="20"/>
          <w:szCs w:val="20"/>
        </w:rPr>
        <w:t xml:space="preserve">. The lack of surveillance systems impacts the timely collection of data and leads to underreporting the number of cases. HIC countries typically have a higher number of reported cases globally, with minimal cases reported in LMIC. As pertussis is not a notifiable disease in many countries, the case numbers are often under-reported </w:t>
      </w:r>
      <w:r w:rsidRPr="00F54BF1">
        <w:rPr>
          <w:rFonts w:ascii="Georgia" w:eastAsia="Times New Roman" w:hAnsi="Georgia" w:cs="Times New Roman"/>
          <w:color w:val="000000" w:themeColor="text1"/>
          <w:sz w:val="20"/>
          <w:szCs w:val="20"/>
        </w:rPr>
        <w:fldChar w:fldCharType="begin"/>
      </w:r>
      <w:r w:rsidRPr="00F54BF1">
        <w:rPr>
          <w:rFonts w:ascii="Georgia" w:eastAsia="Times New Roman" w:hAnsi="Georgia" w:cs="Times New Roman"/>
          <w:color w:val="000000" w:themeColor="text1"/>
          <w:sz w:val="20"/>
          <w:szCs w:val="20"/>
        </w:rPr>
        <w:instrText xml:space="preserve"> ADDIN EN.CITE &lt;EndNote&gt;&lt;Cite&gt;&lt;Author&gt;United Nations Statistical Division&lt;/Author&gt;&lt;Year&gt;2018 &lt;/Year&gt;&lt;RecNum&gt;19&lt;/RecNum&gt;&lt;DisplayText&gt;[3]&lt;/DisplayText&gt;&lt;record&gt;&lt;rec-number&gt;19&lt;/rec-number&gt;&lt;foreign-keys&gt;&lt;key app="EN" db-id="50zx9v2r1d2e0oeta99xxa95tpvwxv9w0wdw" timestamp="1574734941"&gt;19&lt;/key&gt;&lt;/foreign-keys&gt;&lt;ref-type name="Web Page"&gt;12&lt;/ref-type&gt;&lt;contributors&gt;&lt;authors&gt;&lt;author&gt;United Nations Statistical Division, &lt;/author&gt;&lt;/authors&gt;&lt;/contributors&gt;&lt;titles&gt;&lt;title&gt;Demographic and Social Statistics &lt;/title&gt;&lt;/titles&gt;&lt;volume&gt;2019&lt;/volume&gt;&lt;dates&gt;&lt;year&gt;2018 &lt;/year&gt;&lt;/dates&gt;&lt;urls&gt;&lt;related-urls&gt;&lt;url&gt;https://unstats.un.org/unsd/demographic-social/crvs/index.cshtml&lt;/url&gt;&lt;/related-urls&gt;&lt;/urls&gt;&lt;/record&gt;&lt;/Cite&gt;&lt;/EndNote&gt;</w:instrText>
      </w:r>
      <w:r w:rsidRPr="00F54BF1">
        <w:rPr>
          <w:rFonts w:ascii="Georgia" w:eastAsia="Times New Roman" w:hAnsi="Georgia" w:cs="Times New Roman"/>
          <w:color w:val="000000" w:themeColor="text1"/>
          <w:sz w:val="20"/>
          <w:szCs w:val="20"/>
        </w:rPr>
        <w:fldChar w:fldCharType="separate"/>
      </w:r>
      <w:r w:rsidRPr="00F54BF1">
        <w:rPr>
          <w:rFonts w:ascii="Georgia" w:eastAsia="Times New Roman" w:hAnsi="Georgia" w:cs="Times New Roman"/>
          <w:noProof/>
          <w:color w:val="000000" w:themeColor="text1"/>
          <w:sz w:val="20"/>
          <w:szCs w:val="20"/>
        </w:rPr>
        <w:t>[3]</w:t>
      </w:r>
      <w:r w:rsidRPr="00F54BF1">
        <w:rPr>
          <w:rFonts w:ascii="Georgia" w:eastAsia="Times New Roman" w:hAnsi="Georgia" w:cs="Times New Roman"/>
          <w:color w:val="000000" w:themeColor="text1"/>
          <w:sz w:val="20"/>
          <w:szCs w:val="20"/>
        </w:rPr>
        <w:fldChar w:fldCharType="end"/>
      </w:r>
      <w:r w:rsidRPr="00F54BF1">
        <w:rPr>
          <w:rFonts w:ascii="Georgia" w:eastAsia="Times New Roman" w:hAnsi="Georgia" w:cs="Times New Roman"/>
          <w:color w:val="000000" w:themeColor="text1"/>
          <w:sz w:val="20"/>
          <w:szCs w:val="20"/>
        </w:rPr>
        <w:t xml:space="preserve">. In LMIC, incidence and attributable mortality rate data can be problematic to obtain accurately due to poor infrastructure and a lack of coverage in their civil registration systems. Where civil registration systems are non-existent or minimal, often the data is obtained from previous census data collections or sentinel surveys, neither of which provide an accurate picture of the burden of disease for pertussis. </w:t>
      </w:r>
    </w:p>
    <w:p w14:paraId="38947E14" w14:textId="2C9EFC48" w:rsidR="00F54BF1" w:rsidRPr="00F54BF1" w:rsidRDefault="00F54BF1" w:rsidP="00F54BF1">
      <w:pPr>
        <w:spacing w:after="0" w:line="240" w:lineRule="auto"/>
        <w:jc w:val="both"/>
        <w:rPr>
          <w:rFonts w:ascii="Georgia" w:eastAsia="Times New Roman" w:hAnsi="Georgia" w:cs="Times New Roman"/>
          <w:color w:val="000000" w:themeColor="text1"/>
          <w:sz w:val="20"/>
          <w:szCs w:val="20"/>
        </w:rPr>
      </w:pPr>
      <w:r>
        <w:rPr>
          <w:rFonts w:ascii="Georgia" w:eastAsia="Times New Roman" w:hAnsi="Georgia" w:cs="Times New Roman"/>
          <w:color w:val="000000" w:themeColor="text1"/>
          <w:sz w:val="20"/>
          <w:szCs w:val="20"/>
        </w:rPr>
        <w:t xml:space="preserve">    </w:t>
      </w:r>
      <w:r w:rsidRPr="00F54BF1">
        <w:rPr>
          <w:rFonts w:ascii="Georgia" w:eastAsia="Times New Roman" w:hAnsi="Georgia" w:cs="Times New Roman"/>
          <w:color w:val="000000" w:themeColor="text1"/>
          <w:sz w:val="20"/>
          <w:szCs w:val="20"/>
        </w:rPr>
        <w:t xml:space="preserve">The second challenge is access to adequate laboratory infrastructure and pertussis tests, especially in sparsely populated LMIC. An estimated 49.7% of LMIC populations live in rural areas </w:t>
      </w:r>
      <w:r w:rsidRPr="00F54BF1">
        <w:rPr>
          <w:rFonts w:ascii="Georgia" w:eastAsia="Times New Roman" w:hAnsi="Georgia" w:cs="Times New Roman"/>
          <w:color w:val="000000" w:themeColor="text1"/>
          <w:sz w:val="20"/>
          <w:szCs w:val="20"/>
        </w:rPr>
        <w:fldChar w:fldCharType="begin"/>
      </w:r>
      <w:r w:rsidRPr="00F54BF1">
        <w:rPr>
          <w:rFonts w:ascii="Georgia" w:eastAsia="Times New Roman" w:hAnsi="Georgia" w:cs="Times New Roman"/>
          <w:color w:val="000000" w:themeColor="text1"/>
          <w:sz w:val="20"/>
          <w:szCs w:val="20"/>
        </w:rPr>
        <w:instrText xml:space="preserve"> ADDIN EN.CITE &lt;EndNote&gt;&lt;Cite&gt;&lt;Author&gt;World Bank&lt;/Author&gt;&lt;Year&gt;2019&lt;/Year&gt;&lt;RecNum&gt;23&lt;/RecNum&gt;&lt;DisplayText&gt;[10]&lt;/DisplayText&gt;&lt;record&gt;&lt;rec-number&gt;23&lt;/rec-number&gt;&lt;foreign-keys&gt;&lt;key app="EN" db-id="50zx9v2r1d2e0oeta99xxa95tpvwxv9w0wdw" timestamp="1574738166"&gt;23&lt;/key&gt;&lt;/foreign-keys&gt;&lt;ref-type name="Web Page"&gt;12&lt;/ref-type&gt;&lt;contributors&gt;&lt;authors&gt;&lt;author&gt;World Bank, &lt;/author&gt;&lt;/authors&gt;&lt;/contributors&gt;&lt;titles&gt;&lt;title&gt;Rural Population (% of total population) &lt;/title&gt;&lt;/titles&gt;&lt;volume&gt;2019&lt;/volume&gt;&lt;dates&gt;&lt;year&gt;2019&lt;/year&gt;&lt;/dates&gt;&lt;urls&gt;&lt;related-urls&gt;&lt;url&gt;https://data.worldbank.org/indicator/SP.RUR.TOTL.ZS&lt;/url&gt;&lt;/related-urls&gt;&lt;/urls&gt;&lt;/record&gt;&lt;/Cite&gt;&lt;/EndNote&gt;</w:instrText>
      </w:r>
      <w:r w:rsidRPr="00F54BF1">
        <w:rPr>
          <w:rFonts w:ascii="Georgia" w:eastAsia="Times New Roman" w:hAnsi="Georgia" w:cs="Times New Roman"/>
          <w:color w:val="000000" w:themeColor="text1"/>
          <w:sz w:val="20"/>
          <w:szCs w:val="20"/>
        </w:rPr>
        <w:fldChar w:fldCharType="separate"/>
      </w:r>
      <w:r w:rsidRPr="00F54BF1">
        <w:rPr>
          <w:rFonts w:ascii="Georgia" w:eastAsia="Times New Roman" w:hAnsi="Georgia" w:cs="Times New Roman"/>
          <w:noProof/>
          <w:color w:val="000000" w:themeColor="text1"/>
          <w:sz w:val="20"/>
          <w:szCs w:val="20"/>
        </w:rPr>
        <w:t>[10]</w:t>
      </w:r>
      <w:r w:rsidRPr="00F54BF1">
        <w:rPr>
          <w:rFonts w:ascii="Georgia" w:eastAsia="Times New Roman" w:hAnsi="Georgia" w:cs="Times New Roman"/>
          <w:color w:val="000000" w:themeColor="text1"/>
          <w:sz w:val="20"/>
          <w:szCs w:val="20"/>
        </w:rPr>
        <w:fldChar w:fldCharType="end"/>
      </w:r>
      <w:r w:rsidRPr="00F54BF1">
        <w:rPr>
          <w:rFonts w:ascii="Georgia" w:eastAsia="Times New Roman" w:hAnsi="Georgia" w:cs="Times New Roman"/>
          <w:color w:val="000000" w:themeColor="text1"/>
          <w:sz w:val="20"/>
          <w:szCs w:val="20"/>
        </w:rPr>
        <w:t xml:space="preserve">. In these rural areas, access to health systems, coupled with the timeliness of specimen collection and lengthy transport to laboratory centres, proves to be a significant challenge </w:t>
      </w:r>
      <w:r w:rsidRPr="00F54BF1">
        <w:rPr>
          <w:rFonts w:ascii="Georgia" w:eastAsia="Times New Roman" w:hAnsi="Georgia" w:cs="Times New Roman"/>
          <w:color w:val="000000" w:themeColor="text1"/>
          <w:sz w:val="20"/>
          <w:szCs w:val="20"/>
        </w:rPr>
        <w:fldChar w:fldCharType="begin"/>
      </w:r>
      <w:r w:rsidRPr="00F54BF1">
        <w:rPr>
          <w:rFonts w:ascii="Georgia" w:eastAsia="Times New Roman" w:hAnsi="Georgia" w:cs="Times New Roman"/>
          <w:color w:val="000000" w:themeColor="text1"/>
          <w:sz w:val="20"/>
          <w:szCs w:val="20"/>
        </w:rPr>
        <w:instrText xml:space="preserve"> ADDIN EN.CITE &lt;EndNote&gt;&lt;Cite&gt;&lt;Author&gt;He&lt;/Author&gt;&lt;Year&gt;2008&lt;/Year&gt;&lt;RecNum&gt;28&lt;/RecNum&gt;&lt;DisplayText&gt;[2]&lt;/DisplayText&gt;&lt;record&gt;&lt;rec-number&gt;28&lt;/rec-number&gt;&lt;foreign-keys&gt;&lt;key app="EN" db-id="50zx9v2r1d2e0oeta99xxa95tpvwxv9w0wdw" timestamp="1574744883"&gt;28&lt;/key&gt;&lt;/foreign-keys&gt;&lt;ref-type name="Journal Article"&gt;17&lt;/ref-type&gt;&lt;contributors&gt;&lt;authors&gt;&lt;author&gt;He, Q.&lt;/author&gt;&lt;author&gt;Mertsola, J.&lt;/author&gt;&lt;/authors&gt;&lt;/contributors&gt;&lt;auth-address&gt;Pertussis Reference Laboratory, National Public Health Institute, Kiinamyllynkatu 13, 20520 Turku, Finland. qiushui.he@ktl.fi&lt;/auth-address&gt;&lt;titles&gt;&lt;title&gt;Factors contributing to pertussis resurgence&lt;/title&gt;&lt;secondary-title&gt;Future Microbiol&lt;/secondary-title&gt;&lt;/titles&gt;&lt;periodical&gt;&lt;full-title&gt;Future Microbiol&lt;/full-title&gt;&lt;/periodical&gt;&lt;pages&gt;329-39&lt;/pages&gt;&lt;volume&gt;3&lt;/volume&gt;&lt;number&gt;3&lt;/number&gt;&lt;edition&gt;2008/05/29&lt;/edition&gt;&lt;keywords&gt;&lt;keyword&gt;Animals&lt;/keyword&gt;&lt;keyword&gt;Antigens, Bacterial/immunology&lt;/keyword&gt;&lt;keyword&gt;Bordetella pertussis/*immunology&lt;/keyword&gt;&lt;keyword&gt;Humans&lt;/keyword&gt;&lt;keyword&gt;Pertussis Vaccine/immunology&lt;/keyword&gt;&lt;keyword&gt;Whooping Cough/diagnosis/*epidemiology/*immunology&lt;/keyword&gt;&lt;/keywords&gt;&lt;dates&gt;&lt;year&gt;2008&lt;/year&gt;&lt;pub-dates&gt;&lt;date&gt;Jun&lt;/date&gt;&lt;/pub-dates&gt;&lt;/dates&gt;&lt;isbn&gt;1746-0913&lt;/isbn&gt;&lt;accession-num&gt;18505398&lt;/accession-num&gt;&lt;urls&gt;&lt;/urls&gt;&lt;electronic-resource-num&gt;10.2217/17460913.3.3.329&lt;/electronic-resource-num&gt;&lt;remote-database-provider&gt;NLM&lt;/remote-database-provider&gt;&lt;language&gt;eng&lt;/language&gt;&lt;/record&gt;&lt;/Cite&gt;&lt;/EndNote&gt;</w:instrText>
      </w:r>
      <w:r w:rsidRPr="00F54BF1">
        <w:rPr>
          <w:rFonts w:ascii="Georgia" w:eastAsia="Times New Roman" w:hAnsi="Georgia" w:cs="Times New Roman"/>
          <w:color w:val="000000" w:themeColor="text1"/>
          <w:sz w:val="20"/>
          <w:szCs w:val="20"/>
        </w:rPr>
        <w:fldChar w:fldCharType="separate"/>
      </w:r>
      <w:r w:rsidRPr="00F54BF1">
        <w:rPr>
          <w:rFonts w:ascii="Georgia" w:eastAsia="Times New Roman" w:hAnsi="Georgia" w:cs="Times New Roman"/>
          <w:noProof/>
          <w:color w:val="000000" w:themeColor="text1"/>
          <w:sz w:val="20"/>
          <w:szCs w:val="20"/>
        </w:rPr>
        <w:t>[2]</w:t>
      </w:r>
      <w:r w:rsidRPr="00F54BF1">
        <w:rPr>
          <w:rFonts w:ascii="Georgia" w:eastAsia="Times New Roman" w:hAnsi="Georgia" w:cs="Times New Roman"/>
          <w:color w:val="000000" w:themeColor="text1"/>
          <w:sz w:val="20"/>
          <w:szCs w:val="20"/>
        </w:rPr>
        <w:fldChar w:fldCharType="end"/>
      </w:r>
      <w:r w:rsidRPr="00F54BF1">
        <w:rPr>
          <w:rFonts w:ascii="Georgia" w:eastAsia="Times New Roman" w:hAnsi="Georgia" w:cs="Times New Roman"/>
          <w:color w:val="000000" w:themeColor="text1"/>
          <w:sz w:val="20"/>
          <w:szCs w:val="20"/>
        </w:rPr>
        <w:t xml:space="preserve">. </w:t>
      </w:r>
    </w:p>
    <w:p w14:paraId="61D83B70" w14:textId="4FB8D611" w:rsidR="00F54BF1" w:rsidRPr="00F54BF1" w:rsidRDefault="00E32DC6" w:rsidP="00F54BF1">
      <w:pPr>
        <w:spacing w:after="0" w:line="240" w:lineRule="auto"/>
        <w:jc w:val="both"/>
        <w:rPr>
          <w:rFonts w:ascii="Georgia" w:eastAsia="Times New Roman" w:hAnsi="Georgia" w:cs="Times New Roman"/>
          <w:color w:val="000000" w:themeColor="text1"/>
          <w:sz w:val="20"/>
          <w:szCs w:val="20"/>
        </w:rPr>
      </w:pPr>
      <w:r>
        <w:rPr>
          <w:rFonts w:ascii="Georgia" w:eastAsia="Times New Roman" w:hAnsi="Georgia" w:cs="Times New Roman"/>
          <w:color w:val="000000" w:themeColor="text1"/>
          <w:sz w:val="20"/>
          <w:szCs w:val="20"/>
        </w:rPr>
        <w:t xml:space="preserve">    </w:t>
      </w:r>
      <w:r w:rsidR="00F54BF1" w:rsidRPr="00F54BF1">
        <w:rPr>
          <w:rFonts w:ascii="Georgia" w:eastAsia="Times New Roman" w:hAnsi="Georgia" w:cs="Times New Roman"/>
          <w:color w:val="000000" w:themeColor="text1"/>
          <w:sz w:val="20"/>
          <w:szCs w:val="20"/>
        </w:rPr>
        <w:t xml:space="preserve">The third challenge for collecting accurate data on pertussis lies with health professionals </w:t>
      </w:r>
      <w:r w:rsidR="00F54BF1" w:rsidRPr="00F54BF1">
        <w:rPr>
          <w:rFonts w:ascii="Georgia" w:eastAsia="Times New Roman" w:hAnsi="Georgia" w:cs="Times New Roman"/>
          <w:color w:val="000000" w:themeColor="text1"/>
          <w:sz w:val="20"/>
          <w:szCs w:val="20"/>
        </w:rPr>
        <w:fldChar w:fldCharType="begin"/>
      </w:r>
      <w:r w:rsidR="00F54BF1" w:rsidRPr="00F54BF1">
        <w:rPr>
          <w:rFonts w:ascii="Georgia" w:eastAsia="Times New Roman" w:hAnsi="Georgia" w:cs="Times New Roman"/>
          <w:color w:val="000000" w:themeColor="text1"/>
          <w:sz w:val="20"/>
          <w:szCs w:val="20"/>
        </w:rPr>
        <w:instrText xml:space="preserve"> ADDIN EN.CITE &lt;EndNote&gt;&lt;Cite&gt;&lt;Author&gt;He&lt;/Author&gt;&lt;Year&gt;2008&lt;/Year&gt;&lt;RecNum&gt;28&lt;/RecNum&gt;&lt;DisplayText&gt;[2]&lt;/DisplayText&gt;&lt;record&gt;&lt;rec-number&gt;28&lt;/rec-number&gt;&lt;foreign-keys&gt;&lt;key app="EN" db-id="50zx9v2r1d2e0oeta99xxa95tpvwxv9w0wdw" timestamp="1574744883"&gt;28&lt;/key&gt;&lt;/foreign-keys&gt;&lt;ref-type name="Journal Article"&gt;17&lt;/ref-type&gt;&lt;contributors&gt;&lt;authors&gt;&lt;author&gt;He, Q.&lt;/author&gt;&lt;author&gt;Mertsola, J.&lt;/author&gt;&lt;/authors&gt;&lt;/contributors&gt;&lt;auth-address&gt;Pertussis Reference Laboratory, National Public Health Institute, Kiinamyllynkatu 13, 20520 Turku, Finland. qiushui.he@ktl.fi&lt;/auth-address&gt;&lt;titles&gt;&lt;title&gt;Factors contributing to pertussis resurgence&lt;/title&gt;&lt;secondary-title&gt;Future Microbiol&lt;/secondary-title&gt;&lt;/titles&gt;&lt;periodical&gt;&lt;full-title&gt;Future Microbiol&lt;/full-title&gt;&lt;/periodical&gt;&lt;pages&gt;329-39&lt;/pages&gt;&lt;volume&gt;3&lt;/volume&gt;&lt;number&gt;3&lt;/number&gt;&lt;edition&gt;2008/05/29&lt;/edition&gt;&lt;keywords&gt;&lt;keyword&gt;Animals&lt;/keyword&gt;&lt;keyword&gt;Antigens, Bacterial/immunology&lt;/keyword&gt;&lt;keyword&gt;Bordetella pertussis/*immunology&lt;/keyword&gt;&lt;keyword&gt;Humans&lt;/keyword&gt;&lt;keyword&gt;Pertussis Vaccine/immunology&lt;/keyword&gt;&lt;keyword&gt;Whooping Cough/diagnosis/*epidemiology/*immunology&lt;/keyword&gt;&lt;/keywords&gt;&lt;dates&gt;&lt;year&gt;2008&lt;/year&gt;&lt;pub-dates&gt;&lt;date&gt;Jun&lt;/date&gt;&lt;/pub-dates&gt;&lt;/dates&gt;&lt;isbn&gt;1746-0913&lt;/isbn&gt;&lt;accession-num&gt;18505398&lt;/accession-num&gt;&lt;urls&gt;&lt;/urls&gt;&lt;electronic-resource-num&gt;10.2217/17460913.3.3.329&lt;/electronic-resource-num&gt;&lt;remote-database-provider&gt;NLM&lt;/remote-database-provider&gt;&lt;language&gt;eng&lt;/language&gt;&lt;/record&gt;&lt;/Cite&gt;&lt;/EndNote&gt;</w:instrText>
      </w:r>
      <w:r w:rsidR="00F54BF1" w:rsidRPr="00F54BF1">
        <w:rPr>
          <w:rFonts w:ascii="Georgia" w:eastAsia="Times New Roman" w:hAnsi="Georgia" w:cs="Times New Roman"/>
          <w:color w:val="000000" w:themeColor="text1"/>
          <w:sz w:val="20"/>
          <w:szCs w:val="20"/>
        </w:rPr>
        <w:fldChar w:fldCharType="separate"/>
      </w:r>
      <w:r w:rsidR="00F54BF1" w:rsidRPr="00F54BF1">
        <w:rPr>
          <w:rFonts w:ascii="Georgia" w:eastAsia="Times New Roman" w:hAnsi="Georgia" w:cs="Times New Roman"/>
          <w:noProof/>
          <w:color w:val="000000" w:themeColor="text1"/>
          <w:sz w:val="20"/>
          <w:szCs w:val="20"/>
        </w:rPr>
        <w:t>[2]</w:t>
      </w:r>
      <w:r w:rsidR="00F54BF1" w:rsidRPr="00F54BF1">
        <w:rPr>
          <w:rFonts w:ascii="Georgia" w:eastAsia="Times New Roman" w:hAnsi="Georgia" w:cs="Times New Roman"/>
          <w:color w:val="000000" w:themeColor="text1"/>
          <w:sz w:val="20"/>
          <w:szCs w:val="20"/>
        </w:rPr>
        <w:fldChar w:fldCharType="end"/>
      </w:r>
      <w:r w:rsidR="00F54BF1" w:rsidRPr="00F54BF1">
        <w:rPr>
          <w:rFonts w:ascii="Georgia" w:eastAsia="Times New Roman" w:hAnsi="Georgia" w:cs="Times New Roman"/>
          <w:color w:val="000000" w:themeColor="text1"/>
          <w:sz w:val="20"/>
          <w:szCs w:val="20"/>
        </w:rPr>
        <w:t>. Health professionals are not always aware of the full clinical manifestations of each age group. As such, cases are often not reported. Even if the health professional is aware, less severe and asymptomatic manifestations in adults and adolescents are often not detected.</w:t>
      </w:r>
    </w:p>
    <w:p w14:paraId="723D8FBC" w14:textId="0491DD8E" w:rsidR="00E32DC6" w:rsidRPr="00E32DC6" w:rsidRDefault="00E32DC6" w:rsidP="00E32DC6">
      <w:pPr>
        <w:spacing w:after="0" w:line="240" w:lineRule="auto"/>
        <w:jc w:val="both"/>
        <w:rPr>
          <w:rFonts w:ascii="Georgia" w:eastAsia="Times New Roman" w:hAnsi="Georgia" w:cs="Times New Roman"/>
          <w:color w:val="000000" w:themeColor="text1"/>
          <w:sz w:val="20"/>
          <w:szCs w:val="20"/>
        </w:rPr>
      </w:pPr>
      <w:r>
        <w:rPr>
          <w:rFonts w:ascii="Georgia" w:eastAsia="Times New Roman" w:hAnsi="Georgia" w:cs="Times New Roman"/>
          <w:color w:val="000000" w:themeColor="text1"/>
          <w:sz w:val="20"/>
          <w:szCs w:val="20"/>
        </w:rPr>
        <w:t xml:space="preserve">    </w:t>
      </w:r>
      <w:r w:rsidRPr="00E32DC6">
        <w:rPr>
          <w:rFonts w:ascii="Georgia" w:eastAsia="Times New Roman" w:hAnsi="Georgia" w:cs="Times New Roman"/>
          <w:color w:val="000000" w:themeColor="text1"/>
          <w:sz w:val="20"/>
          <w:szCs w:val="20"/>
        </w:rPr>
        <w:t xml:space="preserve">Estimating the global burden of pertussis is quite difficult, driven by minimal global data on case numbers. The WHO reports on global pertussis case numbers, compiled from the individual country’s official reports </w:t>
      </w:r>
      <w:r w:rsidRPr="00E32DC6">
        <w:rPr>
          <w:rFonts w:ascii="Georgia" w:eastAsia="Times New Roman" w:hAnsi="Georgia" w:cs="Times New Roman"/>
          <w:color w:val="000000" w:themeColor="text1"/>
          <w:sz w:val="20"/>
          <w:szCs w:val="20"/>
        </w:rPr>
        <w:fldChar w:fldCharType="begin"/>
      </w:r>
      <w:r w:rsidRPr="00E32DC6">
        <w:rPr>
          <w:rFonts w:ascii="Georgia" w:eastAsia="Times New Roman" w:hAnsi="Georgia" w:cs="Times New Roman"/>
          <w:color w:val="000000" w:themeColor="text1"/>
          <w:sz w:val="20"/>
          <w:szCs w:val="20"/>
        </w:rPr>
        <w:instrText xml:space="preserve"> ADDIN EN.CITE &lt;EndNote&gt;&lt;Cite&gt;&lt;Author&gt;World Health Organization&lt;/Author&gt;&lt;Year&gt;2019&lt;/Year&gt;&lt;RecNum&gt;22&lt;/RecNum&gt;&lt;DisplayText&gt;[1]&lt;/DisplayText&gt;&lt;record&gt;&lt;rec-number&gt;22&lt;/rec-number&gt;&lt;foreign-keys&gt;&lt;key app="EN" db-id="50zx9v2r1d2e0oeta99xxa95tpvwxv9w0wdw" timestamp="1574737956"&gt;22&lt;/key&gt;&lt;/foreign-keys&gt;&lt;ref-type name="Web Page"&gt;12&lt;/ref-type&gt;&lt;contributors&gt;&lt;authors&gt;&lt;author&gt;World Health Organization, &lt;/author&gt;&lt;/authors&gt;&lt;/contributors&gt;&lt;titles&gt;&lt;title&gt;Reported incidence time series&lt;/title&gt;&lt;/titles&gt;&lt;volume&gt;2019&lt;/volume&gt;&lt;dates&gt;&lt;year&gt;2019&lt;/year&gt;&lt;/dates&gt;&lt;urls&gt;&lt;related-urls&gt;&lt;url&gt;https://www.who.int/immunization/monitoring_surveillance/data/en/&lt;/url&gt;&lt;/related-urls&gt;&lt;/urls&gt;&lt;/record&gt;&lt;/Cite&gt;&lt;/EndNote&gt;</w:instrText>
      </w:r>
      <w:r w:rsidRPr="00E32DC6">
        <w:rPr>
          <w:rFonts w:ascii="Georgia" w:eastAsia="Times New Roman" w:hAnsi="Georgia" w:cs="Times New Roman"/>
          <w:color w:val="000000" w:themeColor="text1"/>
          <w:sz w:val="20"/>
          <w:szCs w:val="20"/>
        </w:rPr>
        <w:fldChar w:fldCharType="separate"/>
      </w:r>
      <w:r w:rsidRPr="00E32DC6">
        <w:rPr>
          <w:rFonts w:ascii="Georgia" w:eastAsia="Times New Roman" w:hAnsi="Georgia" w:cs="Times New Roman"/>
          <w:noProof/>
          <w:color w:val="000000" w:themeColor="text1"/>
          <w:sz w:val="20"/>
          <w:szCs w:val="20"/>
        </w:rPr>
        <w:t>[1]</w:t>
      </w:r>
      <w:r w:rsidRPr="00E32DC6">
        <w:rPr>
          <w:rFonts w:ascii="Georgia" w:eastAsia="Times New Roman" w:hAnsi="Georgia" w:cs="Times New Roman"/>
          <w:color w:val="000000" w:themeColor="text1"/>
          <w:sz w:val="20"/>
          <w:szCs w:val="20"/>
        </w:rPr>
        <w:fldChar w:fldCharType="end"/>
      </w:r>
      <w:r w:rsidRPr="00E32DC6">
        <w:rPr>
          <w:rFonts w:ascii="Georgia" w:eastAsia="Times New Roman" w:hAnsi="Georgia" w:cs="Times New Roman"/>
          <w:color w:val="000000" w:themeColor="text1"/>
          <w:sz w:val="20"/>
          <w:szCs w:val="20"/>
        </w:rPr>
        <w:t xml:space="preserve">. However, as illustrated by the challenges listed above, the case numbers do not reflect a comprehensive view of the burden of disease. </w:t>
      </w:r>
      <w:r w:rsidRPr="00E32DC6">
        <w:rPr>
          <w:rFonts w:ascii="Georgia" w:hAnsi="Georgia" w:cs="Times New Roman"/>
          <w:color w:val="000000" w:themeColor="text1"/>
          <w:sz w:val="20"/>
          <w:szCs w:val="20"/>
        </w:rPr>
        <w:t xml:space="preserve">For example, from 2016 to </w:t>
      </w:r>
      <w:r w:rsidRPr="00E32DC6">
        <w:rPr>
          <w:rFonts w:ascii="Georgia" w:hAnsi="Georgia" w:cs="Times New Roman"/>
          <w:color w:val="000000" w:themeColor="text1"/>
          <w:sz w:val="20"/>
          <w:szCs w:val="20"/>
        </w:rPr>
        <w:t xml:space="preserve">2018, nearly 46% of LMIC did not have reported cases in the WHO dataset </w:t>
      </w:r>
      <w:r w:rsidRPr="00E32DC6">
        <w:rPr>
          <w:rFonts w:ascii="Georgia" w:eastAsia="Times New Roman" w:hAnsi="Georgia" w:cs="Times New Roman"/>
          <w:color w:val="000000" w:themeColor="text1"/>
          <w:sz w:val="20"/>
          <w:szCs w:val="20"/>
        </w:rPr>
        <w:fldChar w:fldCharType="begin"/>
      </w:r>
      <w:r w:rsidRPr="00E32DC6">
        <w:rPr>
          <w:rFonts w:ascii="Georgia" w:eastAsia="Times New Roman" w:hAnsi="Georgia" w:cs="Times New Roman"/>
          <w:color w:val="000000" w:themeColor="text1"/>
          <w:sz w:val="20"/>
          <w:szCs w:val="20"/>
        </w:rPr>
        <w:instrText xml:space="preserve"> ADDIN EN.CITE &lt;EndNote&gt;&lt;Cite&gt;&lt;Author&gt;World Health Organization&lt;/Author&gt;&lt;Year&gt;2019&lt;/Year&gt;&lt;RecNum&gt;22&lt;/RecNum&gt;&lt;DisplayText&gt;[1]&lt;/DisplayText&gt;&lt;record&gt;&lt;rec-number&gt;22&lt;/rec-number&gt;&lt;foreign-keys&gt;&lt;key app="EN" db-id="50zx9v2r1d2e0oeta99xxa95tpvwxv9w0wdw" timestamp="1574737956"&gt;22&lt;/key&gt;&lt;/foreign-keys&gt;&lt;ref-type name="Web Page"&gt;12&lt;/ref-type&gt;&lt;contributors&gt;&lt;authors&gt;&lt;author&gt;World Health Organization, &lt;/author&gt;&lt;/authors&gt;&lt;/contributors&gt;&lt;titles&gt;&lt;title&gt;Reported incidence time series&lt;/title&gt;&lt;/titles&gt;&lt;volume&gt;2019&lt;/volume&gt;&lt;dates&gt;&lt;year&gt;2019&lt;/year&gt;&lt;/dates&gt;&lt;urls&gt;&lt;related-urls&gt;&lt;url&gt;https://www.who.int/immunization/monitoring_surveillance/data/en/&lt;/url&gt;&lt;/related-urls&gt;&lt;/urls&gt;&lt;/record&gt;&lt;/Cite&gt;&lt;/EndNote&gt;</w:instrText>
      </w:r>
      <w:r w:rsidRPr="00E32DC6">
        <w:rPr>
          <w:rFonts w:ascii="Georgia" w:eastAsia="Times New Roman" w:hAnsi="Georgia" w:cs="Times New Roman"/>
          <w:color w:val="000000" w:themeColor="text1"/>
          <w:sz w:val="20"/>
          <w:szCs w:val="20"/>
        </w:rPr>
        <w:fldChar w:fldCharType="separate"/>
      </w:r>
      <w:r w:rsidRPr="00E32DC6">
        <w:rPr>
          <w:rFonts w:ascii="Georgia" w:eastAsia="Times New Roman" w:hAnsi="Georgia" w:cs="Times New Roman"/>
          <w:noProof/>
          <w:color w:val="000000" w:themeColor="text1"/>
          <w:sz w:val="20"/>
          <w:szCs w:val="20"/>
        </w:rPr>
        <w:t>[1]</w:t>
      </w:r>
      <w:r w:rsidRPr="00E32DC6">
        <w:rPr>
          <w:rFonts w:ascii="Georgia" w:eastAsia="Times New Roman" w:hAnsi="Georgia" w:cs="Times New Roman"/>
          <w:color w:val="000000" w:themeColor="text1"/>
          <w:sz w:val="20"/>
          <w:szCs w:val="20"/>
        </w:rPr>
        <w:fldChar w:fldCharType="end"/>
      </w:r>
      <w:r w:rsidRPr="00E32DC6">
        <w:rPr>
          <w:rFonts w:ascii="Georgia" w:hAnsi="Georgia" w:cs="Times New Roman"/>
          <w:color w:val="000000" w:themeColor="text1"/>
          <w:sz w:val="20"/>
          <w:szCs w:val="20"/>
        </w:rPr>
        <w:t xml:space="preserve">. Of those LMIC countries reporting cases, a large percentage reported less than 100 cases per year </w:t>
      </w:r>
      <w:r w:rsidRPr="00E32DC6">
        <w:rPr>
          <w:rFonts w:ascii="Georgia" w:eastAsia="Times New Roman" w:hAnsi="Georgia" w:cs="Times New Roman"/>
          <w:color w:val="000000" w:themeColor="text1"/>
          <w:sz w:val="20"/>
          <w:szCs w:val="20"/>
        </w:rPr>
        <w:fldChar w:fldCharType="begin"/>
      </w:r>
      <w:r w:rsidRPr="00E32DC6">
        <w:rPr>
          <w:rFonts w:ascii="Georgia" w:eastAsia="Times New Roman" w:hAnsi="Georgia" w:cs="Times New Roman"/>
          <w:color w:val="000000" w:themeColor="text1"/>
          <w:sz w:val="20"/>
          <w:szCs w:val="20"/>
        </w:rPr>
        <w:instrText xml:space="preserve"> ADDIN EN.CITE &lt;EndNote&gt;&lt;Cite&gt;&lt;Author&gt;World Health Organization&lt;/Author&gt;&lt;Year&gt;2019&lt;/Year&gt;&lt;RecNum&gt;22&lt;/RecNum&gt;&lt;DisplayText&gt;[1]&lt;/DisplayText&gt;&lt;record&gt;&lt;rec-number&gt;22&lt;/rec-number&gt;&lt;foreign-keys&gt;&lt;key app="EN" db-id="50zx9v2r1d2e0oeta99xxa95tpvwxv9w0wdw" timestamp="1574737956"&gt;22&lt;/key&gt;&lt;/foreign-keys&gt;&lt;ref-type name="Web Page"&gt;12&lt;/ref-type&gt;&lt;contributors&gt;&lt;authors&gt;&lt;author&gt;World Health Organization, &lt;/author&gt;&lt;/authors&gt;&lt;/contributors&gt;&lt;titles&gt;&lt;title&gt;Reported incidence time series&lt;/title&gt;&lt;/titles&gt;&lt;volume&gt;2019&lt;/volume&gt;&lt;dates&gt;&lt;year&gt;2019&lt;/year&gt;&lt;/dates&gt;&lt;urls&gt;&lt;related-urls&gt;&lt;url&gt;https://www.who.int/immunization/monitoring_surveillance/data/en/&lt;/url&gt;&lt;/related-urls&gt;&lt;/urls&gt;&lt;/record&gt;&lt;/Cite&gt;&lt;/EndNote&gt;</w:instrText>
      </w:r>
      <w:r w:rsidRPr="00E32DC6">
        <w:rPr>
          <w:rFonts w:ascii="Georgia" w:eastAsia="Times New Roman" w:hAnsi="Georgia" w:cs="Times New Roman"/>
          <w:color w:val="000000" w:themeColor="text1"/>
          <w:sz w:val="20"/>
          <w:szCs w:val="20"/>
        </w:rPr>
        <w:fldChar w:fldCharType="separate"/>
      </w:r>
      <w:r w:rsidRPr="00E32DC6">
        <w:rPr>
          <w:rFonts w:ascii="Georgia" w:eastAsia="Times New Roman" w:hAnsi="Georgia" w:cs="Times New Roman"/>
          <w:noProof/>
          <w:color w:val="000000" w:themeColor="text1"/>
          <w:sz w:val="20"/>
          <w:szCs w:val="20"/>
        </w:rPr>
        <w:t>[1]</w:t>
      </w:r>
      <w:r w:rsidRPr="00E32DC6">
        <w:rPr>
          <w:rFonts w:ascii="Georgia" w:eastAsia="Times New Roman" w:hAnsi="Georgia" w:cs="Times New Roman"/>
          <w:color w:val="000000" w:themeColor="text1"/>
          <w:sz w:val="20"/>
          <w:szCs w:val="20"/>
        </w:rPr>
        <w:fldChar w:fldCharType="end"/>
      </w:r>
      <w:r w:rsidRPr="00E32DC6">
        <w:rPr>
          <w:rFonts w:ascii="Georgia" w:hAnsi="Georgia" w:cs="Times New Roman"/>
          <w:color w:val="000000" w:themeColor="text1"/>
          <w:sz w:val="20"/>
          <w:szCs w:val="20"/>
        </w:rPr>
        <w:t xml:space="preserve">. The WHO data also lacks age-specific delimiters and does not provide any details on the location of the outbreak other than the country. In addition, the </w:t>
      </w:r>
      <w:r w:rsidRPr="00E32DC6">
        <w:rPr>
          <w:rFonts w:ascii="Georgia" w:eastAsia="Times New Roman" w:hAnsi="Georgia" w:cs="Times New Roman"/>
          <w:color w:val="000000" w:themeColor="text1"/>
          <w:sz w:val="20"/>
          <w:szCs w:val="20"/>
        </w:rPr>
        <w:t xml:space="preserve">WHO and UNICEF report on global DTP 3 dose coverage </w:t>
      </w:r>
      <w:r w:rsidRPr="00E32DC6">
        <w:rPr>
          <w:rFonts w:ascii="Georgia" w:eastAsia="Times New Roman" w:hAnsi="Georgia" w:cs="Times New Roman"/>
          <w:color w:val="000000" w:themeColor="text1"/>
          <w:sz w:val="20"/>
          <w:szCs w:val="20"/>
        </w:rPr>
        <w:fldChar w:fldCharType="begin"/>
      </w:r>
      <w:r w:rsidRPr="00E32DC6">
        <w:rPr>
          <w:rFonts w:ascii="Georgia" w:eastAsia="Times New Roman" w:hAnsi="Georgia" w:cs="Times New Roman"/>
          <w:color w:val="000000" w:themeColor="text1"/>
          <w:sz w:val="20"/>
          <w:szCs w:val="20"/>
        </w:rPr>
        <w:instrText xml:space="preserve"> ADDIN EN.CITE &lt;EndNote&gt;&lt;Cite&gt;&lt;Author&gt;WHO &amp;amp; Joint Reporting Form (JRF)&lt;/Author&gt;&lt;Year&gt;2019&lt;/Year&gt;&lt;RecNum&gt;27&lt;/RecNum&gt;&lt;DisplayText&gt;[11]&lt;/DisplayText&gt;&lt;record&gt;&lt;rec-number&gt;27&lt;/rec-number&gt;&lt;foreign-keys&gt;&lt;key app="EN" db-id="50zx9v2r1d2e0oeta99xxa95tpvwxv9w0wdw" timestamp="1574741906"&gt;27&lt;/key&gt;&lt;/foreign-keys&gt;&lt;ref-type name="Web Page"&gt;12&lt;/ref-type&gt;&lt;contributors&gt;&lt;authors&gt;&lt;author&gt;WHO &amp;amp; Joint Reporting Form (JRF),&lt;/author&gt;&lt;/authors&gt;&lt;/contributors&gt;&lt;titles&gt;&lt;title&gt;Immunisation Coverage GAVI &lt;/title&gt;&lt;/titles&gt;&lt;dates&gt;&lt;year&gt;2019&lt;/year&gt;&lt;/dates&gt;&lt;urls&gt;&lt;related-urls&gt;&lt;url&gt;https://www.gavi.org/programmes-impact/country-hub&lt;/url&gt;&lt;/related-urls&gt;&lt;/urls&gt;&lt;/record&gt;&lt;/Cite&gt;&lt;/EndNote&gt;</w:instrText>
      </w:r>
      <w:r w:rsidRPr="00E32DC6">
        <w:rPr>
          <w:rFonts w:ascii="Georgia" w:eastAsia="Times New Roman" w:hAnsi="Georgia" w:cs="Times New Roman"/>
          <w:color w:val="000000" w:themeColor="text1"/>
          <w:sz w:val="20"/>
          <w:szCs w:val="20"/>
        </w:rPr>
        <w:fldChar w:fldCharType="separate"/>
      </w:r>
      <w:r w:rsidRPr="00E32DC6">
        <w:rPr>
          <w:rFonts w:ascii="Georgia" w:eastAsia="Times New Roman" w:hAnsi="Georgia" w:cs="Times New Roman"/>
          <w:noProof/>
          <w:color w:val="000000" w:themeColor="text1"/>
          <w:sz w:val="20"/>
          <w:szCs w:val="20"/>
        </w:rPr>
        <w:t>[11]</w:t>
      </w:r>
      <w:r w:rsidRPr="00E32DC6">
        <w:rPr>
          <w:rFonts w:ascii="Georgia" w:eastAsia="Times New Roman" w:hAnsi="Georgia" w:cs="Times New Roman"/>
          <w:color w:val="000000" w:themeColor="text1"/>
          <w:sz w:val="20"/>
          <w:szCs w:val="20"/>
        </w:rPr>
        <w:fldChar w:fldCharType="end"/>
      </w:r>
      <w:r w:rsidRPr="00E32DC6">
        <w:rPr>
          <w:rFonts w:ascii="Georgia" w:eastAsia="Times New Roman" w:hAnsi="Georgia" w:cs="Times New Roman"/>
          <w:color w:val="000000" w:themeColor="text1"/>
          <w:sz w:val="20"/>
          <w:szCs w:val="20"/>
        </w:rPr>
        <w:t xml:space="preserve">. Information from these coverage reports is combined with case numbers from given countries to understand opportunities for improving medical outcomes. However, for LMIC countries with limited health systems, the poor quality of case data makes analysis much more difficult.  </w:t>
      </w:r>
    </w:p>
    <w:p w14:paraId="2E5D2853" w14:textId="77777777" w:rsidR="00F54BF1" w:rsidRPr="00F54BF1" w:rsidRDefault="00F54BF1" w:rsidP="00F54BF1">
      <w:pPr>
        <w:spacing w:after="0" w:line="240" w:lineRule="auto"/>
        <w:jc w:val="both"/>
        <w:rPr>
          <w:rFonts w:ascii="Georgia" w:eastAsia="Times New Roman" w:hAnsi="Georgia" w:cs="Times New Roman"/>
          <w:color w:val="FF0000"/>
          <w:sz w:val="20"/>
          <w:szCs w:val="20"/>
        </w:rPr>
      </w:pPr>
    </w:p>
    <w:p w14:paraId="5A755A4C" w14:textId="3250DA8A" w:rsidR="008270F9" w:rsidRDefault="008270F9" w:rsidP="008270F9">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Aims</w:t>
      </w:r>
    </w:p>
    <w:p w14:paraId="57921AD1" w14:textId="5F011C9A" w:rsidR="008270F9" w:rsidRDefault="00F9077F" w:rsidP="004E48F3">
      <w:pPr>
        <w:spacing w:after="0" w:line="240" w:lineRule="auto"/>
        <w:jc w:val="both"/>
        <w:rPr>
          <w:rFonts w:ascii="Georgia" w:eastAsia="Times New Roman" w:hAnsi="Georgia" w:cs="Times New Roman"/>
          <w:color w:val="000000" w:themeColor="text1"/>
          <w:sz w:val="20"/>
          <w:szCs w:val="20"/>
        </w:rPr>
      </w:pPr>
      <w:r>
        <w:rPr>
          <w:rFonts w:ascii="Georgia" w:eastAsia="Times New Roman" w:hAnsi="Georgia" w:cs="Times New Roman"/>
          <w:color w:val="000000" w:themeColor="text1"/>
          <w:sz w:val="20"/>
          <w:szCs w:val="20"/>
        </w:rPr>
        <w:t xml:space="preserve">    </w:t>
      </w:r>
      <w:r w:rsidR="008270F9" w:rsidRPr="004E48F3">
        <w:rPr>
          <w:rFonts w:ascii="Georgia" w:eastAsia="Times New Roman" w:hAnsi="Georgia" w:cs="Times New Roman"/>
          <w:color w:val="000000" w:themeColor="text1"/>
          <w:sz w:val="20"/>
          <w:szCs w:val="20"/>
        </w:rPr>
        <w:t xml:space="preserve">The aim of the study is to describe the global epidemiology of pertussis using open source data. </w:t>
      </w:r>
    </w:p>
    <w:p w14:paraId="48B33582" w14:textId="1E1895D8" w:rsidR="00F9077F" w:rsidRDefault="00F9077F" w:rsidP="004E48F3">
      <w:pPr>
        <w:spacing w:after="0" w:line="240" w:lineRule="auto"/>
        <w:jc w:val="both"/>
        <w:rPr>
          <w:rFonts w:ascii="Georgia" w:eastAsia="Times New Roman" w:hAnsi="Georgia" w:cs="Times New Roman"/>
          <w:color w:val="000000" w:themeColor="text1"/>
          <w:sz w:val="20"/>
          <w:szCs w:val="20"/>
        </w:rPr>
      </w:pPr>
    </w:p>
    <w:p w14:paraId="14038154" w14:textId="77777777" w:rsidR="00F9077F" w:rsidRPr="00F9077F" w:rsidRDefault="00F9077F" w:rsidP="00F9077F">
      <w:pPr>
        <w:spacing w:after="0" w:line="240" w:lineRule="auto"/>
        <w:jc w:val="both"/>
        <w:rPr>
          <w:rFonts w:ascii="Georgia" w:eastAsia="Times New Roman" w:hAnsi="Georgia" w:cs="Times New Roman"/>
          <w:b/>
          <w:bCs/>
          <w:color w:val="000000"/>
          <w:sz w:val="20"/>
          <w:szCs w:val="20"/>
        </w:rPr>
      </w:pPr>
      <w:r w:rsidRPr="00F9077F">
        <w:rPr>
          <w:rFonts w:ascii="Georgia" w:eastAsia="Times New Roman" w:hAnsi="Georgia" w:cs="Times New Roman"/>
          <w:b/>
          <w:bCs/>
          <w:color w:val="000000"/>
          <w:sz w:val="20"/>
          <w:szCs w:val="20"/>
        </w:rPr>
        <w:t>Methods</w:t>
      </w:r>
    </w:p>
    <w:p w14:paraId="2A0402DC" w14:textId="3259D54D" w:rsidR="00F9077F" w:rsidRDefault="00F9077F" w:rsidP="00F9077F">
      <w:pPr>
        <w:spacing w:after="0" w:line="240" w:lineRule="auto"/>
        <w:jc w:val="both"/>
        <w:rPr>
          <w:rFonts w:ascii="Georgia" w:eastAsia="Times New Roman" w:hAnsi="Georgia" w:cs="Times New Roman"/>
          <w:color w:val="000000" w:themeColor="text1"/>
          <w:sz w:val="20"/>
          <w:szCs w:val="20"/>
        </w:rPr>
      </w:pPr>
      <w:r>
        <w:rPr>
          <w:rFonts w:ascii="Georgia" w:eastAsia="Times New Roman" w:hAnsi="Georgia" w:cs="Times New Roman"/>
          <w:color w:val="000000" w:themeColor="text1"/>
          <w:sz w:val="20"/>
          <w:szCs w:val="20"/>
        </w:rPr>
        <w:t xml:space="preserve">    </w:t>
      </w:r>
      <w:r w:rsidRPr="00F9077F">
        <w:rPr>
          <w:rFonts w:ascii="Georgia" w:eastAsia="Times New Roman" w:hAnsi="Georgia" w:cs="Times New Roman"/>
          <w:color w:val="000000" w:themeColor="text1"/>
          <w:sz w:val="20"/>
          <w:szCs w:val="20"/>
        </w:rPr>
        <w:t xml:space="preserve">Pertussis outbreaks globally were analysed for the timeframe of 2016 until the end of September 2019 using </w:t>
      </w:r>
      <w:r w:rsidRPr="00F9077F">
        <w:rPr>
          <w:rFonts w:ascii="Georgia" w:hAnsi="Georgia" w:cs="Times New Roman"/>
          <w:color w:val="000000" w:themeColor="text1"/>
          <w:sz w:val="20"/>
          <w:szCs w:val="20"/>
        </w:rPr>
        <w:t>EpiWATCH</w:t>
      </w:r>
      <w:r w:rsidRPr="00F9077F">
        <w:rPr>
          <w:rFonts w:ascii="Georgia" w:hAnsi="Georgia" w:cs="Times New Roman"/>
          <w:sz w:val="20"/>
          <w:szCs w:val="20"/>
        </w:rPr>
        <w:t xml:space="preserve"> </w:t>
      </w:r>
      <w:r w:rsidRPr="00F9077F">
        <w:rPr>
          <w:rFonts w:ascii="Georgia" w:eastAsia="Times New Roman" w:hAnsi="Georgia" w:cs="Times New Roman"/>
          <w:color w:val="000000" w:themeColor="text1"/>
          <w:sz w:val="20"/>
          <w:szCs w:val="20"/>
        </w:rPr>
        <w:t xml:space="preserve">outbreak data. </w:t>
      </w:r>
      <w:r w:rsidRPr="00F9077F">
        <w:rPr>
          <w:rFonts w:ascii="Georgia" w:hAnsi="Georgia" w:cs="Times New Roman"/>
          <w:color w:val="000000" w:themeColor="text1"/>
          <w:sz w:val="20"/>
          <w:szCs w:val="20"/>
        </w:rPr>
        <w:t>EpiWATCH</w:t>
      </w:r>
      <w:r w:rsidRPr="00F9077F">
        <w:rPr>
          <w:rFonts w:ascii="Georgia" w:hAnsi="Georgia" w:cs="Times New Roman"/>
          <w:sz w:val="20"/>
          <w:szCs w:val="20"/>
        </w:rPr>
        <w:t xml:space="preserve"> </w:t>
      </w:r>
      <w:r w:rsidRPr="00F9077F">
        <w:rPr>
          <w:rFonts w:ascii="Georgia" w:eastAsia="Times New Roman" w:hAnsi="Georgia" w:cs="Times New Roman"/>
          <w:color w:val="000000" w:themeColor="text1"/>
          <w:sz w:val="20"/>
          <w:szCs w:val="20"/>
        </w:rPr>
        <w:t>is an outbreak alert database</w:t>
      </w:r>
      <w:r w:rsidRPr="00F9077F">
        <w:rPr>
          <w:rFonts w:ascii="Georgia" w:hAnsi="Georgia"/>
          <w:sz w:val="20"/>
          <w:szCs w:val="20"/>
        </w:rPr>
        <w:t xml:space="preserve"> </w:t>
      </w:r>
      <w:r w:rsidRPr="00F9077F">
        <w:rPr>
          <w:rFonts w:ascii="Georgia" w:eastAsia="Times New Roman" w:hAnsi="Georgia" w:cs="Times New Roman"/>
          <w:color w:val="000000" w:themeColor="text1"/>
          <w:sz w:val="20"/>
          <w:szCs w:val="20"/>
        </w:rPr>
        <w:fldChar w:fldCharType="begin"/>
      </w:r>
      <w:r w:rsidRPr="00F9077F">
        <w:rPr>
          <w:rFonts w:ascii="Georgia" w:eastAsia="Times New Roman" w:hAnsi="Georgia" w:cs="Times New Roman"/>
          <w:color w:val="000000" w:themeColor="text1"/>
          <w:sz w:val="20"/>
          <w:szCs w:val="20"/>
        </w:rPr>
        <w:instrText xml:space="preserve"> ADDIN EN.CITE &lt;EndNote&gt;&lt;Cite&gt;&lt;Author&gt;NHMRC Centre for Research Excellence Integrated Systems for Epidemic Response&lt;/Author&gt;&lt;Year&gt;2019&lt;/Year&gt;&lt;RecNum&gt;106&lt;/RecNum&gt;&lt;DisplayText&gt;[12]&lt;/DisplayText&gt;&lt;record&gt;&lt;rec-number&gt;106&lt;/rec-number&gt;&lt;foreign-keys&gt;&lt;key app="EN" db-id="50zx9v2r1d2e0oeta99xxa95tpvwxv9w0wdw" timestamp="1586927758"&gt;106&lt;/key&gt;&lt;/foreign-keys&gt;&lt;ref-type name="Web Page"&gt;12&lt;/ref-type&gt;&lt;contributors&gt;&lt;authors&gt;&lt;author&gt;NHMRC Centre for Research Excellence Integrated Systems for Epidemic Response,&lt;/author&gt;&lt;/authors&gt;&lt;/contributors&gt;&lt;titles&gt;&lt;title&gt;EpiWATCH&lt;/title&gt;&lt;/titles&gt;&lt;volume&gt;2019&lt;/volume&gt;&lt;dates&gt;&lt;year&gt;2019&lt;/year&gt;&lt;/dates&gt;&lt;publisher&gt;NHMRC Centre for Research Excellence Integrated Systems for Epidemic Response&lt;/publisher&gt;&lt;urls&gt;&lt;related-urls&gt;&lt;url&gt;https://iser.med.unsw.edu.au/epiwatch&lt;/url&gt;&lt;/related-urls&gt;&lt;/urls&gt;&lt;/record&gt;&lt;/Cite&gt;&lt;/EndNote&gt;</w:instrText>
      </w:r>
      <w:r w:rsidRPr="00F9077F">
        <w:rPr>
          <w:rFonts w:ascii="Georgia" w:eastAsia="Times New Roman" w:hAnsi="Georgia" w:cs="Times New Roman"/>
          <w:color w:val="000000" w:themeColor="text1"/>
          <w:sz w:val="20"/>
          <w:szCs w:val="20"/>
        </w:rPr>
        <w:fldChar w:fldCharType="separate"/>
      </w:r>
      <w:r w:rsidRPr="00F9077F">
        <w:rPr>
          <w:rFonts w:ascii="Georgia" w:eastAsia="Times New Roman" w:hAnsi="Georgia" w:cs="Times New Roman"/>
          <w:noProof/>
          <w:color w:val="000000" w:themeColor="text1"/>
          <w:sz w:val="20"/>
          <w:szCs w:val="20"/>
        </w:rPr>
        <w:t>[12]</w:t>
      </w:r>
      <w:r w:rsidRPr="00F9077F">
        <w:rPr>
          <w:rFonts w:ascii="Georgia" w:eastAsia="Times New Roman" w:hAnsi="Georgia" w:cs="Times New Roman"/>
          <w:color w:val="000000" w:themeColor="text1"/>
          <w:sz w:val="20"/>
          <w:szCs w:val="20"/>
        </w:rPr>
        <w:fldChar w:fldCharType="end"/>
      </w:r>
      <w:r w:rsidRPr="00F9077F">
        <w:rPr>
          <w:rFonts w:ascii="Georgia" w:eastAsia="Times New Roman" w:hAnsi="Georgia" w:cs="Times New Roman"/>
          <w:color w:val="000000" w:themeColor="text1"/>
          <w:sz w:val="20"/>
          <w:szCs w:val="20"/>
        </w:rPr>
        <w:t>. The data is collected by monitoring, scanning, and critically analysing global outbreaks from open-source data. The data included is all publicly available information accessed through various means such as search engines, websites, and social media. The EpiWATCH database contains over 8000 report entries on a diverse range of infectious diseases gathered using this publicly available information from 2016 to 2019.</w:t>
      </w:r>
    </w:p>
    <w:p w14:paraId="75BBD8BC" w14:textId="6D581E9F" w:rsidR="00422834" w:rsidRDefault="00422834" w:rsidP="00422834">
      <w:pPr>
        <w:spacing w:after="0" w:line="240" w:lineRule="auto"/>
        <w:jc w:val="both"/>
        <w:rPr>
          <w:rFonts w:ascii="Georgia" w:eastAsia="Times New Roman" w:hAnsi="Georgia" w:cs="Times New Roman"/>
          <w:color w:val="000000" w:themeColor="text1"/>
          <w:sz w:val="20"/>
          <w:szCs w:val="20"/>
        </w:rPr>
      </w:pPr>
      <w:r>
        <w:rPr>
          <w:rFonts w:ascii="Georgia" w:hAnsi="Georgia" w:cs="Times New Roman"/>
          <w:color w:val="000000" w:themeColor="text1"/>
          <w:sz w:val="20"/>
          <w:szCs w:val="20"/>
        </w:rPr>
        <w:t xml:space="preserve">    </w:t>
      </w:r>
      <w:r w:rsidRPr="00422834">
        <w:rPr>
          <w:rFonts w:ascii="Georgia" w:hAnsi="Georgia" w:cs="Times New Roman"/>
          <w:color w:val="000000" w:themeColor="text1"/>
          <w:sz w:val="20"/>
          <w:szCs w:val="20"/>
        </w:rPr>
        <w:t>EpiWATCH</w:t>
      </w:r>
      <w:r w:rsidRPr="00422834">
        <w:rPr>
          <w:rFonts w:ascii="Georgia" w:hAnsi="Georgia" w:cs="Times New Roman"/>
          <w:sz w:val="20"/>
          <w:szCs w:val="20"/>
        </w:rPr>
        <w:t xml:space="preserve"> </w:t>
      </w:r>
      <w:r w:rsidRPr="00422834">
        <w:rPr>
          <w:rFonts w:ascii="Georgia" w:eastAsia="Times New Roman" w:hAnsi="Georgia" w:cs="Times New Roman"/>
          <w:color w:val="000000" w:themeColor="text1"/>
          <w:sz w:val="20"/>
          <w:szCs w:val="20"/>
        </w:rPr>
        <w:t>collects data on pertussis using keywords “pertussis”, “whooping cough,” and “Bordetella”. Geolocation tags are also retrieved and categorised into the dataset. News items that are not related to this topic and duplicates of the same event with identical information were excluded. In order to mitigate potential conflicting or overlap of case numbers for a given outbreak, the case total for an outbreak with multiple reports assigned was based on the latest reports total case count.</w:t>
      </w:r>
    </w:p>
    <w:p w14:paraId="5AE31602" w14:textId="2C94EC29" w:rsidR="00F708BB" w:rsidRPr="00F708BB" w:rsidRDefault="00F708BB" w:rsidP="00F708BB">
      <w:pPr>
        <w:spacing w:after="0" w:line="240" w:lineRule="auto"/>
        <w:jc w:val="both"/>
        <w:rPr>
          <w:rFonts w:ascii="Georgia" w:eastAsia="Times New Roman" w:hAnsi="Georgia" w:cs="Times New Roman"/>
          <w:color w:val="000000" w:themeColor="text1"/>
          <w:sz w:val="20"/>
          <w:szCs w:val="20"/>
        </w:rPr>
      </w:pPr>
      <w:r>
        <w:rPr>
          <w:rFonts w:ascii="Georgia" w:eastAsia="Times New Roman" w:hAnsi="Georgia" w:cs="Times New Roman"/>
          <w:color w:val="000000" w:themeColor="text1"/>
          <w:sz w:val="20"/>
          <w:szCs w:val="20"/>
        </w:rPr>
        <w:t xml:space="preserve">    </w:t>
      </w:r>
      <w:r w:rsidRPr="00F708BB">
        <w:rPr>
          <w:rFonts w:ascii="Georgia" w:eastAsia="Times New Roman" w:hAnsi="Georgia" w:cs="Times New Roman"/>
          <w:color w:val="000000" w:themeColor="text1"/>
          <w:sz w:val="20"/>
          <w:szCs w:val="20"/>
        </w:rPr>
        <w:t>Within the collected database, data is further analysed and filtered on the keywords for pertussis dated between 2016-2019. For the analysis, all reported cases are grouped according to the country of reported cases, disease, and the time in which they occurred. Descriptive epidemiologic analysis of the outbreaks was conducted, including the size of outbreaks and mortality (if any reported). Additional public domain data from governments or the WHO was sought to compare with EpiWATCH data</w:t>
      </w:r>
      <w:r w:rsidRPr="00F708BB">
        <w:rPr>
          <w:rFonts w:ascii="Georgia" w:hAnsi="Georgia" w:cs="Times New Roman"/>
          <w:sz w:val="20"/>
          <w:szCs w:val="20"/>
        </w:rPr>
        <w:t xml:space="preserve"> </w:t>
      </w:r>
      <w:r w:rsidRPr="00F708BB">
        <w:rPr>
          <w:rFonts w:ascii="Georgia" w:eastAsia="Times New Roman" w:hAnsi="Georgia" w:cs="Times New Roman"/>
          <w:color w:val="000000" w:themeColor="text1"/>
          <w:sz w:val="20"/>
          <w:szCs w:val="20"/>
        </w:rPr>
        <w:fldChar w:fldCharType="begin"/>
      </w:r>
      <w:r w:rsidRPr="00F708BB">
        <w:rPr>
          <w:rFonts w:ascii="Georgia" w:eastAsia="Times New Roman" w:hAnsi="Georgia" w:cs="Times New Roman"/>
          <w:color w:val="000000" w:themeColor="text1"/>
          <w:sz w:val="20"/>
          <w:szCs w:val="20"/>
        </w:rPr>
        <w:instrText xml:space="preserve"> ADDIN EN.CITE &lt;EndNote&gt;&lt;Cite&gt;&lt;Author&gt;World Health Organization&lt;/Author&gt;&lt;Year&gt;2019&lt;/Year&gt;&lt;RecNum&gt;101&lt;/RecNum&gt;&lt;DisplayText&gt;[13]&lt;/DisplayText&gt;&lt;record&gt;&lt;rec-number&gt;101&lt;/rec-number&gt;&lt;foreign-keys&gt;&lt;key app="EN" db-id="50zx9v2r1d2e0oeta99xxa95tpvwxv9w0wdw" timestamp="1586925465"&gt;101&lt;/key&gt;&lt;/foreign-keys&gt;&lt;ref-type name="Web Page"&gt;12&lt;/ref-type&gt;&lt;contributors&gt;&lt;authors&gt;&lt;author&gt;World Health Organization,&lt;/author&gt;&lt;/authors&gt;&lt;/contributors&gt;&lt;titles&gt;&lt;title&gt;Data, statistics and graphics&amp;#xD;&lt;/title&gt;&lt;/titles&gt;&lt;volume&gt;2019&lt;/volume&gt;&lt;dates&gt;&lt;year&gt;2019&lt;/year&gt;&lt;/dates&gt;&lt;publisher&gt;World Health Organization &lt;/publisher&gt;&lt;urls&gt;&lt;related-urls&gt;&lt;url&gt;https://www.who.int/immunization/monitoring_surveillance/data/en/&lt;/url&gt;&lt;/related-urls&gt;&lt;/urls&gt;&lt;/record&gt;&lt;/Cite&gt;&lt;/EndNote&gt;</w:instrText>
      </w:r>
      <w:r w:rsidRPr="00F708BB">
        <w:rPr>
          <w:rFonts w:ascii="Georgia" w:eastAsia="Times New Roman" w:hAnsi="Georgia" w:cs="Times New Roman"/>
          <w:color w:val="000000" w:themeColor="text1"/>
          <w:sz w:val="20"/>
          <w:szCs w:val="20"/>
        </w:rPr>
        <w:fldChar w:fldCharType="separate"/>
      </w:r>
      <w:r w:rsidRPr="00F708BB">
        <w:rPr>
          <w:rFonts w:ascii="Georgia" w:eastAsia="Times New Roman" w:hAnsi="Georgia" w:cs="Times New Roman"/>
          <w:noProof/>
          <w:color w:val="000000" w:themeColor="text1"/>
          <w:sz w:val="20"/>
          <w:szCs w:val="20"/>
        </w:rPr>
        <w:t>[13]</w:t>
      </w:r>
      <w:r w:rsidRPr="00F708BB">
        <w:rPr>
          <w:rFonts w:ascii="Georgia" w:eastAsia="Times New Roman" w:hAnsi="Georgia" w:cs="Times New Roman"/>
          <w:color w:val="000000" w:themeColor="text1"/>
          <w:sz w:val="20"/>
          <w:szCs w:val="20"/>
        </w:rPr>
        <w:fldChar w:fldCharType="end"/>
      </w:r>
      <w:r w:rsidRPr="00F708BB">
        <w:rPr>
          <w:rFonts w:ascii="Georgia" w:eastAsia="Times New Roman" w:hAnsi="Georgia" w:cs="Times New Roman"/>
          <w:color w:val="000000" w:themeColor="text1"/>
          <w:sz w:val="20"/>
          <w:szCs w:val="20"/>
        </w:rPr>
        <w:t xml:space="preserve">. Lastly, </w:t>
      </w:r>
      <w:r w:rsidRPr="00F708BB">
        <w:rPr>
          <w:rFonts w:ascii="Georgia" w:hAnsi="Georgia" w:cs="Times New Roman"/>
          <w:color w:val="000000" w:themeColor="text1"/>
          <w:sz w:val="20"/>
          <w:szCs w:val="20"/>
        </w:rPr>
        <w:t xml:space="preserve">prevalence was calculated by the number of cases gathered for a given country using EpiWATCH in year </w:t>
      </w:r>
      <m:oMath>
        <m:r>
          <w:rPr>
            <w:rFonts w:ascii="Cambria Math" w:hAnsi="Cambria Math" w:cs="Times New Roman"/>
            <w:color w:val="000000" w:themeColor="text1"/>
            <w:sz w:val="20"/>
            <w:szCs w:val="20"/>
          </w:rPr>
          <m:t xml:space="preserve">x </m:t>
        </m:r>
      </m:oMath>
      <w:r w:rsidRPr="00F708BB">
        <w:rPr>
          <w:rFonts w:ascii="Georgia" w:hAnsi="Georgia" w:cs="Times New Roman"/>
          <w:color w:val="000000" w:themeColor="text1"/>
          <w:sz w:val="20"/>
          <w:szCs w:val="20"/>
        </w:rPr>
        <w:t xml:space="preserve">divided by the total annual population using the formula: </w:t>
      </w:r>
      <m:oMath>
        <m:r>
          <w:rPr>
            <w:rFonts w:ascii="Cambria Math" w:hAnsi="Cambria Math" w:cs="Times New Roman"/>
            <w:color w:val="000000" w:themeColor="text1"/>
            <w:sz w:val="20"/>
            <w:szCs w:val="20"/>
          </w:rPr>
          <m:t>Px=</m:t>
        </m:r>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Annual Cases</m:t>
            </m:r>
          </m:num>
          <m:den>
            <m:r>
              <w:rPr>
                <w:rFonts w:ascii="Cambria Math" w:hAnsi="Cambria Math" w:cs="Times New Roman"/>
                <w:color w:val="000000" w:themeColor="text1"/>
                <w:sz w:val="20"/>
                <w:szCs w:val="20"/>
              </w:rPr>
              <m:t>Annual Population</m:t>
            </m:r>
          </m:den>
        </m:f>
        <m:r>
          <w:rPr>
            <w:rFonts w:ascii="Cambria Math" w:hAnsi="Cambria Math" w:cs="Times New Roman"/>
            <w:color w:val="000000" w:themeColor="text1"/>
            <w:sz w:val="20"/>
            <w:szCs w:val="20"/>
          </w:rPr>
          <m:t>(100,000)</m:t>
        </m:r>
      </m:oMath>
      <w:r w:rsidRPr="00F708BB">
        <w:rPr>
          <w:rFonts w:ascii="Georgia" w:hAnsi="Georgia" w:cs="Times New Roman"/>
          <w:color w:val="000000" w:themeColor="text1"/>
          <w:sz w:val="20"/>
          <w:szCs w:val="20"/>
        </w:rPr>
        <w:t>. This was then repeated for reported the WHO’s cases and mapped out in figure 2 and 3 respectively.</w:t>
      </w:r>
    </w:p>
    <w:p w14:paraId="1BBABC79" w14:textId="77777777" w:rsidR="00422834" w:rsidRDefault="00422834" w:rsidP="00422834">
      <w:pPr>
        <w:spacing w:after="0" w:line="240" w:lineRule="auto"/>
        <w:jc w:val="both"/>
        <w:rPr>
          <w:rFonts w:ascii="Georgia" w:hAnsi="Georgia" w:cs="Times New Roman"/>
          <w:color w:val="000000" w:themeColor="text1"/>
          <w:sz w:val="20"/>
          <w:szCs w:val="20"/>
        </w:rPr>
      </w:pPr>
    </w:p>
    <w:p w14:paraId="48A54842" w14:textId="128180CA" w:rsidR="00422834" w:rsidRDefault="00422834" w:rsidP="00422834">
      <w:pPr>
        <w:spacing w:after="0" w:line="240" w:lineRule="auto"/>
        <w:jc w:val="both"/>
        <w:rPr>
          <w:rFonts w:ascii="Georgia" w:eastAsia="Times New Roman" w:hAnsi="Georgia" w:cs="Times New Roman"/>
          <w:b/>
          <w:bCs/>
          <w:color w:val="000000"/>
          <w:sz w:val="20"/>
          <w:szCs w:val="20"/>
        </w:rPr>
      </w:pPr>
      <w:r>
        <w:rPr>
          <w:rFonts w:ascii="Georgia" w:eastAsia="Times New Roman" w:hAnsi="Georgia" w:cs="Times New Roman"/>
          <w:b/>
          <w:bCs/>
          <w:color w:val="000000"/>
          <w:sz w:val="20"/>
          <w:szCs w:val="20"/>
        </w:rPr>
        <w:t>Results</w:t>
      </w:r>
    </w:p>
    <w:p w14:paraId="73B077F8" w14:textId="4366C935" w:rsidR="00A277F0" w:rsidRDefault="00A277F0" w:rsidP="00422834">
      <w:pPr>
        <w:spacing w:after="0" w:line="240" w:lineRule="auto"/>
        <w:jc w:val="both"/>
        <w:rPr>
          <w:rFonts w:ascii="Georgia" w:eastAsia="Times New Roman" w:hAnsi="Georgia" w:cs="Times New Roman"/>
          <w:color w:val="000000"/>
          <w:sz w:val="20"/>
          <w:szCs w:val="20"/>
          <w:u w:val="single"/>
        </w:rPr>
      </w:pPr>
      <w:r>
        <w:rPr>
          <w:rFonts w:ascii="Georgia" w:eastAsia="Times New Roman" w:hAnsi="Georgia" w:cs="Times New Roman"/>
          <w:color w:val="000000"/>
          <w:sz w:val="20"/>
          <w:szCs w:val="20"/>
          <w:u w:val="single"/>
        </w:rPr>
        <w:t>Report Data</w:t>
      </w:r>
    </w:p>
    <w:p w14:paraId="1CA54707" w14:textId="2BDB88DE" w:rsidR="00154DE2" w:rsidRPr="00154DE2" w:rsidRDefault="00154DE2" w:rsidP="00154DE2">
      <w:pPr>
        <w:spacing w:after="0" w:line="240" w:lineRule="auto"/>
        <w:jc w:val="both"/>
        <w:rPr>
          <w:rFonts w:ascii="Georgia" w:hAnsi="Georgia" w:cs="Times New Roman"/>
          <w:color w:val="000000" w:themeColor="text1"/>
          <w:sz w:val="20"/>
          <w:szCs w:val="20"/>
        </w:rPr>
      </w:pPr>
      <w:r>
        <w:rPr>
          <w:rFonts w:ascii="Georgia" w:hAnsi="Georgia" w:cs="Times New Roman"/>
          <w:color w:val="000000" w:themeColor="text1"/>
          <w:sz w:val="20"/>
          <w:szCs w:val="20"/>
        </w:rPr>
        <w:lastRenderedPageBreak/>
        <w:t xml:space="preserve">    </w:t>
      </w:r>
      <w:r w:rsidRPr="00154DE2">
        <w:rPr>
          <w:rFonts w:ascii="Georgia" w:hAnsi="Georgia" w:cs="Times New Roman"/>
          <w:color w:val="000000" w:themeColor="text1"/>
          <w:sz w:val="20"/>
          <w:szCs w:val="20"/>
        </w:rPr>
        <w:t xml:space="preserve">In the time frame of August 2016 to October 2019, 96 reports were gathered on pertussis in 12 countries globally: Australia, Canada, Colombia, United Kingdom, New Zealand, Denmark, Nigeria, Panama, Papua New Guinea (PNG), South Africa, United States and Vietnam. </w:t>
      </w:r>
      <w:r w:rsidRPr="00154DE2">
        <w:rPr>
          <w:rFonts w:ascii="Georgia" w:hAnsi="Georgia" w:cs="Times New Roman"/>
          <w:color w:val="000000" w:themeColor="text1"/>
          <w:sz w:val="20"/>
          <w:szCs w:val="20"/>
        </w:rPr>
        <w:t xml:space="preserve">High income countries account for 95.8% (92/96) of the pertussis reports in EpiWATCH, which correlates to those countries with the perceived highest burden of the disease. However, a small percentage, 4.2% (4/96) of reports, were gathered in LMIC. </w:t>
      </w:r>
    </w:p>
    <w:p w14:paraId="5A09B469" w14:textId="0BA291C4" w:rsidR="003D6A2C" w:rsidRDefault="003D6A2C" w:rsidP="00A277F0">
      <w:pPr>
        <w:spacing w:after="0" w:line="240" w:lineRule="auto"/>
        <w:jc w:val="both"/>
        <w:rPr>
          <w:rFonts w:ascii="Georgia" w:hAnsi="Georgia" w:cs="Times New Roman"/>
          <w:color w:val="000000" w:themeColor="text1"/>
          <w:sz w:val="20"/>
          <w:szCs w:val="20"/>
        </w:rPr>
        <w:sectPr w:rsidR="003D6A2C" w:rsidSect="00DE2DB1">
          <w:type w:val="continuous"/>
          <w:pgSz w:w="11906" w:h="16838"/>
          <w:pgMar w:top="1418" w:right="849" w:bottom="1560" w:left="851" w:header="426" w:footer="708" w:gutter="0"/>
          <w:cols w:num="2" w:space="284"/>
          <w:docGrid w:linePitch="360"/>
        </w:sectPr>
      </w:pPr>
    </w:p>
    <w:p w14:paraId="5B20BF9D" w14:textId="77777777" w:rsidR="003D6A2C" w:rsidRDefault="003D6A2C" w:rsidP="002F662D">
      <w:pPr>
        <w:spacing w:after="0" w:line="240" w:lineRule="auto"/>
        <w:jc w:val="both"/>
        <w:rPr>
          <w:rFonts w:ascii="Georgia" w:hAnsi="Georgia" w:cs="Times New Roman"/>
          <w:color w:val="000000" w:themeColor="text1"/>
          <w:sz w:val="20"/>
          <w:szCs w:val="20"/>
        </w:rPr>
        <w:sectPr w:rsidR="003D6A2C" w:rsidSect="00A277F0">
          <w:type w:val="continuous"/>
          <w:pgSz w:w="11906" w:h="16838"/>
          <w:pgMar w:top="1418" w:right="849" w:bottom="1560" w:left="851" w:header="426" w:footer="708" w:gutter="0"/>
          <w:cols w:space="284"/>
          <w:docGrid w:linePitch="360"/>
        </w:sectPr>
      </w:pPr>
    </w:p>
    <w:p w14:paraId="0C5D7958" w14:textId="415B0021" w:rsidR="007F31E4" w:rsidRPr="00A277F0" w:rsidRDefault="007F31E4" w:rsidP="002F662D">
      <w:pPr>
        <w:spacing w:after="0" w:line="240" w:lineRule="auto"/>
        <w:jc w:val="both"/>
        <w:rPr>
          <w:rFonts w:ascii="Georgia" w:hAnsi="Georgia" w:cs="Times New Roman"/>
          <w:color w:val="000000" w:themeColor="text1"/>
          <w:sz w:val="20"/>
          <w:szCs w:val="20"/>
        </w:rPr>
      </w:pPr>
    </w:p>
    <w:p w14:paraId="5927F799" w14:textId="2C55EC9C" w:rsidR="00A277F0" w:rsidRDefault="007F31E4" w:rsidP="002F662D">
      <w:pPr>
        <w:pStyle w:val="Caption"/>
        <w:keepNext/>
        <w:spacing w:after="0"/>
        <w:jc w:val="center"/>
        <w:rPr>
          <w:rFonts w:ascii="Georgia" w:hAnsi="Georgia" w:cs="Times New Roman"/>
          <w:i w:val="0"/>
          <w:iCs w:val="0"/>
          <w:color w:val="auto"/>
          <w:sz w:val="20"/>
          <w:szCs w:val="20"/>
        </w:rPr>
      </w:pPr>
      <w:r>
        <w:rPr>
          <w:noProof/>
        </w:rPr>
        <w:drawing>
          <wp:anchor distT="0" distB="0" distL="114300" distR="114300" simplePos="0" relativeHeight="251659268" behindDoc="0" locked="0" layoutInCell="1" allowOverlap="1" wp14:anchorId="068191FF" wp14:editId="2CD66543">
            <wp:simplePos x="0" y="0"/>
            <wp:positionH relativeFrom="column">
              <wp:posOffset>933450</wp:posOffset>
            </wp:positionH>
            <wp:positionV relativeFrom="paragraph">
              <wp:posOffset>270510</wp:posOffset>
            </wp:positionV>
            <wp:extent cx="4572000" cy="2806700"/>
            <wp:effectExtent l="0" t="0" r="12700" b="12700"/>
            <wp:wrapSquare wrapText="bothSides"/>
            <wp:docPr id="6" name="Chart 6">
              <a:extLst xmlns:a="http://schemas.openxmlformats.org/drawingml/2006/main">
                <a:ext uri="{FF2B5EF4-FFF2-40B4-BE49-F238E27FC236}">
                  <a16:creationId xmlns:a16="http://schemas.microsoft.com/office/drawing/2014/main" id="{35080E06-AA89-E744-A807-DD29F379F4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A277F0" w:rsidRPr="007F31E4">
        <w:rPr>
          <w:rFonts w:ascii="Georgia" w:hAnsi="Georgia" w:cs="Times New Roman"/>
          <w:b/>
          <w:bCs/>
          <w:i w:val="0"/>
          <w:iCs w:val="0"/>
          <w:color w:val="auto"/>
          <w:sz w:val="20"/>
          <w:szCs w:val="20"/>
        </w:rPr>
        <w:t xml:space="preserve">Figure </w:t>
      </w:r>
      <w:r w:rsidR="00A277F0" w:rsidRPr="007F31E4">
        <w:rPr>
          <w:rFonts w:ascii="Georgia" w:hAnsi="Georgia" w:cs="Times New Roman"/>
          <w:b/>
          <w:bCs/>
          <w:i w:val="0"/>
          <w:iCs w:val="0"/>
          <w:color w:val="auto"/>
          <w:sz w:val="20"/>
          <w:szCs w:val="20"/>
        </w:rPr>
        <w:fldChar w:fldCharType="begin"/>
      </w:r>
      <w:r w:rsidR="00A277F0" w:rsidRPr="007F31E4">
        <w:rPr>
          <w:rFonts w:ascii="Georgia" w:hAnsi="Georgia" w:cs="Times New Roman"/>
          <w:b/>
          <w:bCs/>
          <w:i w:val="0"/>
          <w:iCs w:val="0"/>
          <w:color w:val="auto"/>
          <w:sz w:val="20"/>
          <w:szCs w:val="20"/>
        </w:rPr>
        <w:instrText xml:space="preserve"> SEQ Figure \* ARABIC </w:instrText>
      </w:r>
      <w:r w:rsidR="00A277F0" w:rsidRPr="007F31E4">
        <w:rPr>
          <w:rFonts w:ascii="Georgia" w:hAnsi="Georgia" w:cs="Times New Roman"/>
          <w:b/>
          <w:bCs/>
          <w:i w:val="0"/>
          <w:iCs w:val="0"/>
          <w:color w:val="auto"/>
          <w:sz w:val="20"/>
          <w:szCs w:val="20"/>
        </w:rPr>
        <w:fldChar w:fldCharType="separate"/>
      </w:r>
      <w:r w:rsidR="00A277F0" w:rsidRPr="007F31E4">
        <w:rPr>
          <w:rFonts w:ascii="Georgia" w:hAnsi="Georgia" w:cs="Times New Roman"/>
          <w:b/>
          <w:bCs/>
          <w:i w:val="0"/>
          <w:iCs w:val="0"/>
          <w:noProof/>
          <w:color w:val="auto"/>
          <w:sz w:val="20"/>
          <w:szCs w:val="20"/>
        </w:rPr>
        <w:t>1</w:t>
      </w:r>
      <w:r w:rsidR="00A277F0" w:rsidRPr="007F31E4">
        <w:rPr>
          <w:rFonts w:ascii="Georgia" w:hAnsi="Georgia" w:cs="Times New Roman"/>
          <w:b/>
          <w:bCs/>
          <w:i w:val="0"/>
          <w:iCs w:val="0"/>
          <w:color w:val="auto"/>
          <w:sz w:val="20"/>
          <w:szCs w:val="20"/>
        </w:rPr>
        <w:fldChar w:fldCharType="end"/>
      </w:r>
      <w:r>
        <w:rPr>
          <w:rFonts w:ascii="Georgia" w:hAnsi="Georgia" w:cs="Times New Roman"/>
          <w:b/>
          <w:bCs/>
          <w:i w:val="0"/>
          <w:iCs w:val="0"/>
          <w:color w:val="auto"/>
          <w:sz w:val="20"/>
          <w:szCs w:val="20"/>
        </w:rPr>
        <w:t>.</w:t>
      </w:r>
      <w:r w:rsidR="00A277F0" w:rsidRPr="007F31E4">
        <w:rPr>
          <w:rFonts w:ascii="Georgia" w:hAnsi="Georgia" w:cs="Times New Roman"/>
          <w:i w:val="0"/>
          <w:iCs w:val="0"/>
          <w:color w:val="auto"/>
          <w:sz w:val="20"/>
          <w:szCs w:val="20"/>
        </w:rPr>
        <w:t xml:space="preserve"> Country Percentage of Reports. Cumulative from 2016 to 2019.</w:t>
      </w:r>
    </w:p>
    <w:p w14:paraId="525C7B0B" w14:textId="7FA30724" w:rsidR="007F31E4" w:rsidRPr="007F31E4" w:rsidRDefault="007F31E4" w:rsidP="007F31E4"/>
    <w:p w14:paraId="5941C1A1" w14:textId="77777777" w:rsidR="00A277F0" w:rsidRPr="00A277F0" w:rsidRDefault="00A277F0" w:rsidP="00422834">
      <w:pPr>
        <w:spacing w:after="0" w:line="240" w:lineRule="auto"/>
        <w:jc w:val="both"/>
        <w:rPr>
          <w:rFonts w:ascii="Georgia" w:eastAsia="Times New Roman" w:hAnsi="Georgia" w:cs="Times New Roman"/>
          <w:color w:val="000000"/>
          <w:sz w:val="20"/>
          <w:szCs w:val="20"/>
        </w:rPr>
      </w:pPr>
    </w:p>
    <w:p w14:paraId="512136F2" w14:textId="77777777" w:rsidR="00422834" w:rsidRPr="00422834" w:rsidRDefault="00422834" w:rsidP="00422834">
      <w:pPr>
        <w:spacing w:after="0" w:line="240" w:lineRule="auto"/>
        <w:jc w:val="both"/>
        <w:rPr>
          <w:rFonts w:ascii="Georgia" w:eastAsia="Times New Roman" w:hAnsi="Georgia" w:cs="Times New Roman"/>
          <w:color w:val="000000" w:themeColor="text1"/>
          <w:sz w:val="20"/>
          <w:szCs w:val="20"/>
        </w:rPr>
      </w:pPr>
    </w:p>
    <w:p w14:paraId="689B9B2B" w14:textId="77777777" w:rsidR="00422834" w:rsidRPr="00422834" w:rsidRDefault="00422834" w:rsidP="00422834">
      <w:pPr>
        <w:spacing w:after="0" w:line="240" w:lineRule="auto"/>
        <w:jc w:val="both"/>
        <w:rPr>
          <w:rFonts w:ascii="Georgia" w:eastAsia="Times New Roman" w:hAnsi="Georgia" w:cs="Times New Roman"/>
          <w:color w:val="000000" w:themeColor="text1"/>
          <w:sz w:val="20"/>
          <w:szCs w:val="20"/>
        </w:rPr>
      </w:pPr>
    </w:p>
    <w:p w14:paraId="3B58AF15" w14:textId="77777777" w:rsidR="00F9077F" w:rsidRPr="00F9077F" w:rsidRDefault="00F9077F" w:rsidP="00F9077F">
      <w:pPr>
        <w:spacing w:after="0" w:line="240" w:lineRule="auto"/>
        <w:jc w:val="both"/>
        <w:rPr>
          <w:rFonts w:ascii="Georgia" w:eastAsia="Times New Roman" w:hAnsi="Georgia" w:cs="Times New Roman"/>
          <w:color w:val="000000" w:themeColor="text1"/>
          <w:sz w:val="20"/>
          <w:szCs w:val="20"/>
        </w:rPr>
      </w:pPr>
    </w:p>
    <w:p w14:paraId="30393C3D" w14:textId="77777777" w:rsidR="00F9077F" w:rsidRPr="004E48F3" w:rsidRDefault="00F9077F" w:rsidP="004E48F3">
      <w:pPr>
        <w:spacing w:after="0" w:line="240" w:lineRule="auto"/>
        <w:jc w:val="both"/>
        <w:rPr>
          <w:rFonts w:ascii="Georgia" w:eastAsia="Times New Roman" w:hAnsi="Georgia" w:cs="Times New Roman"/>
          <w:color w:val="000000" w:themeColor="text1"/>
          <w:sz w:val="20"/>
          <w:szCs w:val="20"/>
        </w:rPr>
      </w:pPr>
    </w:p>
    <w:p w14:paraId="62DCA25E" w14:textId="77777777" w:rsidR="008270F9" w:rsidRPr="00FD3B1D" w:rsidRDefault="008270F9" w:rsidP="008270F9">
      <w:pPr>
        <w:spacing w:after="0" w:line="240" w:lineRule="auto"/>
        <w:jc w:val="both"/>
        <w:rPr>
          <w:rFonts w:ascii="Georgia" w:eastAsia="Times New Roman Uni" w:hAnsi="Georgia" w:cs="Times New Roman"/>
          <w:b/>
          <w:sz w:val="20"/>
          <w:szCs w:val="26"/>
        </w:rPr>
      </w:pPr>
    </w:p>
    <w:p w14:paraId="2429FB0A" w14:textId="15175244" w:rsidR="00F54BF1" w:rsidRPr="00F54BF1" w:rsidRDefault="00F54BF1" w:rsidP="00F54BF1">
      <w:pPr>
        <w:spacing w:after="0" w:line="240" w:lineRule="auto"/>
        <w:jc w:val="both"/>
        <w:rPr>
          <w:rFonts w:ascii="Georgia" w:eastAsia="Times New Roman" w:hAnsi="Georgia" w:cs="Times New Roman"/>
          <w:color w:val="000000"/>
          <w:sz w:val="20"/>
          <w:szCs w:val="20"/>
        </w:rPr>
      </w:pPr>
      <w:r w:rsidRPr="00F54BF1">
        <w:rPr>
          <w:rFonts w:ascii="Georgia" w:eastAsia="Times New Roman" w:hAnsi="Georgia" w:cs="Times New Roman"/>
          <w:color w:val="000000" w:themeColor="text1"/>
          <w:sz w:val="20"/>
          <w:szCs w:val="20"/>
        </w:rPr>
        <w:t xml:space="preserve">  </w:t>
      </w:r>
    </w:p>
    <w:p w14:paraId="2373C700" w14:textId="799083E6" w:rsidR="00FD3B1D" w:rsidRDefault="00FD3B1D" w:rsidP="00F54BF1">
      <w:pPr>
        <w:spacing w:after="0" w:line="240" w:lineRule="auto"/>
        <w:jc w:val="both"/>
        <w:rPr>
          <w:rFonts w:ascii="Georgia" w:eastAsia="Times New Roman Uni" w:hAnsi="Georgia" w:cs="Times New Roman"/>
          <w:b/>
          <w:sz w:val="20"/>
          <w:szCs w:val="26"/>
        </w:rPr>
      </w:pPr>
    </w:p>
    <w:p w14:paraId="483BC0BC" w14:textId="375DDA38" w:rsidR="005B298D" w:rsidRDefault="005B298D" w:rsidP="00257C15">
      <w:pPr>
        <w:spacing w:before="240" w:line="240" w:lineRule="auto"/>
        <w:rPr>
          <w:rFonts w:ascii="Georgia" w:eastAsia="Times New Roman Uni" w:hAnsi="Georgia" w:cs="Times New Roman"/>
          <w:sz w:val="20"/>
          <w:szCs w:val="26"/>
        </w:rPr>
      </w:pPr>
    </w:p>
    <w:p w14:paraId="5767EB2D" w14:textId="48B5F5FD" w:rsidR="005B298D" w:rsidRDefault="005B298D" w:rsidP="00DF4ABA">
      <w:pPr>
        <w:spacing w:before="240" w:line="240" w:lineRule="auto"/>
        <w:ind w:left="142"/>
        <w:rPr>
          <w:rFonts w:ascii="Georgia" w:eastAsia="Times New Roman Uni" w:hAnsi="Georgia" w:cs="Times New Roman"/>
          <w:sz w:val="20"/>
          <w:szCs w:val="26"/>
        </w:rPr>
      </w:pPr>
    </w:p>
    <w:p w14:paraId="07AAC02F" w14:textId="3C9B7350" w:rsidR="005B298D" w:rsidRDefault="005B298D" w:rsidP="00DF4ABA">
      <w:pPr>
        <w:spacing w:before="240" w:line="240" w:lineRule="auto"/>
        <w:ind w:left="142"/>
        <w:rPr>
          <w:rFonts w:ascii="Georgia" w:eastAsia="Times New Roman Uni" w:hAnsi="Georgia" w:cs="Times New Roman"/>
          <w:sz w:val="20"/>
          <w:szCs w:val="26"/>
        </w:rPr>
      </w:pPr>
    </w:p>
    <w:p w14:paraId="0787369E" w14:textId="77777777" w:rsidR="00D22AF1" w:rsidRPr="00D22AF1" w:rsidRDefault="00D22AF1" w:rsidP="00D22AF1">
      <w:pPr>
        <w:spacing w:after="0" w:line="240" w:lineRule="auto"/>
        <w:jc w:val="both"/>
        <w:rPr>
          <w:rFonts w:ascii="Georgia" w:eastAsia="Times New Roman" w:hAnsi="Georgia" w:cs="Times New Roman"/>
          <w:color w:val="000000" w:themeColor="text1"/>
          <w:sz w:val="20"/>
          <w:szCs w:val="20"/>
        </w:rPr>
      </w:pPr>
    </w:p>
    <w:p w14:paraId="5BD3C00D" w14:textId="77777777" w:rsidR="00CA69A7" w:rsidRDefault="00CA69A7" w:rsidP="00242E0E">
      <w:pPr>
        <w:spacing w:after="0" w:line="240" w:lineRule="auto"/>
        <w:jc w:val="both"/>
        <w:rPr>
          <w:rFonts w:ascii="Georgia" w:eastAsia="Times New Roman Uni" w:hAnsi="Georgia" w:cs="Times New Roman"/>
          <w:sz w:val="20"/>
          <w:szCs w:val="26"/>
        </w:rPr>
      </w:pPr>
    </w:p>
    <w:p w14:paraId="3A9423CD" w14:textId="77777777" w:rsidR="00E50E13" w:rsidRDefault="00E50E13" w:rsidP="00242E0E">
      <w:pPr>
        <w:spacing w:after="0" w:line="240" w:lineRule="auto"/>
        <w:jc w:val="both"/>
        <w:rPr>
          <w:rFonts w:ascii="Georgia" w:eastAsia="Times New Roman Uni" w:hAnsi="Georgia" w:cs="Times New Roman"/>
          <w:sz w:val="20"/>
          <w:szCs w:val="26"/>
        </w:rPr>
      </w:pPr>
    </w:p>
    <w:p w14:paraId="697D6237" w14:textId="77777777" w:rsidR="00E50E13" w:rsidRDefault="00E50E13" w:rsidP="00242E0E">
      <w:pPr>
        <w:spacing w:after="0" w:line="240" w:lineRule="auto"/>
        <w:jc w:val="both"/>
        <w:rPr>
          <w:rFonts w:ascii="Georgia" w:eastAsia="Times New Roman Uni" w:hAnsi="Georgia" w:cs="Times New Roman"/>
          <w:sz w:val="20"/>
          <w:szCs w:val="26"/>
        </w:rPr>
      </w:pPr>
    </w:p>
    <w:p w14:paraId="1BE81375" w14:textId="77777777" w:rsidR="00E50E13" w:rsidRDefault="00E50E13" w:rsidP="00242E0E">
      <w:pPr>
        <w:spacing w:after="0" w:line="240" w:lineRule="auto"/>
        <w:jc w:val="both"/>
        <w:rPr>
          <w:rFonts w:ascii="Georgia" w:eastAsia="Times New Roman Uni" w:hAnsi="Georgia" w:cs="Times New Roman"/>
          <w:sz w:val="20"/>
          <w:szCs w:val="26"/>
        </w:rPr>
      </w:pPr>
    </w:p>
    <w:p w14:paraId="71E872C3" w14:textId="0A2DD8F0" w:rsidR="00E50E13" w:rsidRDefault="00E50E13" w:rsidP="00242E0E">
      <w:pPr>
        <w:spacing w:after="0" w:line="240" w:lineRule="auto"/>
        <w:jc w:val="both"/>
        <w:rPr>
          <w:rFonts w:ascii="Georgia" w:hAnsi="Georgia" w:cs="Times New Roman"/>
          <w:sz w:val="20"/>
          <w:szCs w:val="20"/>
        </w:rPr>
        <w:sectPr w:rsidR="00E50E13" w:rsidSect="00A277F0">
          <w:type w:val="continuous"/>
          <w:pgSz w:w="11906" w:h="16838"/>
          <w:pgMar w:top="1418" w:right="849" w:bottom="1560" w:left="851" w:header="426" w:footer="708" w:gutter="0"/>
          <w:cols w:space="284"/>
          <w:docGrid w:linePitch="360"/>
        </w:sectPr>
      </w:pPr>
    </w:p>
    <w:p w14:paraId="33732842" w14:textId="27803995" w:rsidR="002F662D" w:rsidRDefault="00E50E13" w:rsidP="00BC3FBB">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00242E0E" w:rsidRPr="00242E0E">
        <w:rPr>
          <w:rFonts w:ascii="Georgia" w:hAnsi="Georgia" w:cs="Times New Roman"/>
          <w:sz w:val="20"/>
          <w:szCs w:val="20"/>
        </w:rPr>
        <w:t xml:space="preserve">Since open source data is not often specific on age of cases, an analysis of number of reports specifying school outbreaks was performed. Of the 96 reports, 52 (52.17%) of the reports were of school outbreaks. Many HIC, </w:t>
      </w:r>
    </w:p>
    <w:p w14:paraId="10B1FFAB" w14:textId="77777777" w:rsidR="002F662D" w:rsidRDefault="002F662D" w:rsidP="00911565">
      <w:pPr>
        <w:spacing w:after="0" w:line="240" w:lineRule="auto"/>
        <w:jc w:val="both"/>
        <w:rPr>
          <w:rFonts w:ascii="Georgia" w:hAnsi="Georgia" w:cs="Times New Roman"/>
          <w:sz w:val="20"/>
          <w:szCs w:val="20"/>
        </w:rPr>
      </w:pPr>
    </w:p>
    <w:p w14:paraId="56393DBE" w14:textId="62862B7E" w:rsidR="00CA69A7" w:rsidRPr="00911565" w:rsidRDefault="00242E0E" w:rsidP="00911565">
      <w:pPr>
        <w:spacing w:after="0" w:line="240" w:lineRule="auto"/>
        <w:jc w:val="both"/>
        <w:rPr>
          <w:rFonts w:ascii="Georgia" w:hAnsi="Georgia" w:cs="Times New Roman"/>
          <w:sz w:val="20"/>
          <w:szCs w:val="20"/>
        </w:rPr>
        <w:sectPr w:rsidR="00CA69A7" w:rsidRPr="00911565" w:rsidSect="00CA69A7">
          <w:type w:val="continuous"/>
          <w:pgSz w:w="11906" w:h="16838"/>
          <w:pgMar w:top="1418" w:right="849" w:bottom="1560" w:left="851" w:header="426" w:footer="708" w:gutter="0"/>
          <w:cols w:num="2" w:space="284"/>
          <w:docGrid w:linePitch="360"/>
        </w:sectPr>
      </w:pPr>
      <w:r w:rsidRPr="00242E0E">
        <w:rPr>
          <w:rFonts w:ascii="Georgia" w:hAnsi="Georgia" w:cs="Times New Roman"/>
          <w:sz w:val="20"/>
          <w:szCs w:val="20"/>
        </w:rPr>
        <w:t xml:space="preserve">minus Panama and Denmark, reported greater than 25% of the outbreaks within a school, with the highest attributed to United Kingdom (100% - 1/1), Australia (77.8% - 7/9), and the United States </w:t>
      </w:r>
      <w:r w:rsidRPr="00242E0E">
        <w:rPr>
          <w:rFonts w:ascii="Georgia" w:hAnsi="Georgia" w:cs="Times New Roman"/>
          <w:color w:val="000000" w:themeColor="text1"/>
          <w:sz w:val="20"/>
          <w:szCs w:val="20"/>
        </w:rPr>
        <w:t>(63.2% - 36/57</w:t>
      </w:r>
    </w:p>
    <w:p w14:paraId="6E3251BF" w14:textId="201E7B66" w:rsidR="00037E67" w:rsidRDefault="00037E67" w:rsidP="00A811A3">
      <w:pPr>
        <w:tabs>
          <w:tab w:val="left" w:pos="142"/>
        </w:tabs>
        <w:spacing w:after="0" w:line="240" w:lineRule="auto"/>
        <w:rPr>
          <w:rFonts w:ascii="Georgia" w:eastAsia="Times New Roman Uni" w:hAnsi="Georgia" w:cs="Times New Roman"/>
          <w:sz w:val="20"/>
          <w:szCs w:val="26"/>
        </w:rPr>
      </w:pPr>
    </w:p>
    <w:p w14:paraId="4C70CE39" w14:textId="77777777" w:rsidR="00154DE2" w:rsidRDefault="00154DE2" w:rsidP="00A811A3">
      <w:pPr>
        <w:tabs>
          <w:tab w:val="left" w:pos="142"/>
        </w:tabs>
        <w:spacing w:after="0" w:line="240" w:lineRule="auto"/>
        <w:rPr>
          <w:rFonts w:ascii="Georgia" w:eastAsia="Times New Roman Uni" w:hAnsi="Georgia" w:cs="Times New Roman"/>
          <w:sz w:val="20"/>
          <w:szCs w:val="26"/>
        </w:rPr>
      </w:pPr>
    </w:p>
    <w:p w14:paraId="1F9A70B7" w14:textId="090AAA1F" w:rsidR="00037E67" w:rsidRDefault="00037E67" w:rsidP="00A811A3">
      <w:pPr>
        <w:tabs>
          <w:tab w:val="left" w:pos="142"/>
        </w:tabs>
        <w:spacing w:after="0" w:line="240" w:lineRule="auto"/>
        <w:rPr>
          <w:rFonts w:ascii="Georgia" w:eastAsia="Times New Roman" w:hAnsi="Georgia" w:cs="Times New Roman"/>
          <w:color w:val="000000"/>
          <w:sz w:val="20"/>
          <w:szCs w:val="20"/>
          <w:u w:val="single"/>
        </w:rPr>
      </w:pPr>
      <w:r>
        <w:rPr>
          <w:rFonts w:ascii="Georgia" w:eastAsia="Times New Roman" w:hAnsi="Georgia" w:cs="Times New Roman"/>
          <w:color w:val="000000"/>
          <w:sz w:val="20"/>
          <w:szCs w:val="20"/>
          <w:u w:val="single"/>
        </w:rPr>
        <w:t>Reporting</w:t>
      </w:r>
    </w:p>
    <w:p w14:paraId="1F261AA3" w14:textId="77777777" w:rsidR="00911565" w:rsidRDefault="00911565" w:rsidP="00911565">
      <w:pPr>
        <w:pStyle w:val="Caption"/>
        <w:keepNext/>
        <w:spacing w:after="0"/>
        <w:jc w:val="center"/>
        <w:rPr>
          <w:rFonts w:ascii="Georgia" w:hAnsi="Georgia" w:cs="Times New Roman"/>
          <w:b/>
          <w:bCs/>
          <w:i w:val="0"/>
          <w:iCs w:val="0"/>
          <w:color w:val="auto"/>
          <w:sz w:val="20"/>
          <w:szCs w:val="20"/>
        </w:rPr>
      </w:pPr>
    </w:p>
    <w:p w14:paraId="792D175D" w14:textId="3ECC05DD" w:rsidR="00037E67" w:rsidRPr="00A811A3" w:rsidRDefault="00037E67" w:rsidP="002F662D">
      <w:pPr>
        <w:pStyle w:val="Caption"/>
        <w:keepNext/>
        <w:spacing w:after="0"/>
        <w:jc w:val="center"/>
        <w:rPr>
          <w:rFonts w:ascii="Georgia" w:hAnsi="Georgia" w:cs="Times New Roman"/>
          <w:i w:val="0"/>
          <w:iCs w:val="0"/>
          <w:color w:val="auto"/>
          <w:sz w:val="20"/>
          <w:szCs w:val="20"/>
        </w:rPr>
      </w:pPr>
      <w:r w:rsidRPr="00911565">
        <w:rPr>
          <w:rFonts w:ascii="Georgia" w:hAnsi="Georgia" w:cs="Times New Roman"/>
          <w:b/>
          <w:bCs/>
          <w:i w:val="0"/>
          <w:iCs w:val="0"/>
          <w:color w:val="auto"/>
          <w:sz w:val="20"/>
          <w:szCs w:val="20"/>
        </w:rPr>
        <w:t xml:space="preserve">Figure </w:t>
      </w:r>
      <w:r w:rsidRPr="00911565">
        <w:rPr>
          <w:rFonts w:ascii="Georgia" w:hAnsi="Georgia" w:cs="Times New Roman"/>
          <w:b/>
          <w:bCs/>
          <w:i w:val="0"/>
          <w:iCs w:val="0"/>
          <w:color w:val="auto"/>
          <w:sz w:val="20"/>
          <w:szCs w:val="20"/>
        </w:rPr>
        <w:fldChar w:fldCharType="begin"/>
      </w:r>
      <w:r w:rsidRPr="00911565">
        <w:rPr>
          <w:rFonts w:ascii="Georgia" w:hAnsi="Georgia" w:cs="Times New Roman"/>
          <w:b/>
          <w:bCs/>
          <w:i w:val="0"/>
          <w:iCs w:val="0"/>
          <w:color w:val="auto"/>
          <w:sz w:val="20"/>
          <w:szCs w:val="20"/>
        </w:rPr>
        <w:instrText xml:space="preserve"> SEQ Figure \* ARABIC </w:instrText>
      </w:r>
      <w:r w:rsidRPr="00911565">
        <w:rPr>
          <w:rFonts w:ascii="Georgia" w:hAnsi="Georgia" w:cs="Times New Roman"/>
          <w:b/>
          <w:bCs/>
          <w:i w:val="0"/>
          <w:iCs w:val="0"/>
          <w:color w:val="auto"/>
          <w:sz w:val="20"/>
          <w:szCs w:val="20"/>
        </w:rPr>
        <w:fldChar w:fldCharType="separate"/>
      </w:r>
      <w:r w:rsidRPr="00911565">
        <w:rPr>
          <w:rFonts w:ascii="Georgia" w:hAnsi="Georgia" w:cs="Times New Roman"/>
          <w:b/>
          <w:bCs/>
          <w:i w:val="0"/>
          <w:iCs w:val="0"/>
          <w:noProof/>
          <w:color w:val="auto"/>
          <w:sz w:val="20"/>
          <w:szCs w:val="20"/>
        </w:rPr>
        <w:t>2</w:t>
      </w:r>
      <w:r w:rsidRPr="00911565">
        <w:rPr>
          <w:rFonts w:ascii="Georgia" w:hAnsi="Georgia" w:cs="Times New Roman"/>
          <w:b/>
          <w:bCs/>
          <w:i w:val="0"/>
          <w:iCs w:val="0"/>
          <w:color w:val="auto"/>
          <w:sz w:val="20"/>
          <w:szCs w:val="20"/>
        </w:rPr>
        <w:fldChar w:fldCharType="end"/>
      </w:r>
      <w:r w:rsidRPr="00911565">
        <w:rPr>
          <w:rFonts w:ascii="Georgia" w:hAnsi="Georgia" w:cs="Times New Roman"/>
          <w:i w:val="0"/>
          <w:iCs w:val="0"/>
          <w:color w:val="auto"/>
          <w:sz w:val="20"/>
          <w:szCs w:val="20"/>
        </w:rPr>
        <w:t>. EpiWATCH Calculated Average Annual Prevalence rate (per 100,000)</w:t>
      </w:r>
      <w:r w:rsidR="002F662D">
        <w:rPr>
          <w:rFonts w:ascii="Georgia" w:hAnsi="Georgia" w:cs="Times New Roman"/>
          <w:i w:val="0"/>
          <w:iCs w:val="0"/>
          <w:color w:val="auto"/>
          <w:sz w:val="20"/>
          <w:szCs w:val="20"/>
        </w:rPr>
        <w:t>.</w:t>
      </w:r>
    </w:p>
    <w:p w14:paraId="07C0905C" w14:textId="1CDF9A4C" w:rsidR="00CA69A7" w:rsidRDefault="00A811A3" w:rsidP="005B298D">
      <w:pPr>
        <w:tabs>
          <w:tab w:val="left" w:pos="142"/>
        </w:tabs>
        <w:spacing w:before="240" w:line="240" w:lineRule="auto"/>
        <w:rPr>
          <w:rFonts w:ascii="Georgia" w:eastAsia="Times New Roman Uni" w:hAnsi="Georgia" w:cs="Times New Roman"/>
          <w:sz w:val="20"/>
          <w:szCs w:val="26"/>
        </w:rPr>
      </w:pPr>
      <w:r w:rsidRPr="005D7D64">
        <w:rPr>
          <w:rFonts w:ascii="Times New Roman" w:hAnsi="Times New Roman" w:cs="Times New Roman"/>
          <w:noProof/>
        </w:rPr>
        <w:drawing>
          <wp:anchor distT="0" distB="0" distL="114300" distR="114300" simplePos="0" relativeHeight="251660292" behindDoc="0" locked="0" layoutInCell="1" allowOverlap="1" wp14:anchorId="488A278C" wp14:editId="4661750E">
            <wp:simplePos x="0" y="0"/>
            <wp:positionH relativeFrom="column">
              <wp:posOffset>793115</wp:posOffset>
            </wp:positionH>
            <wp:positionV relativeFrom="paragraph">
              <wp:posOffset>99695</wp:posOffset>
            </wp:positionV>
            <wp:extent cx="4712335" cy="2690495"/>
            <wp:effectExtent l="12700" t="12700" r="12065" b="14605"/>
            <wp:wrapSquare wrapText="bothSides"/>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ur corners.jpg"/>
                    <pic:cNvPicPr/>
                  </pic:nvPicPr>
                  <pic:blipFill>
                    <a:blip r:embed="rId10">
                      <a:extLst>
                        <a:ext uri="{28A0092B-C50C-407E-A947-70E740481C1C}">
                          <a14:useLocalDpi xmlns:a14="http://schemas.microsoft.com/office/drawing/2010/main" val="0"/>
                        </a:ext>
                      </a:extLst>
                    </a:blip>
                    <a:stretch>
                      <a:fillRect/>
                    </a:stretch>
                  </pic:blipFill>
                  <pic:spPr>
                    <a:xfrm>
                      <a:off x="0" y="0"/>
                      <a:ext cx="4712335" cy="2690495"/>
                    </a:xfrm>
                    <a:prstGeom prst="rect">
                      <a:avLst/>
                    </a:prstGeom>
                    <a:ln>
                      <a:solidFill>
                        <a:schemeClr val="tx1">
                          <a:lumMod val="65000"/>
                          <a:lumOff val="35000"/>
                        </a:schemeClr>
                      </a:solidFill>
                    </a:ln>
                  </pic:spPr>
                </pic:pic>
              </a:graphicData>
            </a:graphic>
            <wp14:sizeRelH relativeFrom="page">
              <wp14:pctWidth>0</wp14:pctWidth>
            </wp14:sizeRelH>
            <wp14:sizeRelV relativeFrom="page">
              <wp14:pctHeight>0</wp14:pctHeight>
            </wp14:sizeRelV>
          </wp:anchor>
        </w:drawing>
      </w:r>
    </w:p>
    <w:p w14:paraId="173F21E7" w14:textId="6C0467A4" w:rsidR="00242E0E" w:rsidRDefault="00242E0E" w:rsidP="005B298D">
      <w:pPr>
        <w:tabs>
          <w:tab w:val="left" w:pos="142"/>
        </w:tabs>
        <w:spacing w:before="240" w:line="240" w:lineRule="auto"/>
        <w:rPr>
          <w:rFonts w:ascii="Georgia" w:eastAsia="Times New Roman Uni" w:hAnsi="Georgia" w:cs="Times New Roman"/>
          <w:sz w:val="20"/>
          <w:szCs w:val="26"/>
        </w:rPr>
      </w:pPr>
    </w:p>
    <w:p w14:paraId="0008FEC9" w14:textId="17F37DE6" w:rsidR="00242E0E" w:rsidRDefault="00242E0E" w:rsidP="005B298D">
      <w:pPr>
        <w:tabs>
          <w:tab w:val="left" w:pos="142"/>
        </w:tabs>
        <w:spacing w:before="240" w:line="240" w:lineRule="auto"/>
        <w:rPr>
          <w:rFonts w:ascii="Georgia" w:eastAsia="Times New Roman Uni" w:hAnsi="Georgia" w:cs="Times New Roman"/>
          <w:sz w:val="20"/>
          <w:szCs w:val="26"/>
        </w:rPr>
      </w:pPr>
    </w:p>
    <w:p w14:paraId="7331AACE" w14:textId="5372A143" w:rsidR="00911565" w:rsidRDefault="00911565" w:rsidP="005B298D">
      <w:pPr>
        <w:tabs>
          <w:tab w:val="left" w:pos="142"/>
        </w:tabs>
        <w:spacing w:before="240" w:line="240" w:lineRule="auto"/>
        <w:rPr>
          <w:rFonts w:ascii="Georgia" w:eastAsia="Times New Roman Uni" w:hAnsi="Georgia" w:cs="Times New Roman"/>
          <w:sz w:val="20"/>
          <w:szCs w:val="26"/>
        </w:rPr>
      </w:pPr>
    </w:p>
    <w:p w14:paraId="6FA16E10" w14:textId="1F085D24" w:rsidR="00911565" w:rsidRDefault="00911565" w:rsidP="005B298D">
      <w:pPr>
        <w:tabs>
          <w:tab w:val="left" w:pos="142"/>
        </w:tabs>
        <w:spacing w:before="240" w:line="240" w:lineRule="auto"/>
        <w:rPr>
          <w:rFonts w:ascii="Georgia" w:eastAsia="Times New Roman Uni" w:hAnsi="Georgia" w:cs="Times New Roman"/>
          <w:sz w:val="20"/>
          <w:szCs w:val="26"/>
        </w:rPr>
      </w:pPr>
    </w:p>
    <w:p w14:paraId="1EE9F556" w14:textId="1075B41E" w:rsidR="00911565" w:rsidRDefault="00911565" w:rsidP="005B298D">
      <w:pPr>
        <w:tabs>
          <w:tab w:val="left" w:pos="142"/>
        </w:tabs>
        <w:spacing w:before="240" w:line="240" w:lineRule="auto"/>
        <w:rPr>
          <w:rFonts w:ascii="Georgia" w:eastAsia="Times New Roman Uni" w:hAnsi="Georgia" w:cs="Times New Roman"/>
          <w:sz w:val="20"/>
          <w:szCs w:val="26"/>
        </w:rPr>
      </w:pPr>
    </w:p>
    <w:p w14:paraId="0E8BAE81" w14:textId="1FB248E8" w:rsidR="00911565" w:rsidRDefault="00911565" w:rsidP="005B298D">
      <w:pPr>
        <w:tabs>
          <w:tab w:val="left" w:pos="142"/>
        </w:tabs>
        <w:spacing w:before="240" w:line="240" w:lineRule="auto"/>
        <w:rPr>
          <w:rFonts w:ascii="Georgia" w:eastAsia="Times New Roman Uni" w:hAnsi="Georgia" w:cs="Times New Roman"/>
          <w:sz w:val="20"/>
          <w:szCs w:val="26"/>
        </w:rPr>
      </w:pPr>
    </w:p>
    <w:p w14:paraId="15A3AF0C" w14:textId="437F0CC4" w:rsidR="00911565" w:rsidRDefault="00911565" w:rsidP="005B298D">
      <w:pPr>
        <w:tabs>
          <w:tab w:val="left" w:pos="142"/>
        </w:tabs>
        <w:spacing w:before="240" w:line="240" w:lineRule="auto"/>
        <w:rPr>
          <w:rFonts w:ascii="Georgia" w:eastAsia="Times New Roman Uni" w:hAnsi="Georgia" w:cs="Times New Roman"/>
          <w:sz w:val="20"/>
          <w:szCs w:val="26"/>
        </w:rPr>
      </w:pPr>
    </w:p>
    <w:p w14:paraId="294EBB0F" w14:textId="77777777" w:rsidR="00A811A3" w:rsidRDefault="00A811A3" w:rsidP="005B298D">
      <w:pPr>
        <w:tabs>
          <w:tab w:val="left" w:pos="142"/>
        </w:tabs>
        <w:spacing w:before="240" w:line="240" w:lineRule="auto"/>
        <w:rPr>
          <w:rFonts w:ascii="Georgia" w:eastAsia="Times New Roman Uni" w:hAnsi="Georgia" w:cs="Times New Roman"/>
          <w:sz w:val="20"/>
          <w:szCs w:val="26"/>
        </w:rPr>
      </w:pPr>
    </w:p>
    <w:p w14:paraId="26E29A09" w14:textId="09A2100F" w:rsidR="00A811A3" w:rsidRDefault="00A811A3" w:rsidP="005B298D">
      <w:pPr>
        <w:tabs>
          <w:tab w:val="left" w:pos="142"/>
        </w:tabs>
        <w:spacing w:before="240" w:line="240" w:lineRule="auto"/>
        <w:rPr>
          <w:rFonts w:ascii="Times New Roman" w:hAnsi="Times New Roman" w:cs="Times New Roman"/>
          <w:i/>
          <w:iCs/>
          <w:sz w:val="18"/>
          <w:szCs w:val="18"/>
        </w:rPr>
        <w:sectPr w:rsidR="00A811A3" w:rsidSect="00A277F0">
          <w:type w:val="continuous"/>
          <w:pgSz w:w="11906" w:h="16838"/>
          <w:pgMar w:top="1418" w:right="849" w:bottom="1560" w:left="851" w:header="426" w:footer="708" w:gutter="0"/>
          <w:cols w:space="284"/>
          <w:docGrid w:linePitch="360"/>
        </w:sectPr>
      </w:pPr>
    </w:p>
    <w:p w14:paraId="2C99215F" w14:textId="77777777" w:rsidR="00A811A3" w:rsidRDefault="00A811A3" w:rsidP="00A811A3">
      <w:pPr>
        <w:tabs>
          <w:tab w:val="left" w:pos="142"/>
        </w:tabs>
        <w:spacing w:after="0" w:line="240" w:lineRule="auto"/>
        <w:rPr>
          <w:rFonts w:ascii="Times New Roman" w:hAnsi="Times New Roman" w:cs="Times New Roman"/>
          <w:i/>
          <w:iCs/>
          <w:sz w:val="18"/>
          <w:szCs w:val="18"/>
        </w:rPr>
      </w:pPr>
    </w:p>
    <w:p w14:paraId="1CC02609" w14:textId="77777777" w:rsidR="00A66403" w:rsidRDefault="00A66403" w:rsidP="00A811A3">
      <w:pPr>
        <w:tabs>
          <w:tab w:val="left" w:pos="142"/>
        </w:tabs>
        <w:spacing w:after="0" w:line="240" w:lineRule="auto"/>
        <w:rPr>
          <w:rFonts w:ascii="Georgia" w:hAnsi="Georgia" w:cs="Times New Roman"/>
          <w:i/>
          <w:iCs/>
          <w:sz w:val="18"/>
          <w:szCs w:val="18"/>
        </w:rPr>
      </w:pPr>
    </w:p>
    <w:p w14:paraId="4F399493" w14:textId="77777777" w:rsidR="00154DE2" w:rsidRDefault="00154DE2" w:rsidP="00A811A3">
      <w:pPr>
        <w:tabs>
          <w:tab w:val="left" w:pos="142"/>
        </w:tabs>
        <w:spacing w:after="0" w:line="240" w:lineRule="auto"/>
        <w:rPr>
          <w:rFonts w:ascii="Georgia" w:hAnsi="Georgia" w:cs="Times New Roman"/>
          <w:i/>
          <w:iCs/>
          <w:sz w:val="18"/>
          <w:szCs w:val="18"/>
        </w:rPr>
      </w:pPr>
    </w:p>
    <w:p w14:paraId="4C0A88D5" w14:textId="127FE324" w:rsidR="00154DE2" w:rsidRDefault="00154DE2" w:rsidP="00A811A3">
      <w:pPr>
        <w:tabs>
          <w:tab w:val="left" w:pos="142"/>
        </w:tabs>
        <w:spacing w:after="0" w:line="240" w:lineRule="auto"/>
        <w:rPr>
          <w:rFonts w:ascii="Georgia" w:hAnsi="Georgia" w:cs="Times New Roman"/>
          <w:i/>
          <w:iCs/>
          <w:sz w:val="18"/>
          <w:szCs w:val="18"/>
        </w:rPr>
        <w:sectPr w:rsidR="00154DE2" w:rsidSect="00FC6E35">
          <w:type w:val="continuous"/>
          <w:pgSz w:w="11906" w:h="16838"/>
          <w:pgMar w:top="1418" w:right="849" w:bottom="1560" w:left="851" w:header="426" w:footer="708" w:gutter="0"/>
          <w:cols w:space="284"/>
          <w:docGrid w:linePitch="360"/>
        </w:sectPr>
      </w:pPr>
    </w:p>
    <w:p w14:paraId="719C695A" w14:textId="6C6D4914" w:rsidR="00911565" w:rsidRPr="00A66403" w:rsidRDefault="00FC6E35" w:rsidP="00A66403">
      <w:pPr>
        <w:tabs>
          <w:tab w:val="left" w:pos="142"/>
        </w:tabs>
        <w:spacing w:after="0" w:line="240" w:lineRule="auto"/>
        <w:jc w:val="both"/>
        <w:rPr>
          <w:rFonts w:ascii="Georgia" w:hAnsi="Georgia" w:cs="Times New Roman"/>
          <w:i/>
          <w:iCs/>
          <w:sz w:val="18"/>
          <w:szCs w:val="18"/>
        </w:rPr>
      </w:pPr>
      <w:r w:rsidRPr="00A66403">
        <w:rPr>
          <w:rFonts w:ascii="Georgia" w:hAnsi="Georgia" w:cs="Times New Roman"/>
          <w:i/>
          <w:iCs/>
          <w:sz w:val="18"/>
          <w:szCs w:val="18"/>
        </w:rPr>
        <w:t xml:space="preserve">Notes: Annual Prevalence was based on population estimates for the given country for the year. In addition, some countries had reported case numbers in one year and did not have reported cases in another. As the legend indicates, the darker the hue of red, the higher </w:t>
      </w:r>
      <w:r w:rsidR="00B00703">
        <w:rPr>
          <w:rFonts w:ascii="Georgia" w:hAnsi="Georgia" w:cs="Times New Roman"/>
          <w:i/>
          <w:iCs/>
          <w:sz w:val="18"/>
          <w:szCs w:val="18"/>
        </w:rPr>
        <w:t xml:space="preserve">the </w:t>
      </w:r>
      <w:r w:rsidRPr="00A66403">
        <w:rPr>
          <w:rFonts w:ascii="Georgia" w:hAnsi="Georgia" w:cs="Times New Roman"/>
          <w:i/>
          <w:iCs/>
          <w:sz w:val="18"/>
          <w:szCs w:val="18"/>
        </w:rPr>
        <w:t>annual prevalence</w:t>
      </w:r>
      <w:r w:rsidR="00B00703">
        <w:rPr>
          <w:rFonts w:ascii="Georgia" w:hAnsi="Georgia" w:cs="Times New Roman"/>
          <w:i/>
          <w:iCs/>
          <w:sz w:val="18"/>
          <w:szCs w:val="18"/>
        </w:rPr>
        <w:t>,</w:t>
      </w:r>
      <w:r w:rsidRPr="00A66403">
        <w:rPr>
          <w:rFonts w:ascii="Georgia" w:hAnsi="Georgia" w:cs="Times New Roman"/>
          <w:i/>
          <w:iCs/>
          <w:sz w:val="18"/>
          <w:szCs w:val="18"/>
        </w:rPr>
        <w:t xml:space="preserve"> but varying depending on the year. The following ranges of prevalence are reported below: For 2016, the prevalence ranges from 1.6 to 0.33 per 100,000. For 2017, the prevalence ranges from 28.7 to 0.02 per 100,000. For 2018, the prevalence ranges from 1.5 to 0.03 per 100,000. In 2019, the prevalence ranges from 22.5 to 0.01 per 100,000. The countries in grey data were not gathered for comparison</w:t>
      </w:r>
      <w:r w:rsidR="002F662D" w:rsidRPr="00A66403">
        <w:rPr>
          <w:rFonts w:ascii="Georgia" w:hAnsi="Georgia" w:cs="Times New Roman"/>
          <w:i/>
          <w:iCs/>
          <w:sz w:val="18"/>
          <w:szCs w:val="18"/>
        </w:rPr>
        <w:t>.</w:t>
      </w:r>
    </w:p>
    <w:p w14:paraId="4661D00A" w14:textId="77777777" w:rsidR="00A66403" w:rsidRDefault="00A66403" w:rsidP="002F662D">
      <w:pPr>
        <w:pStyle w:val="Caption"/>
        <w:keepNext/>
        <w:spacing w:after="0"/>
        <w:jc w:val="center"/>
        <w:rPr>
          <w:rFonts w:ascii="Georgia" w:hAnsi="Georgia" w:cs="Times New Roman"/>
          <w:b/>
          <w:bCs/>
          <w:i w:val="0"/>
          <w:iCs w:val="0"/>
          <w:color w:val="auto"/>
          <w:sz w:val="20"/>
          <w:szCs w:val="20"/>
        </w:rPr>
      </w:pPr>
    </w:p>
    <w:p w14:paraId="1365E1F5" w14:textId="3176F6F6" w:rsidR="00154DE2" w:rsidRPr="00154DE2" w:rsidRDefault="00154DE2" w:rsidP="00154DE2">
      <w:pPr>
        <w:sectPr w:rsidR="00154DE2" w:rsidRPr="00154DE2" w:rsidSect="00A66403">
          <w:type w:val="continuous"/>
          <w:pgSz w:w="11906" w:h="16838"/>
          <w:pgMar w:top="1418" w:right="849" w:bottom="1560" w:left="851" w:header="426" w:footer="708" w:gutter="0"/>
          <w:cols w:space="284"/>
          <w:docGrid w:linePitch="360"/>
        </w:sectPr>
      </w:pPr>
    </w:p>
    <w:p w14:paraId="64C10BEF" w14:textId="4B3034C9" w:rsidR="002F662D" w:rsidRPr="002F662D" w:rsidRDefault="002F662D" w:rsidP="002F662D">
      <w:pPr>
        <w:pStyle w:val="Caption"/>
        <w:keepNext/>
        <w:spacing w:after="0"/>
        <w:jc w:val="center"/>
        <w:rPr>
          <w:rFonts w:ascii="Georgia" w:hAnsi="Georgia" w:cs="Times New Roman"/>
          <w:i w:val="0"/>
          <w:iCs w:val="0"/>
          <w:color w:val="auto"/>
          <w:sz w:val="20"/>
          <w:szCs w:val="20"/>
        </w:rPr>
      </w:pPr>
      <w:r w:rsidRPr="002F662D">
        <w:rPr>
          <w:rFonts w:ascii="Georgia" w:hAnsi="Georgia" w:cs="Times New Roman"/>
          <w:b/>
          <w:bCs/>
          <w:i w:val="0"/>
          <w:iCs w:val="0"/>
          <w:color w:val="auto"/>
          <w:sz w:val="20"/>
          <w:szCs w:val="20"/>
        </w:rPr>
        <w:t xml:space="preserve">Figure </w:t>
      </w:r>
      <w:r w:rsidRPr="002F662D">
        <w:rPr>
          <w:rFonts w:ascii="Georgia" w:hAnsi="Georgia" w:cs="Times New Roman"/>
          <w:b/>
          <w:bCs/>
          <w:i w:val="0"/>
          <w:iCs w:val="0"/>
          <w:color w:val="auto"/>
          <w:sz w:val="20"/>
          <w:szCs w:val="20"/>
        </w:rPr>
        <w:fldChar w:fldCharType="begin"/>
      </w:r>
      <w:r w:rsidRPr="002F662D">
        <w:rPr>
          <w:rFonts w:ascii="Georgia" w:hAnsi="Georgia" w:cs="Times New Roman"/>
          <w:b/>
          <w:bCs/>
          <w:i w:val="0"/>
          <w:iCs w:val="0"/>
          <w:color w:val="auto"/>
          <w:sz w:val="20"/>
          <w:szCs w:val="20"/>
        </w:rPr>
        <w:instrText xml:space="preserve"> SEQ Figure \* ARABIC </w:instrText>
      </w:r>
      <w:r w:rsidRPr="002F662D">
        <w:rPr>
          <w:rFonts w:ascii="Georgia" w:hAnsi="Georgia" w:cs="Times New Roman"/>
          <w:b/>
          <w:bCs/>
          <w:i w:val="0"/>
          <w:iCs w:val="0"/>
          <w:color w:val="auto"/>
          <w:sz w:val="20"/>
          <w:szCs w:val="20"/>
        </w:rPr>
        <w:fldChar w:fldCharType="separate"/>
      </w:r>
      <w:r w:rsidRPr="002F662D">
        <w:rPr>
          <w:rFonts w:ascii="Georgia" w:hAnsi="Georgia" w:cs="Times New Roman"/>
          <w:b/>
          <w:bCs/>
          <w:i w:val="0"/>
          <w:iCs w:val="0"/>
          <w:noProof/>
          <w:color w:val="auto"/>
          <w:sz w:val="20"/>
          <w:szCs w:val="20"/>
        </w:rPr>
        <w:t>3</w:t>
      </w:r>
      <w:r w:rsidRPr="002F662D">
        <w:rPr>
          <w:rFonts w:ascii="Georgia" w:hAnsi="Georgia" w:cs="Times New Roman"/>
          <w:b/>
          <w:bCs/>
          <w:i w:val="0"/>
          <w:iCs w:val="0"/>
          <w:color w:val="auto"/>
          <w:sz w:val="20"/>
          <w:szCs w:val="20"/>
        </w:rPr>
        <w:fldChar w:fldCharType="end"/>
      </w:r>
      <w:r>
        <w:rPr>
          <w:rFonts w:ascii="Georgia" w:hAnsi="Georgia" w:cs="Times New Roman"/>
          <w:i w:val="0"/>
          <w:iCs w:val="0"/>
          <w:color w:val="auto"/>
          <w:sz w:val="20"/>
          <w:szCs w:val="20"/>
        </w:rPr>
        <w:t xml:space="preserve">. </w:t>
      </w:r>
      <w:r w:rsidRPr="002F662D">
        <w:rPr>
          <w:rFonts w:ascii="Georgia" w:hAnsi="Georgia" w:cs="Times New Roman"/>
          <w:i w:val="0"/>
          <w:iCs w:val="0"/>
          <w:color w:val="auto"/>
          <w:sz w:val="20"/>
          <w:szCs w:val="20"/>
        </w:rPr>
        <w:t>WHO Calculated Annual Prevalence Rates (per 100,000)</w:t>
      </w:r>
      <w:r>
        <w:rPr>
          <w:rFonts w:ascii="Georgia" w:hAnsi="Georgia" w:cs="Times New Roman"/>
          <w:i w:val="0"/>
          <w:iCs w:val="0"/>
          <w:color w:val="auto"/>
          <w:sz w:val="20"/>
          <w:szCs w:val="20"/>
        </w:rPr>
        <w:t>.</w:t>
      </w:r>
    </w:p>
    <w:p w14:paraId="5932460A" w14:textId="4EA6FFDF" w:rsidR="00A66403" w:rsidRDefault="00A66403" w:rsidP="00A811A3">
      <w:pPr>
        <w:tabs>
          <w:tab w:val="left" w:pos="142"/>
        </w:tabs>
        <w:spacing w:after="0" w:line="240" w:lineRule="auto"/>
        <w:rPr>
          <w:rFonts w:ascii="Georgia" w:eastAsia="Times New Roman Uni" w:hAnsi="Georgia" w:cs="Times New Roman"/>
          <w:sz w:val="20"/>
          <w:szCs w:val="26"/>
        </w:rPr>
      </w:pPr>
    </w:p>
    <w:p w14:paraId="71533762" w14:textId="77B2F183" w:rsidR="00A66403" w:rsidRDefault="00981042" w:rsidP="00A811A3">
      <w:pPr>
        <w:tabs>
          <w:tab w:val="left" w:pos="142"/>
        </w:tabs>
        <w:spacing w:after="0" w:line="240" w:lineRule="auto"/>
        <w:rPr>
          <w:rFonts w:ascii="Georgia" w:eastAsia="Times New Roman Uni" w:hAnsi="Georgia" w:cs="Times New Roman"/>
          <w:sz w:val="20"/>
          <w:szCs w:val="26"/>
        </w:rPr>
      </w:pPr>
      <w:r w:rsidRPr="005D7D64">
        <w:rPr>
          <w:rFonts w:ascii="Times New Roman" w:hAnsi="Times New Roman" w:cs="Times New Roman"/>
          <w:noProof/>
        </w:rPr>
        <w:drawing>
          <wp:anchor distT="0" distB="0" distL="114300" distR="114300" simplePos="0" relativeHeight="251661316" behindDoc="0" locked="0" layoutInCell="1" allowOverlap="1" wp14:anchorId="50E6367C" wp14:editId="0EF213D3">
            <wp:simplePos x="0" y="0"/>
            <wp:positionH relativeFrom="column">
              <wp:posOffset>1008380</wp:posOffset>
            </wp:positionH>
            <wp:positionV relativeFrom="paragraph">
              <wp:posOffset>30480</wp:posOffset>
            </wp:positionV>
            <wp:extent cx="4676775" cy="2667000"/>
            <wp:effectExtent l="12700" t="12700" r="9525" b="12700"/>
            <wp:wrapSquare wrapText="bothSides"/>
            <wp:docPr id="9" name="Picture 9"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o incidence map .jpg"/>
                    <pic:cNvPicPr/>
                  </pic:nvPicPr>
                  <pic:blipFill>
                    <a:blip r:embed="rId11">
                      <a:extLst>
                        <a:ext uri="{28A0092B-C50C-407E-A947-70E740481C1C}">
                          <a14:useLocalDpi xmlns:a14="http://schemas.microsoft.com/office/drawing/2010/main" val="0"/>
                        </a:ext>
                      </a:extLst>
                    </a:blip>
                    <a:stretch>
                      <a:fillRect/>
                    </a:stretch>
                  </pic:blipFill>
                  <pic:spPr>
                    <a:xfrm>
                      <a:off x="0" y="0"/>
                      <a:ext cx="4676775" cy="26670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302F423" w14:textId="3F7FAB22" w:rsidR="00A66403" w:rsidRDefault="00A66403" w:rsidP="00A811A3">
      <w:pPr>
        <w:tabs>
          <w:tab w:val="left" w:pos="142"/>
        </w:tabs>
        <w:spacing w:after="0" w:line="240" w:lineRule="auto"/>
        <w:rPr>
          <w:rFonts w:ascii="Georgia" w:eastAsia="Times New Roman Uni" w:hAnsi="Georgia" w:cs="Times New Roman"/>
          <w:sz w:val="20"/>
          <w:szCs w:val="26"/>
        </w:rPr>
      </w:pPr>
    </w:p>
    <w:p w14:paraId="349E2916" w14:textId="77777777" w:rsidR="00A66403" w:rsidRDefault="00A66403" w:rsidP="00A811A3">
      <w:pPr>
        <w:tabs>
          <w:tab w:val="left" w:pos="142"/>
        </w:tabs>
        <w:spacing w:after="0" w:line="240" w:lineRule="auto"/>
        <w:rPr>
          <w:rFonts w:ascii="Georgia" w:eastAsia="Times New Roman Uni" w:hAnsi="Georgia" w:cs="Times New Roman"/>
          <w:sz w:val="20"/>
          <w:szCs w:val="26"/>
        </w:rPr>
      </w:pPr>
    </w:p>
    <w:p w14:paraId="3A4A05EF" w14:textId="77777777" w:rsidR="00981042" w:rsidRDefault="00981042" w:rsidP="00A66403">
      <w:pPr>
        <w:jc w:val="both"/>
        <w:rPr>
          <w:rFonts w:ascii="Georgia" w:hAnsi="Georgia" w:cstheme="minorHAnsi"/>
          <w:i/>
          <w:iCs/>
          <w:sz w:val="18"/>
          <w:szCs w:val="18"/>
        </w:rPr>
      </w:pPr>
    </w:p>
    <w:p w14:paraId="572199FC" w14:textId="77777777" w:rsidR="00981042" w:rsidRDefault="00981042" w:rsidP="00A66403">
      <w:pPr>
        <w:jc w:val="both"/>
        <w:rPr>
          <w:rFonts w:ascii="Georgia" w:hAnsi="Georgia" w:cstheme="minorHAnsi"/>
          <w:i/>
          <w:iCs/>
          <w:sz w:val="18"/>
          <w:szCs w:val="18"/>
        </w:rPr>
      </w:pPr>
    </w:p>
    <w:p w14:paraId="5F480472" w14:textId="77777777" w:rsidR="00981042" w:rsidRDefault="00981042" w:rsidP="00A66403">
      <w:pPr>
        <w:jc w:val="both"/>
        <w:rPr>
          <w:rFonts w:ascii="Georgia" w:hAnsi="Georgia" w:cstheme="minorHAnsi"/>
          <w:i/>
          <w:iCs/>
          <w:sz w:val="18"/>
          <w:szCs w:val="18"/>
        </w:rPr>
      </w:pPr>
    </w:p>
    <w:p w14:paraId="5D1D8437" w14:textId="77777777" w:rsidR="00981042" w:rsidRDefault="00981042" w:rsidP="00A66403">
      <w:pPr>
        <w:jc w:val="both"/>
        <w:rPr>
          <w:rFonts w:ascii="Georgia" w:hAnsi="Georgia" w:cstheme="minorHAnsi"/>
          <w:i/>
          <w:iCs/>
          <w:sz w:val="18"/>
          <w:szCs w:val="18"/>
        </w:rPr>
      </w:pPr>
    </w:p>
    <w:p w14:paraId="776CF71C" w14:textId="77777777" w:rsidR="00981042" w:rsidRDefault="00981042" w:rsidP="00A66403">
      <w:pPr>
        <w:jc w:val="both"/>
        <w:rPr>
          <w:rFonts w:ascii="Georgia" w:hAnsi="Georgia" w:cstheme="minorHAnsi"/>
          <w:i/>
          <w:iCs/>
          <w:sz w:val="18"/>
          <w:szCs w:val="18"/>
        </w:rPr>
      </w:pPr>
    </w:p>
    <w:p w14:paraId="7EA0C2C1" w14:textId="77777777" w:rsidR="00981042" w:rsidRDefault="00981042" w:rsidP="00A66403">
      <w:pPr>
        <w:jc w:val="both"/>
        <w:rPr>
          <w:rFonts w:ascii="Georgia" w:hAnsi="Georgia" w:cstheme="minorHAnsi"/>
          <w:i/>
          <w:iCs/>
          <w:sz w:val="18"/>
          <w:szCs w:val="18"/>
        </w:rPr>
      </w:pPr>
    </w:p>
    <w:p w14:paraId="0CA5998D" w14:textId="77777777" w:rsidR="00981042" w:rsidRDefault="00981042" w:rsidP="00A66403">
      <w:pPr>
        <w:jc w:val="both"/>
        <w:rPr>
          <w:rFonts w:ascii="Georgia" w:hAnsi="Georgia" w:cstheme="minorHAnsi"/>
          <w:i/>
          <w:iCs/>
          <w:sz w:val="18"/>
          <w:szCs w:val="18"/>
        </w:rPr>
      </w:pPr>
    </w:p>
    <w:p w14:paraId="5498B60A" w14:textId="77777777" w:rsidR="00981042" w:rsidRDefault="00981042" w:rsidP="00A66403">
      <w:pPr>
        <w:jc w:val="both"/>
        <w:rPr>
          <w:rFonts w:ascii="Georgia" w:hAnsi="Georgia" w:cstheme="minorHAnsi"/>
          <w:i/>
          <w:iCs/>
          <w:sz w:val="18"/>
          <w:szCs w:val="18"/>
        </w:rPr>
      </w:pPr>
    </w:p>
    <w:p w14:paraId="089BC2EC" w14:textId="77777777" w:rsidR="00981042" w:rsidRDefault="00981042" w:rsidP="00A66403">
      <w:pPr>
        <w:jc w:val="both"/>
        <w:rPr>
          <w:rFonts w:ascii="Georgia" w:hAnsi="Georgia" w:cstheme="minorHAnsi"/>
          <w:i/>
          <w:iCs/>
          <w:sz w:val="18"/>
          <w:szCs w:val="18"/>
        </w:rPr>
      </w:pPr>
    </w:p>
    <w:p w14:paraId="3599E502" w14:textId="77777777" w:rsidR="00981042" w:rsidRDefault="00981042" w:rsidP="00A66403">
      <w:pPr>
        <w:jc w:val="both"/>
        <w:rPr>
          <w:rFonts w:ascii="Georgia" w:hAnsi="Georgia" w:cstheme="minorHAnsi"/>
          <w:i/>
          <w:iCs/>
          <w:sz w:val="18"/>
          <w:szCs w:val="18"/>
        </w:rPr>
      </w:pPr>
    </w:p>
    <w:p w14:paraId="23681FED" w14:textId="77777777" w:rsidR="009D4039" w:rsidRPr="009D4039" w:rsidRDefault="009D4039" w:rsidP="009D4039">
      <w:pPr>
        <w:spacing w:after="0" w:line="240" w:lineRule="auto"/>
        <w:jc w:val="both"/>
        <w:rPr>
          <w:rFonts w:ascii="Georgia" w:hAnsi="Georgia" w:cs="Times New Roman"/>
          <w:i/>
          <w:iCs/>
          <w:sz w:val="18"/>
          <w:szCs w:val="18"/>
        </w:rPr>
      </w:pPr>
      <w:r w:rsidRPr="009D4039">
        <w:rPr>
          <w:rFonts w:ascii="Georgia" w:hAnsi="Georgia" w:cs="Times New Roman"/>
          <w:i/>
          <w:iCs/>
          <w:sz w:val="18"/>
          <w:szCs w:val="18"/>
        </w:rPr>
        <w:t xml:space="preserve">Notes: Annual Reporting Prevalence was based on population estimates for the given country for the year. </w:t>
      </w:r>
    </w:p>
    <w:p w14:paraId="723F3E2A" w14:textId="5C577D20" w:rsidR="00981042" w:rsidRPr="009D4039" w:rsidRDefault="009D4039" w:rsidP="009D4039">
      <w:pPr>
        <w:spacing w:after="0" w:line="240" w:lineRule="auto"/>
        <w:jc w:val="both"/>
        <w:rPr>
          <w:rFonts w:ascii="Georgia" w:hAnsi="Georgia" w:cs="Times New Roman"/>
          <w:i/>
          <w:iCs/>
          <w:sz w:val="18"/>
          <w:szCs w:val="18"/>
        </w:rPr>
      </w:pPr>
      <w:r w:rsidRPr="009D4039">
        <w:rPr>
          <w:rFonts w:ascii="Georgia" w:hAnsi="Georgia" w:cs="Times New Roman"/>
          <w:i/>
          <w:iCs/>
          <w:sz w:val="18"/>
          <w:szCs w:val="18"/>
        </w:rPr>
        <w:t xml:space="preserve">Countries chosen for 2016-2018 are based on the countries who reported cases in EpiWATCH for that year. Case data for 2019 from WHO was not published and was therefore unavailable for comparison. As the legend indicates, the darker the hue of red, the higher the annual prevalence, but varying depending on the year. The following ranges of prevalence are reported below: For 2016, the prevalence ranges from 82.8 to 1.1 per 100,000. For 2017, the prevalence ranges from 49.2 to 0.6 per 100,000. For 2018, the prevalence ranges from 50.2 to 0.0 per 100,000. The countries in grey data were not gathered for comparison. </w:t>
      </w:r>
    </w:p>
    <w:p w14:paraId="2049B777" w14:textId="77777777" w:rsidR="009C30EA" w:rsidRDefault="009C30EA" w:rsidP="00981042">
      <w:pPr>
        <w:rPr>
          <w:rFonts w:ascii="Times New Roman" w:hAnsi="Times New Roman" w:cs="Times New Roman"/>
        </w:rPr>
      </w:pPr>
    </w:p>
    <w:p w14:paraId="301BA77E" w14:textId="0E59A633" w:rsidR="00154DE2" w:rsidRDefault="00154DE2" w:rsidP="00981042">
      <w:pPr>
        <w:rPr>
          <w:rFonts w:ascii="Times New Roman" w:hAnsi="Times New Roman" w:cs="Times New Roman"/>
        </w:rPr>
        <w:sectPr w:rsidR="00154DE2" w:rsidSect="00FC6E35">
          <w:type w:val="continuous"/>
          <w:pgSz w:w="11906" w:h="16838"/>
          <w:pgMar w:top="1418" w:right="849" w:bottom="1560" w:left="851" w:header="426" w:footer="708" w:gutter="0"/>
          <w:cols w:space="284"/>
          <w:docGrid w:linePitch="360"/>
        </w:sectPr>
      </w:pPr>
    </w:p>
    <w:p w14:paraId="777E5657" w14:textId="471007E7" w:rsidR="00DC0FC7" w:rsidRPr="00154DE2" w:rsidRDefault="009C30EA" w:rsidP="00154DE2">
      <w:pPr>
        <w:spacing w:after="0" w:line="240" w:lineRule="auto"/>
        <w:jc w:val="both"/>
        <w:rPr>
          <w:rFonts w:ascii="Georgia" w:hAnsi="Georgia" w:cs="Times New Roman"/>
          <w:color w:val="000000" w:themeColor="text1"/>
          <w:sz w:val="20"/>
          <w:szCs w:val="20"/>
        </w:rPr>
      </w:pPr>
      <w:r>
        <w:rPr>
          <w:rFonts w:ascii="Georgia" w:hAnsi="Georgia" w:cs="Times New Roman"/>
          <w:sz w:val="20"/>
          <w:szCs w:val="20"/>
        </w:rPr>
        <w:t xml:space="preserve">    </w:t>
      </w:r>
      <w:r w:rsidR="00981042" w:rsidRPr="009C30EA">
        <w:rPr>
          <w:rFonts w:ascii="Georgia" w:hAnsi="Georgia" w:cs="Times New Roman"/>
          <w:sz w:val="20"/>
          <w:szCs w:val="20"/>
        </w:rPr>
        <w:t xml:space="preserve">In Figure 2, the EpiWATCH </w:t>
      </w:r>
      <w:r w:rsidR="00981042" w:rsidRPr="009C30EA">
        <w:rPr>
          <w:rFonts w:ascii="Georgia" w:hAnsi="Georgia" w:cs="Times New Roman"/>
          <w:color w:val="000000" w:themeColor="text1"/>
          <w:sz w:val="20"/>
          <w:szCs w:val="20"/>
        </w:rPr>
        <w:t xml:space="preserve">pertussis reporting prevalence rate is graphed and compared to the WHO data mapped in Figure 3 for that year. While the obtained prevalence rates are directly comparable between EpiWATCH and the WHO data, the data obtained from EpiWATCH highlights areas where outbreaks are reported, which tends to reflect with an increase in WHO data. In addition, EpiWATCH was able to pick up cases that the WHO organization did not report. For example in 2018, the WHO identified Papua New Guinea (PNG) at zero cases </w:t>
      </w:r>
      <w:r w:rsidR="00981042" w:rsidRPr="009C30EA">
        <w:rPr>
          <w:rFonts w:ascii="Georgia" w:hAnsi="Georgia" w:cs="Times New Roman"/>
          <w:sz w:val="20"/>
          <w:szCs w:val="20"/>
        </w:rPr>
        <w:fldChar w:fldCharType="begin"/>
      </w:r>
      <w:r w:rsidR="00981042" w:rsidRPr="009C30EA">
        <w:rPr>
          <w:rFonts w:ascii="Georgia" w:hAnsi="Georgia" w:cs="Times New Roman"/>
          <w:sz w:val="20"/>
          <w:szCs w:val="20"/>
        </w:rPr>
        <w:instrText xml:space="preserve"> ADDIN EN.CITE &lt;EndNote&gt;&lt;Cite&gt;&lt;Author&gt;World Health Organization&lt;/Author&gt;&lt;Year&gt;2019&lt;/Year&gt;&lt;RecNum&gt;22&lt;/RecNum&gt;&lt;DisplayText&gt;[1]&lt;/DisplayText&gt;&lt;record&gt;&lt;rec-number&gt;22&lt;/rec-number&gt;&lt;foreign-keys&gt;&lt;key app="EN" db-id="50zx9v2r1d2e0oeta99xxa95tpvwxv9w0wdw" timestamp="1574737956"&gt;22&lt;/key&gt;&lt;/foreign-keys&gt;&lt;ref-type name="Web Page"&gt;12&lt;/ref-type&gt;&lt;contributors&gt;&lt;authors&gt;&lt;author&gt;World Health Organization, &lt;/author&gt;&lt;/authors&gt;&lt;/contributors&gt;&lt;titles&gt;&lt;title&gt;Reported incidence time series&lt;/title&gt;&lt;/titles&gt;&lt;volume&gt;2019&lt;/volume&gt;&lt;dates&gt;&lt;year&gt;2019&lt;/year&gt;&lt;/dates&gt;&lt;urls&gt;&lt;related-urls&gt;&lt;url&gt;https://www.who.int/immunization/monitoring_surveillance/data/en/&lt;/url&gt;&lt;/related-urls&gt;&lt;/urls&gt;&lt;/record&gt;&lt;/Cite&gt;&lt;/EndNote&gt;</w:instrText>
      </w:r>
      <w:r w:rsidR="00981042" w:rsidRPr="009C30EA">
        <w:rPr>
          <w:rFonts w:ascii="Georgia" w:hAnsi="Georgia" w:cs="Times New Roman"/>
          <w:sz w:val="20"/>
          <w:szCs w:val="20"/>
        </w:rPr>
        <w:fldChar w:fldCharType="separate"/>
      </w:r>
      <w:r w:rsidR="00981042" w:rsidRPr="009C30EA">
        <w:rPr>
          <w:rFonts w:ascii="Georgia" w:hAnsi="Georgia" w:cs="Times New Roman"/>
          <w:noProof/>
          <w:sz w:val="20"/>
          <w:szCs w:val="20"/>
        </w:rPr>
        <w:t>[1]</w:t>
      </w:r>
      <w:r w:rsidR="00981042" w:rsidRPr="009C30EA">
        <w:rPr>
          <w:rFonts w:ascii="Georgia" w:hAnsi="Georgia" w:cs="Times New Roman"/>
          <w:sz w:val="20"/>
          <w:szCs w:val="20"/>
        </w:rPr>
        <w:fldChar w:fldCharType="end"/>
      </w:r>
      <w:r w:rsidR="00981042" w:rsidRPr="009C30EA">
        <w:rPr>
          <w:rFonts w:ascii="Georgia" w:hAnsi="Georgia" w:cs="Times New Roman"/>
          <w:color w:val="000000" w:themeColor="text1"/>
          <w:sz w:val="20"/>
          <w:szCs w:val="20"/>
        </w:rPr>
        <w:t xml:space="preserve">. However, EpiWATCH contradicted this data and established an incident rate of 0.29 per 1000,000 for PNG. Lastly, </w:t>
      </w:r>
      <w:r w:rsidR="00981042" w:rsidRPr="009C30EA">
        <w:rPr>
          <w:rFonts w:ascii="Georgia" w:hAnsi="Georgia" w:cs="Times New Roman"/>
          <w:sz w:val="20"/>
          <w:szCs w:val="20"/>
        </w:rPr>
        <w:t xml:space="preserve">although the US comprised 59.3% of the reports, there was an overall low prevalence </w:t>
      </w:r>
      <w:r w:rsidR="00981042" w:rsidRPr="009C30EA">
        <w:rPr>
          <w:rFonts w:ascii="Georgia" w:hAnsi="Georgia" w:cs="Times New Roman"/>
          <w:color w:val="000000" w:themeColor="text1"/>
          <w:sz w:val="20"/>
          <w:szCs w:val="20"/>
        </w:rPr>
        <w:t xml:space="preserve">rate for the country in both EpiWATCH and the WHO. EpiWATCH reported US annual prevalence rates for 2016-2019 were 0.33, 0.25, 0.11, and 0.8 per 100,000 persons respectively. The WHO reported the US prevalence rate for 2016-2018 as 5.56, 5.84, and 4.11 per 100,000 persons, respectively. In both the EpiWATCH and WHO data, this seems to be an indication of under-reporting nationally in the US.  </w:t>
      </w:r>
    </w:p>
    <w:p w14:paraId="7F521026" w14:textId="77777777" w:rsidR="009D4039" w:rsidRDefault="009D4039" w:rsidP="00BB49F1">
      <w:pPr>
        <w:tabs>
          <w:tab w:val="left" w:pos="142"/>
        </w:tabs>
        <w:spacing w:after="0" w:line="240" w:lineRule="auto"/>
        <w:rPr>
          <w:rFonts w:ascii="Georgia" w:eastAsia="Times New Roman" w:hAnsi="Georgia" w:cs="Times New Roman"/>
          <w:color w:val="000000"/>
          <w:sz w:val="20"/>
          <w:szCs w:val="20"/>
          <w:u w:val="single"/>
        </w:rPr>
      </w:pPr>
    </w:p>
    <w:p w14:paraId="0EA44B15" w14:textId="77777777" w:rsidR="009D4039" w:rsidRDefault="009D4039" w:rsidP="00BB49F1">
      <w:pPr>
        <w:tabs>
          <w:tab w:val="left" w:pos="142"/>
        </w:tabs>
        <w:spacing w:after="0" w:line="240" w:lineRule="auto"/>
        <w:rPr>
          <w:rFonts w:ascii="Georgia" w:eastAsia="Times New Roman" w:hAnsi="Georgia" w:cs="Times New Roman"/>
          <w:color w:val="000000"/>
          <w:sz w:val="20"/>
          <w:szCs w:val="20"/>
          <w:u w:val="single"/>
        </w:rPr>
      </w:pPr>
    </w:p>
    <w:p w14:paraId="0176EAFD" w14:textId="197DEAC5" w:rsidR="009C30EA" w:rsidRPr="00BB49F1" w:rsidRDefault="009C30EA" w:rsidP="00BB49F1">
      <w:pPr>
        <w:tabs>
          <w:tab w:val="left" w:pos="142"/>
        </w:tabs>
        <w:spacing w:after="0" w:line="240" w:lineRule="auto"/>
        <w:rPr>
          <w:rFonts w:ascii="Georgia" w:eastAsia="Times New Roman" w:hAnsi="Georgia" w:cs="Times New Roman"/>
          <w:color w:val="000000"/>
          <w:sz w:val="20"/>
          <w:szCs w:val="20"/>
          <w:u w:val="single"/>
        </w:rPr>
      </w:pPr>
      <w:r>
        <w:rPr>
          <w:rFonts w:ascii="Georgia" w:eastAsia="Times New Roman" w:hAnsi="Georgia" w:cs="Times New Roman"/>
          <w:color w:val="000000"/>
          <w:sz w:val="20"/>
          <w:szCs w:val="20"/>
          <w:u w:val="single"/>
        </w:rPr>
        <w:t>Timeliness</w:t>
      </w:r>
    </w:p>
    <w:p w14:paraId="3D4C1529" w14:textId="7E637B52" w:rsidR="00BB49F1" w:rsidRDefault="00BB49F1" w:rsidP="00BB49F1">
      <w:pPr>
        <w:spacing w:after="0" w:line="240" w:lineRule="auto"/>
        <w:jc w:val="both"/>
        <w:rPr>
          <w:rFonts w:ascii="Georgia" w:hAnsi="Georgia" w:cs="Times New Roman"/>
          <w:color w:val="000000" w:themeColor="text1"/>
          <w:sz w:val="20"/>
          <w:szCs w:val="20"/>
        </w:rPr>
      </w:pPr>
      <w:r>
        <w:rPr>
          <w:rFonts w:ascii="Georgia" w:hAnsi="Georgia" w:cs="Times New Roman"/>
          <w:sz w:val="20"/>
          <w:szCs w:val="20"/>
        </w:rPr>
        <w:t xml:space="preserve">    </w:t>
      </w:r>
      <w:r w:rsidRPr="00BB49F1">
        <w:rPr>
          <w:rFonts w:ascii="Georgia" w:hAnsi="Georgia" w:cs="Times New Roman"/>
          <w:sz w:val="20"/>
          <w:szCs w:val="20"/>
        </w:rPr>
        <w:t xml:space="preserve">Timeliness of reporting </w:t>
      </w:r>
      <w:r w:rsidRPr="00BB49F1">
        <w:rPr>
          <w:rFonts w:ascii="Georgia" w:hAnsi="Georgia" w:cs="Times New Roman"/>
          <w:color w:val="000000" w:themeColor="text1"/>
          <w:sz w:val="20"/>
          <w:szCs w:val="20"/>
        </w:rPr>
        <w:t xml:space="preserve">outbreaks helps communities and national governments better prepare and deal with disease outbreaks. Timeliness of reporting is especially relevant to pertussis. EpiWATCH, in the context of pertussis, is quick to identify reports of outbreaks globally and work in tandem with other global reporting systems.  In order to measure the timeliness of reporting, outbreaks were extracted from the United States EpiWATCH Pertussis dataset and compared to national and state public health alert reporting systems. Public alert news was scattered and often not consistent from state to state. However, each state has a Health Alert Network (HAN) system, which partners with the CDC HAN system. Most states limit access to HAN systems and post press releases to the general public on major outbreaks that are occurring within the state. </w:t>
      </w:r>
    </w:p>
    <w:p w14:paraId="71270C78" w14:textId="0E4FE72E" w:rsidR="009C30EA" w:rsidRPr="00D467B8" w:rsidRDefault="00D467B8" w:rsidP="00D467B8">
      <w:pPr>
        <w:spacing w:after="0" w:line="240" w:lineRule="auto"/>
        <w:jc w:val="both"/>
        <w:rPr>
          <w:rFonts w:ascii="Georgia" w:hAnsi="Georgia" w:cs="Times New Roman"/>
          <w:b/>
          <w:bCs/>
          <w:color w:val="000000" w:themeColor="text1"/>
          <w:sz w:val="20"/>
          <w:szCs w:val="20"/>
        </w:rPr>
        <w:sectPr w:rsidR="009C30EA" w:rsidRPr="00D467B8" w:rsidSect="009C30EA">
          <w:type w:val="continuous"/>
          <w:pgSz w:w="11906" w:h="16838"/>
          <w:pgMar w:top="1418" w:right="849" w:bottom="1560" w:left="851" w:header="426" w:footer="708" w:gutter="0"/>
          <w:cols w:num="2" w:space="284"/>
          <w:docGrid w:linePitch="360"/>
        </w:sectPr>
      </w:pPr>
      <w:r>
        <w:rPr>
          <w:rFonts w:ascii="Georgia" w:hAnsi="Georgia" w:cs="Times New Roman"/>
          <w:color w:val="000000" w:themeColor="text1"/>
          <w:sz w:val="20"/>
          <w:szCs w:val="20"/>
        </w:rPr>
        <w:t xml:space="preserve">    </w:t>
      </w:r>
      <w:r w:rsidRPr="00D467B8">
        <w:rPr>
          <w:rFonts w:ascii="Georgia" w:hAnsi="Georgia" w:cs="Times New Roman"/>
          <w:color w:val="000000" w:themeColor="text1"/>
          <w:sz w:val="20"/>
          <w:szCs w:val="20"/>
        </w:rPr>
        <w:t xml:space="preserve">After comparing the cases with each state public health alert system in the USA in Table 1, a noticeably small number of individual outbreaks were reported by states. In many cases the states only reported when the outbreaks were in large numbers or affected multiple counties or parts of the state. Timeliness varied in the </w:t>
      </w:r>
      <w:r w:rsidRPr="00D467B8">
        <w:rPr>
          <w:rFonts w:ascii="Georgia" w:hAnsi="Georgia" w:cs="Times New Roman"/>
          <w:color w:val="000000" w:themeColor="text1"/>
          <w:sz w:val="20"/>
          <w:szCs w:val="20"/>
        </w:rPr>
        <w:lastRenderedPageBreak/>
        <w:t>US, with some outbreaks detected earlier by open source reporting compared to official state reports.</w:t>
      </w:r>
    </w:p>
    <w:p w14:paraId="304A474E" w14:textId="77777777" w:rsidR="00E90725" w:rsidRDefault="00E90725" w:rsidP="00D467B8">
      <w:pPr>
        <w:spacing w:after="0" w:line="240" w:lineRule="auto"/>
        <w:rPr>
          <w:rFonts w:ascii="Georgia" w:hAnsi="Georgia" w:cs="Times New Roman"/>
          <w:b/>
          <w:bCs/>
          <w:color w:val="000000"/>
          <w:sz w:val="20"/>
          <w:szCs w:val="20"/>
        </w:rPr>
      </w:pPr>
    </w:p>
    <w:p w14:paraId="73860F14" w14:textId="2C9E54E0" w:rsidR="00DC0FC7" w:rsidRDefault="00DC0FC7" w:rsidP="00DC0FC7">
      <w:pPr>
        <w:spacing w:after="0" w:line="240" w:lineRule="auto"/>
        <w:jc w:val="center"/>
        <w:rPr>
          <w:rFonts w:ascii="Georgia" w:hAnsi="Georgia" w:cs="Times New Roman"/>
          <w:color w:val="000000"/>
          <w:sz w:val="20"/>
          <w:szCs w:val="20"/>
        </w:rPr>
      </w:pPr>
      <w:r w:rsidRPr="00DC0FC7">
        <w:rPr>
          <w:rFonts w:ascii="Georgia" w:hAnsi="Georgia" w:cs="Times New Roman"/>
          <w:b/>
          <w:bCs/>
          <w:color w:val="000000"/>
          <w:sz w:val="20"/>
          <w:szCs w:val="20"/>
        </w:rPr>
        <w:t>Table 1</w:t>
      </w:r>
      <w:r>
        <w:rPr>
          <w:rFonts w:ascii="Georgia" w:hAnsi="Georgia" w:cs="Times New Roman"/>
          <w:b/>
          <w:bCs/>
          <w:color w:val="000000"/>
          <w:sz w:val="20"/>
          <w:szCs w:val="20"/>
        </w:rPr>
        <w:t>.</w:t>
      </w:r>
      <w:r w:rsidRPr="00DC0FC7">
        <w:rPr>
          <w:rFonts w:ascii="Georgia" w:hAnsi="Georgia" w:cs="Times New Roman"/>
          <w:color w:val="000000"/>
          <w:sz w:val="20"/>
          <w:szCs w:val="20"/>
        </w:rPr>
        <w:t xml:space="preserve"> Summary of reported cases and outbreaks reported by State Governments or Centre of Disease Control United States 2016-2019</w:t>
      </w:r>
      <w:r>
        <w:rPr>
          <w:rFonts w:ascii="Georgia" w:hAnsi="Georgia" w:cs="Times New Roman"/>
          <w:color w:val="000000"/>
          <w:sz w:val="20"/>
          <w:szCs w:val="20"/>
        </w:rPr>
        <w:t>.</w:t>
      </w:r>
    </w:p>
    <w:p w14:paraId="512AF189" w14:textId="77777777" w:rsidR="00E90725" w:rsidRDefault="00E90725" w:rsidP="00DC0FC7">
      <w:pPr>
        <w:spacing w:after="0" w:line="240" w:lineRule="auto"/>
        <w:jc w:val="center"/>
        <w:rPr>
          <w:rFonts w:ascii="Georgia" w:hAnsi="Georgia" w:cs="Times New Roman"/>
          <w:color w:val="000000"/>
          <w:sz w:val="20"/>
          <w:szCs w:val="20"/>
        </w:rPr>
      </w:pPr>
    </w:p>
    <w:tbl>
      <w:tblPr>
        <w:tblW w:w="10314" w:type="dxa"/>
        <w:tblLook w:val="04A0" w:firstRow="1" w:lastRow="0" w:firstColumn="1" w:lastColumn="0" w:noHBand="0" w:noVBand="1"/>
      </w:tblPr>
      <w:tblGrid>
        <w:gridCol w:w="2126"/>
        <w:gridCol w:w="1904"/>
        <w:gridCol w:w="1220"/>
        <w:gridCol w:w="2107"/>
        <w:gridCol w:w="1734"/>
        <w:gridCol w:w="1223"/>
      </w:tblGrid>
      <w:tr w:rsidR="00E90725" w:rsidRPr="00E90725" w14:paraId="098A2498" w14:textId="77777777" w:rsidTr="00C66DED">
        <w:trPr>
          <w:trHeight w:val="314"/>
        </w:trPr>
        <w:tc>
          <w:tcPr>
            <w:tcW w:w="5250" w:type="dxa"/>
            <w:gridSpan w:val="3"/>
            <w:tcBorders>
              <w:top w:val="single" w:sz="4" w:space="0" w:color="auto"/>
              <w:bottom w:val="single" w:sz="4" w:space="0" w:color="auto"/>
            </w:tcBorders>
            <w:shd w:val="clear" w:color="auto" w:fill="auto"/>
            <w:noWrap/>
          </w:tcPr>
          <w:p w14:paraId="3029C303" w14:textId="77777777" w:rsidR="00E90725" w:rsidRPr="00E90725" w:rsidRDefault="00E90725" w:rsidP="00C66DED">
            <w:pPr>
              <w:jc w:val="center"/>
              <w:rPr>
                <w:rFonts w:ascii="Georgia" w:hAnsi="Georgia" w:cs="Times New Roman"/>
                <w:b/>
                <w:bCs/>
                <w:color w:val="000000"/>
              </w:rPr>
            </w:pPr>
            <w:r w:rsidRPr="00E90725">
              <w:rPr>
                <w:rFonts w:ascii="Georgia" w:hAnsi="Georgia" w:cs="Times New Roman"/>
                <w:b/>
                <w:bCs/>
                <w:color w:val="000000" w:themeColor="text1"/>
              </w:rPr>
              <w:t>EpiWATCH</w:t>
            </w:r>
            <w:r w:rsidRPr="00E90725">
              <w:rPr>
                <w:rFonts w:ascii="Georgia" w:hAnsi="Georgia" w:cs="Times New Roman"/>
                <w:b/>
                <w:bCs/>
                <w:color w:val="000000"/>
              </w:rPr>
              <w:t xml:space="preserve"> Data</w:t>
            </w:r>
          </w:p>
        </w:tc>
        <w:tc>
          <w:tcPr>
            <w:tcW w:w="5064" w:type="dxa"/>
            <w:gridSpan w:val="3"/>
            <w:tcBorders>
              <w:top w:val="single" w:sz="4" w:space="0" w:color="auto"/>
              <w:bottom w:val="single" w:sz="4" w:space="0" w:color="auto"/>
            </w:tcBorders>
            <w:shd w:val="clear" w:color="auto" w:fill="auto"/>
            <w:noWrap/>
          </w:tcPr>
          <w:p w14:paraId="4D2B19D0" w14:textId="77777777" w:rsidR="00E90725" w:rsidRPr="00E90725" w:rsidRDefault="00E90725" w:rsidP="00C66DED">
            <w:pPr>
              <w:jc w:val="center"/>
              <w:rPr>
                <w:rFonts w:ascii="Georgia" w:hAnsi="Georgia" w:cs="Times New Roman"/>
                <w:b/>
                <w:bCs/>
                <w:color w:val="000000"/>
              </w:rPr>
            </w:pPr>
            <w:r w:rsidRPr="00E90725">
              <w:rPr>
                <w:rFonts w:ascii="Georgia" w:hAnsi="Georgia" w:cs="Times New Roman"/>
                <w:b/>
                <w:bCs/>
                <w:color w:val="000000"/>
              </w:rPr>
              <w:t>State Reported Outbreaks</w:t>
            </w:r>
          </w:p>
        </w:tc>
      </w:tr>
      <w:tr w:rsidR="00E90725" w:rsidRPr="00E90725" w14:paraId="533DFE65" w14:textId="77777777" w:rsidTr="00C66DED">
        <w:trPr>
          <w:trHeight w:val="551"/>
        </w:trPr>
        <w:tc>
          <w:tcPr>
            <w:tcW w:w="2126" w:type="dxa"/>
            <w:tcBorders>
              <w:top w:val="single" w:sz="4" w:space="0" w:color="auto"/>
              <w:bottom w:val="single" w:sz="4" w:space="0" w:color="auto"/>
            </w:tcBorders>
            <w:shd w:val="clear" w:color="auto" w:fill="auto"/>
            <w:noWrap/>
            <w:hideMark/>
          </w:tcPr>
          <w:p w14:paraId="13AAA181" w14:textId="77777777" w:rsidR="00E90725" w:rsidRPr="00E90725" w:rsidRDefault="00E90725" w:rsidP="00C66DED">
            <w:pPr>
              <w:jc w:val="center"/>
              <w:rPr>
                <w:rFonts w:ascii="Georgia" w:hAnsi="Georgia" w:cs="Times New Roman"/>
                <w:b/>
                <w:bCs/>
                <w:color w:val="000000"/>
                <w:sz w:val="20"/>
                <w:szCs w:val="20"/>
                <w:u w:val="single"/>
                <w:lang w:val="en-US"/>
              </w:rPr>
            </w:pPr>
            <w:r w:rsidRPr="00E90725">
              <w:rPr>
                <w:rFonts w:ascii="Georgia" w:hAnsi="Georgia" w:cs="Times New Roman"/>
                <w:b/>
                <w:bCs/>
                <w:color w:val="000000"/>
                <w:sz w:val="20"/>
                <w:szCs w:val="20"/>
                <w:u w:val="single"/>
              </w:rPr>
              <w:t>Date</w:t>
            </w:r>
          </w:p>
        </w:tc>
        <w:tc>
          <w:tcPr>
            <w:tcW w:w="1904" w:type="dxa"/>
            <w:tcBorders>
              <w:top w:val="single" w:sz="4" w:space="0" w:color="auto"/>
              <w:bottom w:val="single" w:sz="4" w:space="0" w:color="auto"/>
            </w:tcBorders>
            <w:shd w:val="clear" w:color="auto" w:fill="auto"/>
            <w:noWrap/>
            <w:hideMark/>
          </w:tcPr>
          <w:p w14:paraId="140293E1" w14:textId="77777777" w:rsidR="00E90725" w:rsidRPr="00E90725" w:rsidRDefault="00E90725" w:rsidP="00C66DED">
            <w:pPr>
              <w:jc w:val="center"/>
              <w:rPr>
                <w:rFonts w:ascii="Georgia" w:hAnsi="Georgia" w:cs="Times New Roman"/>
                <w:b/>
                <w:bCs/>
                <w:color w:val="000000"/>
                <w:sz w:val="20"/>
                <w:szCs w:val="20"/>
                <w:u w:val="single"/>
              </w:rPr>
            </w:pPr>
            <w:r w:rsidRPr="00E90725">
              <w:rPr>
                <w:rFonts w:ascii="Georgia" w:hAnsi="Georgia" w:cs="Times New Roman"/>
                <w:b/>
                <w:bCs/>
                <w:color w:val="000000"/>
                <w:sz w:val="20"/>
                <w:szCs w:val="20"/>
                <w:u w:val="single"/>
              </w:rPr>
              <w:t>State</w:t>
            </w:r>
          </w:p>
        </w:tc>
        <w:tc>
          <w:tcPr>
            <w:tcW w:w="1220" w:type="dxa"/>
            <w:tcBorders>
              <w:top w:val="single" w:sz="4" w:space="0" w:color="auto"/>
              <w:bottom w:val="single" w:sz="4" w:space="0" w:color="auto"/>
            </w:tcBorders>
            <w:shd w:val="clear" w:color="auto" w:fill="auto"/>
            <w:noWrap/>
            <w:hideMark/>
          </w:tcPr>
          <w:p w14:paraId="41EFD330" w14:textId="77777777" w:rsidR="00E90725" w:rsidRPr="00E90725" w:rsidRDefault="00E90725" w:rsidP="00C66DED">
            <w:pPr>
              <w:jc w:val="center"/>
              <w:rPr>
                <w:rFonts w:ascii="Georgia" w:hAnsi="Georgia" w:cs="Times New Roman"/>
                <w:b/>
                <w:bCs/>
                <w:color w:val="000000"/>
                <w:sz w:val="20"/>
                <w:szCs w:val="20"/>
                <w:u w:val="single"/>
              </w:rPr>
            </w:pPr>
            <w:r w:rsidRPr="00E90725">
              <w:rPr>
                <w:rFonts w:ascii="Georgia" w:hAnsi="Georgia" w:cs="Times New Roman"/>
                <w:b/>
                <w:bCs/>
                <w:color w:val="000000"/>
                <w:sz w:val="20"/>
                <w:szCs w:val="20"/>
                <w:u w:val="single"/>
              </w:rPr>
              <w:t>Case Number</w:t>
            </w:r>
          </w:p>
        </w:tc>
        <w:tc>
          <w:tcPr>
            <w:tcW w:w="2107" w:type="dxa"/>
            <w:tcBorders>
              <w:top w:val="single" w:sz="4" w:space="0" w:color="auto"/>
              <w:bottom w:val="single" w:sz="4" w:space="0" w:color="auto"/>
            </w:tcBorders>
            <w:shd w:val="clear" w:color="auto" w:fill="auto"/>
            <w:noWrap/>
            <w:hideMark/>
          </w:tcPr>
          <w:p w14:paraId="2885B7F9" w14:textId="77777777" w:rsidR="00E90725" w:rsidRPr="00E90725" w:rsidRDefault="00E90725" w:rsidP="00C66DED">
            <w:pPr>
              <w:jc w:val="center"/>
              <w:rPr>
                <w:rFonts w:ascii="Georgia" w:hAnsi="Georgia" w:cs="Times New Roman"/>
                <w:b/>
                <w:bCs/>
                <w:color w:val="000000"/>
                <w:sz w:val="20"/>
                <w:szCs w:val="20"/>
                <w:u w:val="single"/>
              </w:rPr>
            </w:pPr>
            <w:r w:rsidRPr="00E90725">
              <w:rPr>
                <w:rFonts w:ascii="Georgia" w:hAnsi="Georgia" w:cs="Times New Roman"/>
                <w:b/>
                <w:bCs/>
                <w:color w:val="000000"/>
                <w:sz w:val="20"/>
                <w:szCs w:val="20"/>
                <w:u w:val="single"/>
              </w:rPr>
              <w:t>Date</w:t>
            </w:r>
          </w:p>
        </w:tc>
        <w:tc>
          <w:tcPr>
            <w:tcW w:w="1734" w:type="dxa"/>
            <w:tcBorders>
              <w:top w:val="single" w:sz="4" w:space="0" w:color="auto"/>
              <w:bottom w:val="single" w:sz="4" w:space="0" w:color="auto"/>
            </w:tcBorders>
            <w:shd w:val="clear" w:color="auto" w:fill="auto"/>
            <w:noWrap/>
            <w:hideMark/>
          </w:tcPr>
          <w:p w14:paraId="2CEF95A3" w14:textId="77777777" w:rsidR="00E90725" w:rsidRPr="00E90725" w:rsidRDefault="00E90725" w:rsidP="00C66DED">
            <w:pPr>
              <w:jc w:val="center"/>
              <w:rPr>
                <w:rFonts w:ascii="Georgia" w:hAnsi="Georgia" w:cs="Times New Roman"/>
                <w:b/>
                <w:bCs/>
                <w:color w:val="000000"/>
                <w:sz w:val="20"/>
                <w:szCs w:val="20"/>
                <w:u w:val="single"/>
              </w:rPr>
            </w:pPr>
            <w:r w:rsidRPr="00E90725">
              <w:rPr>
                <w:rFonts w:ascii="Georgia" w:hAnsi="Georgia" w:cs="Times New Roman"/>
                <w:b/>
                <w:bCs/>
                <w:color w:val="000000"/>
                <w:sz w:val="20"/>
                <w:szCs w:val="20"/>
                <w:u w:val="single"/>
              </w:rPr>
              <w:t>State</w:t>
            </w:r>
          </w:p>
        </w:tc>
        <w:tc>
          <w:tcPr>
            <w:tcW w:w="1223" w:type="dxa"/>
            <w:tcBorders>
              <w:top w:val="single" w:sz="4" w:space="0" w:color="auto"/>
              <w:bottom w:val="single" w:sz="4" w:space="0" w:color="auto"/>
            </w:tcBorders>
            <w:shd w:val="clear" w:color="auto" w:fill="auto"/>
            <w:noWrap/>
            <w:hideMark/>
          </w:tcPr>
          <w:p w14:paraId="7E4C614F" w14:textId="77777777" w:rsidR="00E90725" w:rsidRPr="00E90725" w:rsidRDefault="00E90725" w:rsidP="00C66DED">
            <w:pPr>
              <w:jc w:val="center"/>
              <w:rPr>
                <w:rFonts w:ascii="Georgia" w:hAnsi="Georgia" w:cs="Times New Roman"/>
                <w:b/>
                <w:bCs/>
                <w:color w:val="000000"/>
                <w:sz w:val="20"/>
                <w:szCs w:val="20"/>
                <w:u w:val="single"/>
              </w:rPr>
            </w:pPr>
            <w:r w:rsidRPr="00E90725">
              <w:rPr>
                <w:rFonts w:ascii="Georgia" w:hAnsi="Georgia" w:cs="Times New Roman"/>
                <w:b/>
                <w:bCs/>
                <w:color w:val="000000"/>
                <w:sz w:val="20"/>
                <w:szCs w:val="20"/>
                <w:u w:val="single"/>
              </w:rPr>
              <w:t>Case Number</w:t>
            </w:r>
          </w:p>
        </w:tc>
      </w:tr>
      <w:tr w:rsidR="00E90725" w:rsidRPr="00E90725" w14:paraId="22193B6D" w14:textId="77777777" w:rsidTr="00C66DED">
        <w:trPr>
          <w:trHeight w:val="204"/>
        </w:trPr>
        <w:tc>
          <w:tcPr>
            <w:tcW w:w="2126" w:type="dxa"/>
            <w:shd w:val="clear" w:color="auto" w:fill="auto"/>
            <w:vAlign w:val="bottom"/>
            <w:hideMark/>
          </w:tcPr>
          <w:p w14:paraId="0C555BB6"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19-Aug-16</w:t>
            </w:r>
          </w:p>
        </w:tc>
        <w:tc>
          <w:tcPr>
            <w:tcW w:w="1904" w:type="dxa"/>
            <w:shd w:val="clear" w:color="auto" w:fill="auto"/>
            <w:vAlign w:val="center"/>
            <w:hideMark/>
          </w:tcPr>
          <w:p w14:paraId="41AC01A0"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Minnesota</w:t>
            </w:r>
          </w:p>
        </w:tc>
        <w:tc>
          <w:tcPr>
            <w:tcW w:w="1220" w:type="dxa"/>
            <w:shd w:val="clear" w:color="auto" w:fill="auto"/>
            <w:vAlign w:val="bottom"/>
            <w:hideMark/>
          </w:tcPr>
          <w:p w14:paraId="7EC72CEA"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2107" w:type="dxa"/>
            <w:shd w:val="clear" w:color="auto" w:fill="auto"/>
            <w:noWrap/>
            <w:vAlign w:val="bottom"/>
            <w:hideMark/>
          </w:tcPr>
          <w:p w14:paraId="3A130C63"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22-Dec-16</w:t>
            </w:r>
          </w:p>
        </w:tc>
        <w:tc>
          <w:tcPr>
            <w:tcW w:w="1734" w:type="dxa"/>
            <w:shd w:val="clear" w:color="auto" w:fill="auto"/>
            <w:noWrap/>
            <w:hideMark/>
          </w:tcPr>
          <w:p w14:paraId="07CF03B7" w14:textId="77777777" w:rsidR="00E90725" w:rsidRPr="00E90725" w:rsidRDefault="00E90725" w:rsidP="00C66DED">
            <w:pPr>
              <w:jc w:val="center"/>
              <w:rPr>
                <w:rFonts w:ascii="Georgia" w:hAnsi="Georgia" w:cs="Times New Roman"/>
                <w:color w:val="000000"/>
                <w:sz w:val="18"/>
                <w:szCs w:val="18"/>
                <w:vertAlign w:val="superscript"/>
              </w:rPr>
            </w:pPr>
            <w:r w:rsidRPr="00E90725">
              <w:rPr>
                <w:rFonts w:ascii="Georgia" w:hAnsi="Georgia" w:cs="Times New Roman"/>
                <w:color w:val="000000"/>
                <w:sz w:val="18"/>
                <w:szCs w:val="18"/>
              </w:rPr>
              <w:t>Minnesota</w:t>
            </w:r>
            <w:r w:rsidRPr="00E90725">
              <w:rPr>
                <w:rFonts w:ascii="Georgia" w:hAnsi="Georgia" w:cs="Times New Roman"/>
                <w:color w:val="000000"/>
                <w:sz w:val="18"/>
                <w:szCs w:val="18"/>
                <w:vertAlign w:val="superscript"/>
              </w:rPr>
              <w:t>1</w:t>
            </w:r>
          </w:p>
        </w:tc>
        <w:tc>
          <w:tcPr>
            <w:tcW w:w="1223" w:type="dxa"/>
            <w:shd w:val="clear" w:color="auto" w:fill="auto"/>
            <w:noWrap/>
            <w:hideMark/>
          </w:tcPr>
          <w:p w14:paraId="2BCE3D7A"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751F8ECE" w14:textId="77777777" w:rsidTr="00C66DED">
        <w:trPr>
          <w:trHeight w:val="204"/>
        </w:trPr>
        <w:tc>
          <w:tcPr>
            <w:tcW w:w="2126" w:type="dxa"/>
            <w:shd w:val="clear" w:color="auto" w:fill="auto"/>
            <w:vAlign w:val="bottom"/>
            <w:hideMark/>
          </w:tcPr>
          <w:p w14:paraId="3D0990BA"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30-Sep-16</w:t>
            </w:r>
          </w:p>
        </w:tc>
        <w:tc>
          <w:tcPr>
            <w:tcW w:w="1904" w:type="dxa"/>
            <w:shd w:val="clear" w:color="auto" w:fill="auto"/>
            <w:vAlign w:val="bottom"/>
            <w:hideMark/>
          </w:tcPr>
          <w:p w14:paraId="3301F807"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Missouri</w:t>
            </w:r>
          </w:p>
        </w:tc>
        <w:tc>
          <w:tcPr>
            <w:tcW w:w="1220" w:type="dxa"/>
            <w:shd w:val="clear" w:color="auto" w:fill="auto"/>
            <w:vAlign w:val="bottom"/>
            <w:hideMark/>
          </w:tcPr>
          <w:p w14:paraId="6D94F0D1"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3</w:t>
            </w:r>
          </w:p>
        </w:tc>
        <w:tc>
          <w:tcPr>
            <w:tcW w:w="2107" w:type="dxa"/>
            <w:shd w:val="clear" w:color="auto" w:fill="auto"/>
            <w:noWrap/>
            <w:hideMark/>
          </w:tcPr>
          <w:p w14:paraId="05E77EAF"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1CF3C3B0"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4EA6EEAF"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7B6C9B23" w14:textId="77777777" w:rsidTr="00C66DED">
        <w:trPr>
          <w:trHeight w:val="204"/>
        </w:trPr>
        <w:tc>
          <w:tcPr>
            <w:tcW w:w="2126" w:type="dxa"/>
            <w:shd w:val="clear" w:color="auto" w:fill="auto"/>
            <w:vAlign w:val="bottom"/>
            <w:hideMark/>
          </w:tcPr>
          <w:p w14:paraId="56B66FDE"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22-Oct-16</w:t>
            </w:r>
          </w:p>
        </w:tc>
        <w:tc>
          <w:tcPr>
            <w:tcW w:w="1904" w:type="dxa"/>
            <w:shd w:val="clear" w:color="auto" w:fill="auto"/>
            <w:vAlign w:val="bottom"/>
            <w:hideMark/>
          </w:tcPr>
          <w:p w14:paraId="2FEE7B61"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Utah</w:t>
            </w:r>
          </w:p>
        </w:tc>
        <w:tc>
          <w:tcPr>
            <w:tcW w:w="1220" w:type="dxa"/>
            <w:shd w:val="clear" w:color="auto" w:fill="auto"/>
            <w:vAlign w:val="bottom"/>
            <w:hideMark/>
          </w:tcPr>
          <w:p w14:paraId="6B000902"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2107" w:type="dxa"/>
            <w:shd w:val="clear" w:color="auto" w:fill="auto"/>
            <w:noWrap/>
            <w:hideMark/>
          </w:tcPr>
          <w:p w14:paraId="7B668A95"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27DF75E2"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42BA2D67"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2080F209" w14:textId="77777777" w:rsidTr="00C66DED">
        <w:trPr>
          <w:trHeight w:val="204"/>
        </w:trPr>
        <w:tc>
          <w:tcPr>
            <w:tcW w:w="2126" w:type="dxa"/>
            <w:shd w:val="clear" w:color="auto" w:fill="auto"/>
            <w:vAlign w:val="bottom"/>
            <w:hideMark/>
          </w:tcPr>
          <w:p w14:paraId="10887BF0"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1-Nov-16</w:t>
            </w:r>
          </w:p>
        </w:tc>
        <w:tc>
          <w:tcPr>
            <w:tcW w:w="1904" w:type="dxa"/>
            <w:shd w:val="clear" w:color="auto" w:fill="auto"/>
            <w:vAlign w:val="center"/>
            <w:hideMark/>
          </w:tcPr>
          <w:p w14:paraId="5F076128"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Virginia</w:t>
            </w:r>
          </w:p>
        </w:tc>
        <w:tc>
          <w:tcPr>
            <w:tcW w:w="1220" w:type="dxa"/>
            <w:shd w:val="clear" w:color="auto" w:fill="auto"/>
            <w:vAlign w:val="center"/>
            <w:hideMark/>
          </w:tcPr>
          <w:p w14:paraId="3927137F"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1</w:t>
            </w:r>
          </w:p>
        </w:tc>
        <w:tc>
          <w:tcPr>
            <w:tcW w:w="2107" w:type="dxa"/>
            <w:shd w:val="clear" w:color="auto" w:fill="auto"/>
            <w:noWrap/>
            <w:vAlign w:val="bottom"/>
            <w:hideMark/>
          </w:tcPr>
          <w:p w14:paraId="2B23D26B" w14:textId="77777777" w:rsidR="00E90725" w:rsidRPr="00E90725" w:rsidRDefault="00E90725" w:rsidP="00C66DED">
            <w:pPr>
              <w:jc w:val="center"/>
              <w:rPr>
                <w:rFonts w:ascii="Georgia" w:hAnsi="Georgia" w:cs="Times New Roman"/>
                <w:color w:val="000000"/>
                <w:sz w:val="18"/>
                <w:szCs w:val="18"/>
              </w:rPr>
            </w:pPr>
          </w:p>
        </w:tc>
        <w:tc>
          <w:tcPr>
            <w:tcW w:w="1734" w:type="dxa"/>
            <w:shd w:val="clear" w:color="auto" w:fill="auto"/>
            <w:noWrap/>
            <w:vAlign w:val="bottom"/>
            <w:hideMark/>
          </w:tcPr>
          <w:p w14:paraId="184C2033" w14:textId="77777777" w:rsidR="00E90725" w:rsidRPr="00E90725" w:rsidRDefault="00E90725" w:rsidP="00C66DED">
            <w:pPr>
              <w:jc w:val="center"/>
              <w:rPr>
                <w:rFonts w:ascii="Georgia" w:hAnsi="Georgia" w:cs="Times New Roman"/>
                <w:color w:val="000000"/>
                <w:sz w:val="18"/>
                <w:szCs w:val="18"/>
              </w:rPr>
            </w:pPr>
          </w:p>
        </w:tc>
        <w:tc>
          <w:tcPr>
            <w:tcW w:w="1223" w:type="dxa"/>
            <w:shd w:val="clear" w:color="auto" w:fill="auto"/>
            <w:noWrap/>
            <w:vAlign w:val="bottom"/>
            <w:hideMark/>
          </w:tcPr>
          <w:p w14:paraId="3B7C0963" w14:textId="77777777" w:rsidR="00E90725" w:rsidRPr="00E90725" w:rsidRDefault="00E90725" w:rsidP="00C66DED">
            <w:pPr>
              <w:jc w:val="center"/>
              <w:rPr>
                <w:rFonts w:ascii="Georgia" w:hAnsi="Georgia" w:cs="Times New Roman"/>
                <w:color w:val="000000"/>
                <w:sz w:val="18"/>
                <w:szCs w:val="18"/>
              </w:rPr>
            </w:pPr>
          </w:p>
        </w:tc>
      </w:tr>
      <w:tr w:rsidR="00E90725" w:rsidRPr="00E90725" w14:paraId="5BCBD626" w14:textId="77777777" w:rsidTr="00C66DED">
        <w:trPr>
          <w:trHeight w:val="204"/>
        </w:trPr>
        <w:tc>
          <w:tcPr>
            <w:tcW w:w="2126" w:type="dxa"/>
            <w:shd w:val="clear" w:color="auto" w:fill="auto"/>
            <w:vAlign w:val="bottom"/>
            <w:hideMark/>
          </w:tcPr>
          <w:p w14:paraId="0DD1F94C"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4-Nov-16</w:t>
            </w:r>
          </w:p>
        </w:tc>
        <w:tc>
          <w:tcPr>
            <w:tcW w:w="1904" w:type="dxa"/>
            <w:shd w:val="clear" w:color="auto" w:fill="auto"/>
            <w:vAlign w:val="bottom"/>
            <w:hideMark/>
          </w:tcPr>
          <w:p w14:paraId="4B558AA9"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Michigan</w:t>
            </w:r>
          </w:p>
        </w:tc>
        <w:tc>
          <w:tcPr>
            <w:tcW w:w="1220" w:type="dxa"/>
            <w:shd w:val="clear" w:color="auto" w:fill="auto"/>
            <w:vAlign w:val="center"/>
            <w:hideMark/>
          </w:tcPr>
          <w:p w14:paraId="2BB55C1F"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31</w:t>
            </w:r>
          </w:p>
        </w:tc>
        <w:tc>
          <w:tcPr>
            <w:tcW w:w="2107" w:type="dxa"/>
            <w:shd w:val="clear" w:color="auto" w:fill="auto"/>
            <w:noWrap/>
            <w:hideMark/>
          </w:tcPr>
          <w:p w14:paraId="679BEC39"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63C2342D"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2C588AA6"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55329DAB" w14:textId="77777777" w:rsidTr="00C66DED">
        <w:trPr>
          <w:trHeight w:val="204"/>
        </w:trPr>
        <w:tc>
          <w:tcPr>
            <w:tcW w:w="2126" w:type="dxa"/>
            <w:shd w:val="clear" w:color="auto" w:fill="auto"/>
            <w:vAlign w:val="bottom"/>
            <w:hideMark/>
          </w:tcPr>
          <w:p w14:paraId="35E35376"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22-Nov-16</w:t>
            </w:r>
          </w:p>
        </w:tc>
        <w:tc>
          <w:tcPr>
            <w:tcW w:w="1904" w:type="dxa"/>
            <w:shd w:val="clear" w:color="auto" w:fill="auto"/>
            <w:vAlign w:val="center"/>
            <w:hideMark/>
          </w:tcPr>
          <w:p w14:paraId="6D059FAB"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Wisconsin</w:t>
            </w:r>
          </w:p>
        </w:tc>
        <w:tc>
          <w:tcPr>
            <w:tcW w:w="1220" w:type="dxa"/>
            <w:shd w:val="clear" w:color="auto" w:fill="auto"/>
            <w:vAlign w:val="center"/>
            <w:hideMark/>
          </w:tcPr>
          <w:p w14:paraId="0BCB601B"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31</w:t>
            </w:r>
          </w:p>
        </w:tc>
        <w:tc>
          <w:tcPr>
            <w:tcW w:w="2107" w:type="dxa"/>
            <w:shd w:val="clear" w:color="auto" w:fill="auto"/>
            <w:noWrap/>
            <w:hideMark/>
          </w:tcPr>
          <w:p w14:paraId="14329E63"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74F306BE"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vAlign w:val="bottom"/>
            <w:hideMark/>
          </w:tcPr>
          <w:p w14:paraId="2A568B81"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57E1B563" w14:textId="77777777" w:rsidTr="00C66DED">
        <w:trPr>
          <w:trHeight w:val="204"/>
        </w:trPr>
        <w:tc>
          <w:tcPr>
            <w:tcW w:w="2126" w:type="dxa"/>
            <w:shd w:val="clear" w:color="auto" w:fill="auto"/>
            <w:vAlign w:val="bottom"/>
            <w:hideMark/>
          </w:tcPr>
          <w:p w14:paraId="11D77FBE"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23-Dec-16</w:t>
            </w:r>
          </w:p>
        </w:tc>
        <w:tc>
          <w:tcPr>
            <w:tcW w:w="1904" w:type="dxa"/>
            <w:shd w:val="clear" w:color="auto" w:fill="auto"/>
            <w:vAlign w:val="center"/>
            <w:hideMark/>
          </w:tcPr>
          <w:p w14:paraId="134C4E9A"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New Mexico</w:t>
            </w:r>
          </w:p>
        </w:tc>
        <w:tc>
          <w:tcPr>
            <w:tcW w:w="1220" w:type="dxa"/>
            <w:shd w:val="clear" w:color="auto" w:fill="auto"/>
            <w:vAlign w:val="center"/>
            <w:hideMark/>
          </w:tcPr>
          <w:p w14:paraId="717034B9"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20</w:t>
            </w:r>
          </w:p>
        </w:tc>
        <w:tc>
          <w:tcPr>
            <w:tcW w:w="2107" w:type="dxa"/>
            <w:shd w:val="clear" w:color="auto" w:fill="auto"/>
            <w:vAlign w:val="bottom"/>
            <w:hideMark/>
          </w:tcPr>
          <w:p w14:paraId="78A381AF"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20-Dec-16</w:t>
            </w:r>
          </w:p>
        </w:tc>
        <w:tc>
          <w:tcPr>
            <w:tcW w:w="1734" w:type="dxa"/>
            <w:shd w:val="clear" w:color="auto" w:fill="auto"/>
            <w:noWrap/>
            <w:vAlign w:val="bottom"/>
            <w:hideMark/>
          </w:tcPr>
          <w:p w14:paraId="33B306BE" w14:textId="77777777" w:rsidR="00E90725" w:rsidRPr="00E90725" w:rsidRDefault="00E90725" w:rsidP="00C66DED">
            <w:pPr>
              <w:jc w:val="center"/>
              <w:rPr>
                <w:rFonts w:ascii="Georgia" w:hAnsi="Georgia" w:cs="Times New Roman"/>
                <w:color w:val="000000"/>
                <w:sz w:val="18"/>
                <w:szCs w:val="18"/>
                <w:vertAlign w:val="superscript"/>
              </w:rPr>
            </w:pPr>
            <w:r w:rsidRPr="00E90725">
              <w:rPr>
                <w:rFonts w:ascii="Georgia" w:hAnsi="Georgia" w:cs="Times New Roman"/>
                <w:color w:val="000000"/>
                <w:sz w:val="18"/>
                <w:szCs w:val="18"/>
              </w:rPr>
              <w:t>New Mexico</w:t>
            </w:r>
            <w:r w:rsidRPr="00E90725">
              <w:rPr>
                <w:rFonts w:ascii="Georgia" w:hAnsi="Georgia" w:cs="Times New Roman"/>
                <w:color w:val="000000"/>
                <w:sz w:val="18"/>
                <w:szCs w:val="18"/>
                <w:vertAlign w:val="superscript"/>
              </w:rPr>
              <w:t>2</w:t>
            </w:r>
          </w:p>
        </w:tc>
        <w:tc>
          <w:tcPr>
            <w:tcW w:w="1223" w:type="dxa"/>
            <w:shd w:val="clear" w:color="auto" w:fill="auto"/>
            <w:noWrap/>
            <w:vAlign w:val="bottom"/>
            <w:hideMark/>
          </w:tcPr>
          <w:p w14:paraId="76167DB6"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20</w:t>
            </w:r>
          </w:p>
        </w:tc>
      </w:tr>
      <w:tr w:rsidR="00E90725" w:rsidRPr="00E90725" w14:paraId="3F8393E7" w14:textId="77777777" w:rsidTr="00C66DED">
        <w:trPr>
          <w:trHeight w:val="204"/>
        </w:trPr>
        <w:tc>
          <w:tcPr>
            <w:tcW w:w="2126" w:type="dxa"/>
            <w:shd w:val="clear" w:color="auto" w:fill="auto"/>
            <w:vAlign w:val="bottom"/>
            <w:hideMark/>
          </w:tcPr>
          <w:p w14:paraId="08F883FD"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28-Dec-16</w:t>
            </w:r>
          </w:p>
        </w:tc>
        <w:tc>
          <w:tcPr>
            <w:tcW w:w="1904" w:type="dxa"/>
            <w:shd w:val="clear" w:color="auto" w:fill="auto"/>
            <w:vAlign w:val="center"/>
            <w:hideMark/>
          </w:tcPr>
          <w:p w14:paraId="40EC3F67"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Ohio</w:t>
            </w:r>
          </w:p>
        </w:tc>
        <w:tc>
          <w:tcPr>
            <w:tcW w:w="1220" w:type="dxa"/>
            <w:shd w:val="clear" w:color="auto" w:fill="auto"/>
            <w:vAlign w:val="center"/>
            <w:hideMark/>
          </w:tcPr>
          <w:p w14:paraId="424918A0"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3</w:t>
            </w:r>
          </w:p>
        </w:tc>
        <w:tc>
          <w:tcPr>
            <w:tcW w:w="2107" w:type="dxa"/>
            <w:shd w:val="clear" w:color="auto" w:fill="auto"/>
            <w:noWrap/>
            <w:vAlign w:val="bottom"/>
            <w:hideMark/>
          </w:tcPr>
          <w:p w14:paraId="09429389" w14:textId="77777777" w:rsidR="00E90725" w:rsidRPr="00E90725" w:rsidRDefault="00E90725" w:rsidP="00C66DED">
            <w:pPr>
              <w:jc w:val="center"/>
              <w:rPr>
                <w:rFonts w:ascii="Georgia" w:hAnsi="Georgia" w:cs="Times New Roman"/>
                <w:color w:val="000000"/>
                <w:sz w:val="18"/>
                <w:szCs w:val="18"/>
              </w:rPr>
            </w:pPr>
          </w:p>
        </w:tc>
        <w:tc>
          <w:tcPr>
            <w:tcW w:w="1734" w:type="dxa"/>
            <w:shd w:val="clear" w:color="auto" w:fill="auto"/>
            <w:noWrap/>
            <w:vAlign w:val="bottom"/>
            <w:hideMark/>
          </w:tcPr>
          <w:p w14:paraId="5A22A757" w14:textId="77777777" w:rsidR="00E90725" w:rsidRPr="00E90725" w:rsidRDefault="00E90725" w:rsidP="00C66DED">
            <w:pPr>
              <w:jc w:val="center"/>
              <w:rPr>
                <w:rFonts w:ascii="Georgia" w:hAnsi="Georgia" w:cs="Times New Roman"/>
                <w:color w:val="000000"/>
                <w:sz w:val="18"/>
                <w:szCs w:val="18"/>
              </w:rPr>
            </w:pPr>
          </w:p>
        </w:tc>
        <w:tc>
          <w:tcPr>
            <w:tcW w:w="1223" w:type="dxa"/>
            <w:shd w:val="clear" w:color="auto" w:fill="auto"/>
            <w:noWrap/>
            <w:vAlign w:val="bottom"/>
            <w:hideMark/>
          </w:tcPr>
          <w:p w14:paraId="7E7A93C3" w14:textId="77777777" w:rsidR="00E90725" w:rsidRPr="00E90725" w:rsidRDefault="00E90725" w:rsidP="00C66DED">
            <w:pPr>
              <w:jc w:val="center"/>
              <w:rPr>
                <w:rFonts w:ascii="Georgia" w:hAnsi="Georgia" w:cs="Times New Roman"/>
                <w:color w:val="000000"/>
                <w:sz w:val="18"/>
                <w:szCs w:val="18"/>
              </w:rPr>
            </w:pPr>
          </w:p>
        </w:tc>
      </w:tr>
      <w:tr w:rsidR="00E90725" w:rsidRPr="00E90725" w14:paraId="71C905EB" w14:textId="77777777" w:rsidTr="00C66DED">
        <w:trPr>
          <w:trHeight w:val="204"/>
        </w:trPr>
        <w:tc>
          <w:tcPr>
            <w:tcW w:w="2126" w:type="dxa"/>
            <w:shd w:val="clear" w:color="auto" w:fill="auto"/>
            <w:vAlign w:val="bottom"/>
            <w:hideMark/>
          </w:tcPr>
          <w:p w14:paraId="35CDECB2"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2-Feb-17</w:t>
            </w:r>
          </w:p>
        </w:tc>
        <w:tc>
          <w:tcPr>
            <w:tcW w:w="1904" w:type="dxa"/>
            <w:shd w:val="clear" w:color="auto" w:fill="auto"/>
            <w:vAlign w:val="center"/>
            <w:hideMark/>
          </w:tcPr>
          <w:p w14:paraId="37FE3218"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Kentucky</w:t>
            </w:r>
          </w:p>
        </w:tc>
        <w:tc>
          <w:tcPr>
            <w:tcW w:w="1220" w:type="dxa"/>
            <w:shd w:val="clear" w:color="auto" w:fill="auto"/>
            <w:vAlign w:val="center"/>
            <w:hideMark/>
          </w:tcPr>
          <w:p w14:paraId="2DD49CDC"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10</w:t>
            </w:r>
          </w:p>
        </w:tc>
        <w:tc>
          <w:tcPr>
            <w:tcW w:w="2107" w:type="dxa"/>
            <w:shd w:val="clear" w:color="auto" w:fill="auto"/>
            <w:noWrap/>
            <w:hideMark/>
          </w:tcPr>
          <w:p w14:paraId="50926B1A"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1C23B3B7"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20B24335"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76BBEC19" w14:textId="77777777" w:rsidTr="00C66DED">
        <w:trPr>
          <w:trHeight w:val="204"/>
        </w:trPr>
        <w:tc>
          <w:tcPr>
            <w:tcW w:w="2126" w:type="dxa"/>
            <w:shd w:val="clear" w:color="auto" w:fill="auto"/>
            <w:vAlign w:val="bottom"/>
            <w:hideMark/>
          </w:tcPr>
          <w:p w14:paraId="47F4F504"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9-Feb-17</w:t>
            </w:r>
          </w:p>
        </w:tc>
        <w:tc>
          <w:tcPr>
            <w:tcW w:w="1904" w:type="dxa"/>
            <w:shd w:val="clear" w:color="auto" w:fill="auto"/>
            <w:vAlign w:val="center"/>
            <w:hideMark/>
          </w:tcPr>
          <w:p w14:paraId="1B6882FB"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Pennsylvania</w:t>
            </w:r>
          </w:p>
        </w:tc>
        <w:tc>
          <w:tcPr>
            <w:tcW w:w="1220" w:type="dxa"/>
            <w:shd w:val="clear" w:color="auto" w:fill="auto"/>
            <w:vAlign w:val="bottom"/>
            <w:hideMark/>
          </w:tcPr>
          <w:p w14:paraId="13759993"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1</w:t>
            </w:r>
          </w:p>
        </w:tc>
        <w:tc>
          <w:tcPr>
            <w:tcW w:w="2107" w:type="dxa"/>
            <w:shd w:val="clear" w:color="auto" w:fill="auto"/>
            <w:noWrap/>
            <w:hideMark/>
          </w:tcPr>
          <w:p w14:paraId="21914D55"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5E5080CE"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516A5140"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56827BDC" w14:textId="77777777" w:rsidTr="00C66DED">
        <w:trPr>
          <w:trHeight w:val="204"/>
        </w:trPr>
        <w:tc>
          <w:tcPr>
            <w:tcW w:w="2126" w:type="dxa"/>
            <w:shd w:val="clear" w:color="auto" w:fill="auto"/>
            <w:vAlign w:val="bottom"/>
            <w:hideMark/>
          </w:tcPr>
          <w:p w14:paraId="225D71D8"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10-Feb-17</w:t>
            </w:r>
          </w:p>
        </w:tc>
        <w:tc>
          <w:tcPr>
            <w:tcW w:w="1904" w:type="dxa"/>
            <w:shd w:val="clear" w:color="auto" w:fill="auto"/>
            <w:vAlign w:val="bottom"/>
            <w:hideMark/>
          </w:tcPr>
          <w:p w14:paraId="75E5418F"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Kentucky</w:t>
            </w:r>
          </w:p>
        </w:tc>
        <w:tc>
          <w:tcPr>
            <w:tcW w:w="1220" w:type="dxa"/>
            <w:shd w:val="clear" w:color="auto" w:fill="auto"/>
            <w:vAlign w:val="center"/>
            <w:hideMark/>
          </w:tcPr>
          <w:p w14:paraId="7710FFD6"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25</w:t>
            </w:r>
          </w:p>
        </w:tc>
        <w:tc>
          <w:tcPr>
            <w:tcW w:w="2107" w:type="dxa"/>
            <w:shd w:val="clear" w:color="auto" w:fill="auto"/>
            <w:noWrap/>
            <w:hideMark/>
          </w:tcPr>
          <w:p w14:paraId="62339C5E"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7102A414"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0D5D7C9E"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26811425" w14:textId="77777777" w:rsidTr="00C66DED">
        <w:trPr>
          <w:trHeight w:val="204"/>
        </w:trPr>
        <w:tc>
          <w:tcPr>
            <w:tcW w:w="2126" w:type="dxa"/>
            <w:shd w:val="clear" w:color="auto" w:fill="auto"/>
            <w:vAlign w:val="bottom"/>
            <w:hideMark/>
          </w:tcPr>
          <w:p w14:paraId="66D6852E"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22-Mar-17</w:t>
            </w:r>
          </w:p>
        </w:tc>
        <w:tc>
          <w:tcPr>
            <w:tcW w:w="1904" w:type="dxa"/>
            <w:shd w:val="clear" w:color="auto" w:fill="auto"/>
            <w:hideMark/>
          </w:tcPr>
          <w:p w14:paraId="4EC022E2"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Wisconsin</w:t>
            </w:r>
          </w:p>
        </w:tc>
        <w:tc>
          <w:tcPr>
            <w:tcW w:w="1220" w:type="dxa"/>
            <w:shd w:val="clear" w:color="auto" w:fill="auto"/>
            <w:vAlign w:val="bottom"/>
            <w:hideMark/>
          </w:tcPr>
          <w:p w14:paraId="3C070487"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9</w:t>
            </w:r>
          </w:p>
        </w:tc>
        <w:tc>
          <w:tcPr>
            <w:tcW w:w="2107" w:type="dxa"/>
            <w:shd w:val="clear" w:color="auto" w:fill="auto"/>
            <w:noWrap/>
            <w:hideMark/>
          </w:tcPr>
          <w:p w14:paraId="7445935E"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2C3385AB"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vAlign w:val="bottom"/>
            <w:hideMark/>
          </w:tcPr>
          <w:p w14:paraId="4F9BC929"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03156DFE" w14:textId="77777777" w:rsidTr="00C66DED">
        <w:trPr>
          <w:trHeight w:val="204"/>
        </w:trPr>
        <w:tc>
          <w:tcPr>
            <w:tcW w:w="2126" w:type="dxa"/>
            <w:shd w:val="clear" w:color="auto" w:fill="auto"/>
            <w:vAlign w:val="bottom"/>
            <w:hideMark/>
          </w:tcPr>
          <w:p w14:paraId="40EE98A6"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30-Mar-17</w:t>
            </w:r>
          </w:p>
        </w:tc>
        <w:tc>
          <w:tcPr>
            <w:tcW w:w="1904" w:type="dxa"/>
            <w:shd w:val="clear" w:color="auto" w:fill="auto"/>
            <w:vAlign w:val="bottom"/>
            <w:hideMark/>
          </w:tcPr>
          <w:p w14:paraId="1C62DD8A"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Nevada</w:t>
            </w:r>
          </w:p>
        </w:tc>
        <w:tc>
          <w:tcPr>
            <w:tcW w:w="1220" w:type="dxa"/>
            <w:shd w:val="clear" w:color="auto" w:fill="auto"/>
            <w:vAlign w:val="center"/>
            <w:hideMark/>
          </w:tcPr>
          <w:p w14:paraId="17D9CAAE"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5</w:t>
            </w:r>
          </w:p>
        </w:tc>
        <w:tc>
          <w:tcPr>
            <w:tcW w:w="2107" w:type="dxa"/>
            <w:shd w:val="clear" w:color="auto" w:fill="auto"/>
            <w:noWrap/>
            <w:hideMark/>
          </w:tcPr>
          <w:p w14:paraId="19413CFF"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76CDB68F"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vAlign w:val="bottom"/>
            <w:hideMark/>
          </w:tcPr>
          <w:p w14:paraId="4CE1876E"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7CB989F7" w14:textId="77777777" w:rsidTr="00C66DED">
        <w:trPr>
          <w:trHeight w:val="204"/>
        </w:trPr>
        <w:tc>
          <w:tcPr>
            <w:tcW w:w="2126" w:type="dxa"/>
            <w:shd w:val="clear" w:color="auto" w:fill="auto"/>
            <w:vAlign w:val="bottom"/>
            <w:hideMark/>
          </w:tcPr>
          <w:p w14:paraId="68295362"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30-Mar-17</w:t>
            </w:r>
          </w:p>
        </w:tc>
        <w:tc>
          <w:tcPr>
            <w:tcW w:w="1904" w:type="dxa"/>
            <w:shd w:val="clear" w:color="auto" w:fill="auto"/>
            <w:vAlign w:val="bottom"/>
            <w:hideMark/>
          </w:tcPr>
          <w:p w14:paraId="1470B398"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Washington</w:t>
            </w:r>
          </w:p>
        </w:tc>
        <w:tc>
          <w:tcPr>
            <w:tcW w:w="1220" w:type="dxa"/>
            <w:shd w:val="clear" w:color="auto" w:fill="auto"/>
            <w:vAlign w:val="center"/>
            <w:hideMark/>
          </w:tcPr>
          <w:p w14:paraId="42A6824B"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55</w:t>
            </w:r>
          </w:p>
        </w:tc>
        <w:tc>
          <w:tcPr>
            <w:tcW w:w="2107" w:type="dxa"/>
            <w:shd w:val="clear" w:color="auto" w:fill="auto"/>
            <w:noWrap/>
            <w:hideMark/>
          </w:tcPr>
          <w:p w14:paraId="08E15A4E"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48521AC2"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10D955B4"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2D2E8FCC" w14:textId="77777777" w:rsidTr="00C66DED">
        <w:trPr>
          <w:trHeight w:val="204"/>
        </w:trPr>
        <w:tc>
          <w:tcPr>
            <w:tcW w:w="2126" w:type="dxa"/>
            <w:shd w:val="clear" w:color="auto" w:fill="auto"/>
            <w:vAlign w:val="bottom"/>
            <w:hideMark/>
          </w:tcPr>
          <w:p w14:paraId="74EED60B"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7-Apr-17</w:t>
            </w:r>
          </w:p>
        </w:tc>
        <w:tc>
          <w:tcPr>
            <w:tcW w:w="1904" w:type="dxa"/>
            <w:shd w:val="clear" w:color="auto" w:fill="auto"/>
            <w:vAlign w:val="bottom"/>
            <w:hideMark/>
          </w:tcPr>
          <w:p w14:paraId="09965404"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Maine</w:t>
            </w:r>
          </w:p>
        </w:tc>
        <w:tc>
          <w:tcPr>
            <w:tcW w:w="1220" w:type="dxa"/>
            <w:shd w:val="clear" w:color="auto" w:fill="auto"/>
            <w:vAlign w:val="bottom"/>
            <w:hideMark/>
          </w:tcPr>
          <w:p w14:paraId="6721E635"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5</w:t>
            </w:r>
          </w:p>
        </w:tc>
        <w:tc>
          <w:tcPr>
            <w:tcW w:w="2107" w:type="dxa"/>
            <w:shd w:val="clear" w:color="auto" w:fill="auto"/>
            <w:noWrap/>
            <w:hideMark/>
          </w:tcPr>
          <w:p w14:paraId="1A896768"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2450C6B1"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49E339D5"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76072D7F" w14:textId="77777777" w:rsidTr="00C66DED">
        <w:trPr>
          <w:trHeight w:val="204"/>
        </w:trPr>
        <w:tc>
          <w:tcPr>
            <w:tcW w:w="2126" w:type="dxa"/>
            <w:shd w:val="clear" w:color="auto" w:fill="auto"/>
            <w:vAlign w:val="bottom"/>
            <w:hideMark/>
          </w:tcPr>
          <w:p w14:paraId="6E4F62C4"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7-Apr-17</w:t>
            </w:r>
          </w:p>
        </w:tc>
        <w:tc>
          <w:tcPr>
            <w:tcW w:w="1904" w:type="dxa"/>
            <w:shd w:val="clear" w:color="auto" w:fill="auto"/>
            <w:vAlign w:val="bottom"/>
            <w:hideMark/>
          </w:tcPr>
          <w:p w14:paraId="768CFB5A"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Utah</w:t>
            </w:r>
          </w:p>
        </w:tc>
        <w:tc>
          <w:tcPr>
            <w:tcW w:w="1220" w:type="dxa"/>
            <w:shd w:val="clear" w:color="auto" w:fill="auto"/>
            <w:vAlign w:val="bottom"/>
            <w:hideMark/>
          </w:tcPr>
          <w:p w14:paraId="1993992B"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12</w:t>
            </w:r>
          </w:p>
        </w:tc>
        <w:tc>
          <w:tcPr>
            <w:tcW w:w="2107" w:type="dxa"/>
            <w:shd w:val="clear" w:color="auto" w:fill="auto"/>
            <w:noWrap/>
            <w:hideMark/>
          </w:tcPr>
          <w:p w14:paraId="4E67C8A2"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7E88C9A9"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60AD5E4A"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57B869E8" w14:textId="77777777" w:rsidTr="00C66DED">
        <w:trPr>
          <w:trHeight w:val="204"/>
        </w:trPr>
        <w:tc>
          <w:tcPr>
            <w:tcW w:w="2126" w:type="dxa"/>
            <w:shd w:val="clear" w:color="auto" w:fill="auto"/>
            <w:vAlign w:val="bottom"/>
            <w:hideMark/>
          </w:tcPr>
          <w:p w14:paraId="0C696191"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5-May-17</w:t>
            </w:r>
          </w:p>
        </w:tc>
        <w:tc>
          <w:tcPr>
            <w:tcW w:w="1904" w:type="dxa"/>
            <w:shd w:val="clear" w:color="auto" w:fill="auto"/>
            <w:vAlign w:val="bottom"/>
            <w:hideMark/>
          </w:tcPr>
          <w:p w14:paraId="41D0B80A"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Alabama</w:t>
            </w:r>
          </w:p>
        </w:tc>
        <w:tc>
          <w:tcPr>
            <w:tcW w:w="1220" w:type="dxa"/>
            <w:shd w:val="clear" w:color="auto" w:fill="auto"/>
            <w:vAlign w:val="center"/>
            <w:hideMark/>
          </w:tcPr>
          <w:p w14:paraId="7F313298"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6</w:t>
            </w:r>
          </w:p>
        </w:tc>
        <w:tc>
          <w:tcPr>
            <w:tcW w:w="2107" w:type="dxa"/>
            <w:shd w:val="clear" w:color="auto" w:fill="auto"/>
            <w:vAlign w:val="bottom"/>
            <w:hideMark/>
          </w:tcPr>
          <w:p w14:paraId="1D6EDEB1"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4-May-17</w:t>
            </w:r>
          </w:p>
        </w:tc>
        <w:tc>
          <w:tcPr>
            <w:tcW w:w="1734" w:type="dxa"/>
            <w:shd w:val="clear" w:color="auto" w:fill="auto"/>
            <w:noWrap/>
            <w:vAlign w:val="bottom"/>
            <w:hideMark/>
          </w:tcPr>
          <w:p w14:paraId="4161EE50" w14:textId="77777777" w:rsidR="00E90725" w:rsidRPr="00E90725" w:rsidRDefault="00E90725" w:rsidP="00C66DED">
            <w:pPr>
              <w:jc w:val="center"/>
              <w:rPr>
                <w:rFonts w:ascii="Georgia" w:hAnsi="Georgia" w:cs="Times New Roman"/>
                <w:color w:val="000000"/>
                <w:sz w:val="18"/>
                <w:szCs w:val="18"/>
                <w:vertAlign w:val="superscript"/>
              </w:rPr>
            </w:pPr>
            <w:r w:rsidRPr="00E90725">
              <w:rPr>
                <w:rFonts w:ascii="Georgia" w:hAnsi="Georgia" w:cs="Times New Roman"/>
                <w:color w:val="000000"/>
                <w:sz w:val="18"/>
                <w:szCs w:val="18"/>
              </w:rPr>
              <w:t>Alabama</w:t>
            </w:r>
            <w:r w:rsidRPr="00E90725">
              <w:rPr>
                <w:rFonts w:ascii="Georgia" w:hAnsi="Georgia" w:cs="Times New Roman"/>
                <w:color w:val="000000"/>
                <w:sz w:val="18"/>
                <w:szCs w:val="18"/>
                <w:vertAlign w:val="superscript"/>
              </w:rPr>
              <w:t>3</w:t>
            </w:r>
          </w:p>
        </w:tc>
        <w:tc>
          <w:tcPr>
            <w:tcW w:w="1223" w:type="dxa"/>
            <w:shd w:val="clear" w:color="auto" w:fill="auto"/>
            <w:noWrap/>
            <w:vAlign w:val="bottom"/>
            <w:hideMark/>
          </w:tcPr>
          <w:p w14:paraId="65004DE0"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6</w:t>
            </w:r>
          </w:p>
        </w:tc>
      </w:tr>
      <w:tr w:rsidR="00E90725" w:rsidRPr="00E90725" w14:paraId="2624B513" w14:textId="77777777" w:rsidTr="00C66DED">
        <w:trPr>
          <w:trHeight w:val="204"/>
        </w:trPr>
        <w:tc>
          <w:tcPr>
            <w:tcW w:w="2126" w:type="dxa"/>
            <w:shd w:val="clear" w:color="auto" w:fill="auto"/>
            <w:vAlign w:val="bottom"/>
            <w:hideMark/>
          </w:tcPr>
          <w:p w14:paraId="58C3D9D3"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9-May-17</w:t>
            </w:r>
          </w:p>
        </w:tc>
        <w:tc>
          <w:tcPr>
            <w:tcW w:w="1904" w:type="dxa"/>
            <w:shd w:val="clear" w:color="auto" w:fill="auto"/>
            <w:vAlign w:val="bottom"/>
            <w:hideMark/>
          </w:tcPr>
          <w:p w14:paraId="6C8846BF"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Washington</w:t>
            </w:r>
          </w:p>
        </w:tc>
        <w:tc>
          <w:tcPr>
            <w:tcW w:w="1220" w:type="dxa"/>
            <w:shd w:val="clear" w:color="auto" w:fill="auto"/>
            <w:vAlign w:val="center"/>
            <w:hideMark/>
          </w:tcPr>
          <w:p w14:paraId="430EF816"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w:t>
            </w:r>
          </w:p>
        </w:tc>
        <w:tc>
          <w:tcPr>
            <w:tcW w:w="2107" w:type="dxa"/>
            <w:shd w:val="clear" w:color="auto" w:fill="auto"/>
            <w:noWrap/>
            <w:hideMark/>
          </w:tcPr>
          <w:p w14:paraId="305030A5"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0F66FCD1"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7CFD8D5A"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5E68B37C" w14:textId="77777777" w:rsidTr="00C66DED">
        <w:trPr>
          <w:trHeight w:val="204"/>
        </w:trPr>
        <w:tc>
          <w:tcPr>
            <w:tcW w:w="2126" w:type="dxa"/>
            <w:shd w:val="clear" w:color="auto" w:fill="auto"/>
            <w:vAlign w:val="bottom"/>
            <w:hideMark/>
          </w:tcPr>
          <w:p w14:paraId="69436BA6"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20-May-17</w:t>
            </w:r>
          </w:p>
        </w:tc>
        <w:tc>
          <w:tcPr>
            <w:tcW w:w="1904" w:type="dxa"/>
            <w:shd w:val="clear" w:color="auto" w:fill="auto"/>
            <w:vAlign w:val="bottom"/>
            <w:hideMark/>
          </w:tcPr>
          <w:p w14:paraId="5A859FA9"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Washington</w:t>
            </w:r>
          </w:p>
        </w:tc>
        <w:tc>
          <w:tcPr>
            <w:tcW w:w="1220" w:type="dxa"/>
            <w:shd w:val="clear" w:color="auto" w:fill="auto"/>
            <w:vAlign w:val="center"/>
            <w:hideMark/>
          </w:tcPr>
          <w:p w14:paraId="534B06DC"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21</w:t>
            </w:r>
          </w:p>
        </w:tc>
        <w:tc>
          <w:tcPr>
            <w:tcW w:w="2107" w:type="dxa"/>
            <w:shd w:val="clear" w:color="auto" w:fill="auto"/>
            <w:noWrap/>
            <w:hideMark/>
          </w:tcPr>
          <w:p w14:paraId="0053186B"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0EDC62F8"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37CD6A02"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60FCA3E1" w14:textId="77777777" w:rsidTr="00C66DED">
        <w:trPr>
          <w:trHeight w:val="204"/>
        </w:trPr>
        <w:tc>
          <w:tcPr>
            <w:tcW w:w="2126" w:type="dxa"/>
            <w:shd w:val="clear" w:color="auto" w:fill="auto"/>
            <w:vAlign w:val="bottom"/>
            <w:hideMark/>
          </w:tcPr>
          <w:p w14:paraId="71BA8984"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21-May-17</w:t>
            </w:r>
          </w:p>
        </w:tc>
        <w:tc>
          <w:tcPr>
            <w:tcW w:w="1904" w:type="dxa"/>
            <w:shd w:val="clear" w:color="auto" w:fill="auto"/>
            <w:vAlign w:val="bottom"/>
            <w:hideMark/>
          </w:tcPr>
          <w:p w14:paraId="1C3A7541"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New York</w:t>
            </w:r>
          </w:p>
        </w:tc>
        <w:tc>
          <w:tcPr>
            <w:tcW w:w="1220" w:type="dxa"/>
            <w:shd w:val="clear" w:color="auto" w:fill="auto"/>
            <w:vAlign w:val="bottom"/>
            <w:hideMark/>
          </w:tcPr>
          <w:p w14:paraId="09B11276"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w:t>
            </w:r>
          </w:p>
        </w:tc>
        <w:tc>
          <w:tcPr>
            <w:tcW w:w="2107" w:type="dxa"/>
            <w:shd w:val="clear" w:color="auto" w:fill="auto"/>
            <w:noWrap/>
            <w:hideMark/>
          </w:tcPr>
          <w:p w14:paraId="691DF628"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3D794CB3"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718045A4"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27DC0EE4" w14:textId="77777777" w:rsidTr="00C66DED">
        <w:trPr>
          <w:trHeight w:val="204"/>
        </w:trPr>
        <w:tc>
          <w:tcPr>
            <w:tcW w:w="2126" w:type="dxa"/>
            <w:shd w:val="clear" w:color="auto" w:fill="auto"/>
            <w:vAlign w:val="bottom"/>
            <w:hideMark/>
          </w:tcPr>
          <w:p w14:paraId="5727DFF4"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23-May-17</w:t>
            </w:r>
          </w:p>
        </w:tc>
        <w:tc>
          <w:tcPr>
            <w:tcW w:w="1904" w:type="dxa"/>
            <w:shd w:val="clear" w:color="auto" w:fill="auto"/>
            <w:vAlign w:val="bottom"/>
            <w:hideMark/>
          </w:tcPr>
          <w:p w14:paraId="2FC77F17"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Alabama</w:t>
            </w:r>
          </w:p>
        </w:tc>
        <w:tc>
          <w:tcPr>
            <w:tcW w:w="1220" w:type="dxa"/>
            <w:shd w:val="clear" w:color="auto" w:fill="auto"/>
            <w:vAlign w:val="center"/>
            <w:hideMark/>
          </w:tcPr>
          <w:p w14:paraId="13635AF8"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19</w:t>
            </w:r>
          </w:p>
        </w:tc>
        <w:tc>
          <w:tcPr>
            <w:tcW w:w="2107" w:type="dxa"/>
            <w:shd w:val="clear" w:color="auto" w:fill="auto"/>
            <w:vAlign w:val="bottom"/>
            <w:hideMark/>
          </w:tcPr>
          <w:p w14:paraId="65A585C0"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22-May-17</w:t>
            </w:r>
          </w:p>
        </w:tc>
        <w:tc>
          <w:tcPr>
            <w:tcW w:w="1734" w:type="dxa"/>
            <w:shd w:val="clear" w:color="auto" w:fill="auto"/>
            <w:noWrap/>
            <w:vAlign w:val="bottom"/>
            <w:hideMark/>
          </w:tcPr>
          <w:p w14:paraId="1A0916A8" w14:textId="77777777" w:rsidR="00E90725" w:rsidRPr="00E90725" w:rsidRDefault="00E90725" w:rsidP="00C66DED">
            <w:pPr>
              <w:jc w:val="center"/>
              <w:rPr>
                <w:rFonts w:ascii="Georgia" w:hAnsi="Georgia" w:cs="Times New Roman"/>
                <w:color w:val="000000"/>
                <w:sz w:val="18"/>
                <w:szCs w:val="18"/>
                <w:vertAlign w:val="superscript"/>
              </w:rPr>
            </w:pPr>
            <w:r w:rsidRPr="00E90725">
              <w:rPr>
                <w:rFonts w:ascii="Georgia" w:hAnsi="Georgia" w:cs="Times New Roman"/>
                <w:color w:val="000000"/>
                <w:sz w:val="18"/>
                <w:szCs w:val="18"/>
              </w:rPr>
              <w:t>Alabama</w:t>
            </w:r>
            <w:r w:rsidRPr="00E90725">
              <w:rPr>
                <w:rFonts w:ascii="Georgia" w:hAnsi="Georgia" w:cs="Times New Roman"/>
                <w:color w:val="000000"/>
                <w:sz w:val="18"/>
                <w:szCs w:val="18"/>
                <w:vertAlign w:val="superscript"/>
              </w:rPr>
              <w:t>4</w:t>
            </w:r>
          </w:p>
        </w:tc>
        <w:tc>
          <w:tcPr>
            <w:tcW w:w="1223" w:type="dxa"/>
            <w:shd w:val="clear" w:color="auto" w:fill="auto"/>
            <w:noWrap/>
            <w:vAlign w:val="bottom"/>
            <w:hideMark/>
          </w:tcPr>
          <w:p w14:paraId="69B6E0D4"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19</w:t>
            </w:r>
          </w:p>
        </w:tc>
      </w:tr>
      <w:tr w:rsidR="00E90725" w:rsidRPr="00E90725" w14:paraId="423C37EA" w14:textId="77777777" w:rsidTr="00C66DED">
        <w:trPr>
          <w:trHeight w:val="204"/>
        </w:trPr>
        <w:tc>
          <w:tcPr>
            <w:tcW w:w="2126" w:type="dxa"/>
            <w:shd w:val="clear" w:color="auto" w:fill="auto"/>
            <w:vAlign w:val="bottom"/>
            <w:hideMark/>
          </w:tcPr>
          <w:p w14:paraId="40340D8E"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16-Jun-17</w:t>
            </w:r>
          </w:p>
        </w:tc>
        <w:tc>
          <w:tcPr>
            <w:tcW w:w="1904" w:type="dxa"/>
            <w:shd w:val="clear" w:color="auto" w:fill="auto"/>
            <w:vAlign w:val="bottom"/>
            <w:hideMark/>
          </w:tcPr>
          <w:p w14:paraId="27F8DA6D"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California</w:t>
            </w:r>
          </w:p>
        </w:tc>
        <w:tc>
          <w:tcPr>
            <w:tcW w:w="1220" w:type="dxa"/>
            <w:shd w:val="clear" w:color="auto" w:fill="auto"/>
            <w:vAlign w:val="center"/>
            <w:hideMark/>
          </w:tcPr>
          <w:p w14:paraId="10E05946"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14</w:t>
            </w:r>
          </w:p>
        </w:tc>
        <w:tc>
          <w:tcPr>
            <w:tcW w:w="2107" w:type="dxa"/>
            <w:shd w:val="clear" w:color="auto" w:fill="auto"/>
            <w:noWrap/>
            <w:hideMark/>
          </w:tcPr>
          <w:p w14:paraId="09CD8576"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2C85A7BB"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1E807CB0"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669938D3" w14:textId="77777777" w:rsidTr="00C66DED">
        <w:trPr>
          <w:trHeight w:val="204"/>
        </w:trPr>
        <w:tc>
          <w:tcPr>
            <w:tcW w:w="2126" w:type="dxa"/>
            <w:shd w:val="clear" w:color="auto" w:fill="auto"/>
            <w:vAlign w:val="bottom"/>
            <w:hideMark/>
          </w:tcPr>
          <w:p w14:paraId="1B39ECE5"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16-Jun-17</w:t>
            </w:r>
          </w:p>
        </w:tc>
        <w:tc>
          <w:tcPr>
            <w:tcW w:w="1904" w:type="dxa"/>
            <w:shd w:val="clear" w:color="auto" w:fill="auto"/>
            <w:vAlign w:val="bottom"/>
            <w:hideMark/>
          </w:tcPr>
          <w:p w14:paraId="1841BB5A"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Maine</w:t>
            </w:r>
          </w:p>
        </w:tc>
        <w:tc>
          <w:tcPr>
            <w:tcW w:w="1220" w:type="dxa"/>
            <w:shd w:val="clear" w:color="auto" w:fill="auto"/>
            <w:vAlign w:val="center"/>
            <w:hideMark/>
          </w:tcPr>
          <w:p w14:paraId="2CBD1AFA"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1</w:t>
            </w:r>
          </w:p>
        </w:tc>
        <w:tc>
          <w:tcPr>
            <w:tcW w:w="2107" w:type="dxa"/>
            <w:shd w:val="clear" w:color="auto" w:fill="auto"/>
            <w:noWrap/>
            <w:hideMark/>
          </w:tcPr>
          <w:p w14:paraId="6DC0B3E5"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14C2588C"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7ECBAC2D"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2AAAF4E4" w14:textId="77777777" w:rsidTr="00C66DED">
        <w:trPr>
          <w:trHeight w:val="204"/>
        </w:trPr>
        <w:tc>
          <w:tcPr>
            <w:tcW w:w="2126" w:type="dxa"/>
            <w:shd w:val="clear" w:color="auto" w:fill="auto"/>
            <w:vAlign w:val="bottom"/>
            <w:hideMark/>
          </w:tcPr>
          <w:p w14:paraId="1F25E7DF"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23-Jun-17</w:t>
            </w:r>
          </w:p>
        </w:tc>
        <w:tc>
          <w:tcPr>
            <w:tcW w:w="1904" w:type="dxa"/>
            <w:shd w:val="clear" w:color="auto" w:fill="auto"/>
            <w:vAlign w:val="bottom"/>
            <w:hideMark/>
          </w:tcPr>
          <w:p w14:paraId="0C3D1B19"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Indiana</w:t>
            </w:r>
          </w:p>
        </w:tc>
        <w:tc>
          <w:tcPr>
            <w:tcW w:w="1220" w:type="dxa"/>
            <w:shd w:val="clear" w:color="auto" w:fill="auto"/>
            <w:vAlign w:val="center"/>
            <w:hideMark/>
          </w:tcPr>
          <w:p w14:paraId="1F4553B1"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3</w:t>
            </w:r>
          </w:p>
        </w:tc>
        <w:tc>
          <w:tcPr>
            <w:tcW w:w="2107" w:type="dxa"/>
            <w:shd w:val="clear" w:color="auto" w:fill="auto"/>
            <w:noWrap/>
            <w:hideMark/>
          </w:tcPr>
          <w:p w14:paraId="41A87D53"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77DCB2B0"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68C00C76"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49E38A03" w14:textId="77777777" w:rsidTr="00C66DED">
        <w:trPr>
          <w:trHeight w:val="204"/>
        </w:trPr>
        <w:tc>
          <w:tcPr>
            <w:tcW w:w="2126" w:type="dxa"/>
            <w:shd w:val="clear" w:color="auto" w:fill="auto"/>
            <w:vAlign w:val="bottom"/>
            <w:hideMark/>
          </w:tcPr>
          <w:p w14:paraId="7B81A97D"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29-Jul-17</w:t>
            </w:r>
          </w:p>
        </w:tc>
        <w:tc>
          <w:tcPr>
            <w:tcW w:w="1904" w:type="dxa"/>
            <w:shd w:val="clear" w:color="auto" w:fill="auto"/>
            <w:vAlign w:val="bottom"/>
            <w:hideMark/>
          </w:tcPr>
          <w:p w14:paraId="3850185F"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Indiana</w:t>
            </w:r>
          </w:p>
        </w:tc>
        <w:tc>
          <w:tcPr>
            <w:tcW w:w="1220" w:type="dxa"/>
            <w:shd w:val="clear" w:color="auto" w:fill="auto"/>
            <w:vAlign w:val="center"/>
            <w:hideMark/>
          </w:tcPr>
          <w:p w14:paraId="73C3C701"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136</w:t>
            </w:r>
          </w:p>
        </w:tc>
        <w:tc>
          <w:tcPr>
            <w:tcW w:w="2107" w:type="dxa"/>
            <w:shd w:val="clear" w:color="auto" w:fill="auto"/>
            <w:vAlign w:val="bottom"/>
            <w:hideMark/>
          </w:tcPr>
          <w:p w14:paraId="38B6710B"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27-Jul-17</w:t>
            </w:r>
          </w:p>
        </w:tc>
        <w:tc>
          <w:tcPr>
            <w:tcW w:w="1734" w:type="dxa"/>
            <w:shd w:val="clear" w:color="auto" w:fill="auto"/>
            <w:vAlign w:val="bottom"/>
            <w:hideMark/>
          </w:tcPr>
          <w:p w14:paraId="4A1B7A41" w14:textId="77777777" w:rsidR="00E90725" w:rsidRPr="00E90725" w:rsidRDefault="00E90725" w:rsidP="00C66DED">
            <w:pPr>
              <w:jc w:val="center"/>
              <w:rPr>
                <w:rFonts w:ascii="Georgia" w:hAnsi="Georgia" w:cs="Times New Roman"/>
                <w:color w:val="000000"/>
                <w:sz w:val="18"/>
                <w:szCs w:val="18"/>
                <w:vertAlign w:val="superscript"/>
              </w:rPr>
            </w:pPr>
            <w:r w:rsidRPr="00E90725">
              <w:rPr>
                <w:rFonts w:ascii="Georgia" w:hAnsi="Georgia" w:cs="Times New Roman"/>
                <w:color w:val="000000"/>
                <w:sz w:val="18"/>
                <w:szCs w:val="18"/>
              </w:rPr>
              <w:t>Indiana</w:t>
            </w:r>
            <w:r w:rsidRPr="00E90725">
              <w:rPr>
                <w:rFonts w:ascii="Georgia" w:hAnsi="Georgia" w:cs="Times New Roman"/>
                <w:color w:val="000000"/>
                <w:sz w:val="18"/>
                <w:szCs w:val="18"/>
                <w:vertAlign w:val="superscript"/>
              </w:rPr>
              <w:t>5</w:t>
            </w:r>
          </w:p>
        </w:tc>
        <w:tc>
          <w:tcPr>
            <w:tcW w:w="1223" w:type="dxa"/>
            <w:shd w:val="clear" w:color="auto" w:fill="auto"/>
            <w:noWrap/>
            <w:vAlign w:val="bottom"/>
            <w:hideMark/>
          </w:tcPr>
          <w:p w14:paraId="1B2DDF7D"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136</w:t>
            </w:r>
          </w:p>
        </w:tc>
      </w:tr>
      <w:tr w:rsidR="00E90725" w:rsidRPr="00E90725" w14:paraId="4FF51344" w14:textId="77777777" w:rsidTr="00C66DED">
        <w:trPr>
          <w:trHeight w:val="204"/>
        </w:trPr>
        <w:tc>
          <w:tcPr>
            <w:tcW w:w="2126" w:type="dxa"/>
            <w:shd w:val="clear" w:color="auto" w:fill="auto"/>
            <w:vAlign w:val="bottom"/>
            <w:hideMark/>
          </w:tcPr>
          <w:p w14:paraId="3932797F"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14-Aug-17</w:t>
            </w:r>
          </w:p>
        </w:tc>
        <w:tc>
          <w:tcPr>
            <w:tcW w:w="1904" w:type="dxa"/>
            <w:shd w:val="clear" w:color="auto" w:fill="auto"/>
            <w:vAlign w:val="bottom"/>
            <w:hideMark/>
          </w:tcPr>
          <w:p w14:paraId="606BBFE5"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Indiana</w:t>
            </w:r>
          </w:p>
        </w:tc>
        <w:tc>
          <w:tcPr>
            <w:tcW w:w="1220" w:type="dxa"/>
            <w:shd w:val="clear" w:color="auto" w:fill="auto"/>
            <w:vAlign w:val="center"/>
            <w:hideMark/>
          </w:tcPr>
          <w:p w14:paraId="20ADAE54"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1</w:t>
            </w:r>
          </w:p>
        </w:tc>
        <w:tc>
          <w:tcPr>
            <w:tcW w:w="2107" w:type="dxa"/>
            <w:shd w:val="clear" w:color="auto" w:fill="auto"/>
            <w:noWrap/>
            <w:hideMark/>
          </w:tcPr>
          <w:p w14:paraId="420582D7"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68794007"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0E9A4927"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0BD21A41" w14:textId="77777777" w:rsidTr="00C66DED">
        <w:trPr>
          <w:trHeight w:val="204"/>
        </w:trPr>
        <w:tc>
          <w:tcPr>
            <w:tcW w:w="2126" w:type="dxa"/>
            <w:shd w:val="clear" w:color="auto" w:fill="auto"/>
            <w:vAlign w:val="bottom"/>
            <w:hideMark/>
          </w:tcPr>
          <w:p w14:paraId="07F0F717"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4-Sep-17</w:t>
            </w:r>
          </w:p>
        </w:tc>
        <w:tc>
          <w:tcPr>
            <w:tcW w:w="1904" w:type="dxa"/>
            <w:shd w:val="clear" w:color="auto" w:fill="auto"/>
            <w:vAlign w:val="bottom"/>
            <w:hideMark/>
          </w:tcPr>
          <w:p w14:paraId="4243E999"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Alabama</w:t>
            </w:r>
          </w:p>
        </w:tc>
        <w:tc>
          <w:tcPr>
            <w:tcW w:w="1220" w:type="dxa"/>
            <w:shd w:val="clear" w:color="auto" w:fill="auto"/>
            <w:vAlign w:val="center"/>
            <w:hideMark/>
          </w:tcPr>
          <w:p w14:paraId="42656DEB"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5</w:t>
            </w:r>
          </w:p>
        </w:tc>
        <w:tc>
          <w:tcPr>
            <w:tcW w:w="2107" w:type="dxa"/>
            <w:shd w:val="clear" w:color="auto" w:fill="auto"/>
            <w:noWrap/>
            <w:vAlign w:val="bottom"/>
            <w:hideMark/>
          </w:tcPr>
          <w:p w14:paraId="4836BA52"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vAlign w:val="bottom"/>
            <w:hideMark/>
          </w:tcPr>
          <w:p w14:paraId="7696AF7B"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vAlign w:val="bottom"/>
            <w:hideMark/>
          </w:tcPr>
          <w:p w14:paraId="0DD6FDC5"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63196711" w14:textId="77777777" w:rsidTr="00C66DED">
        <w:trPr>
          <w:trHeight w:val="204"/>
        </w:trPr>
        <w:tc>
          <w:tcPr>
            <w:tcW w:w="2126" w:type="dxa"/>
            <w:shd w:val="clear" w:color="auto" w:fill="auto"/>
            <w:vAlign w:val="bottom"/>
            <w:hideMark/>
          </w:tcPr>
          <w:p w14:paraId="1645DF1F"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4-Sep-17</w:t>
            </w:r>
          </w:p>
        </w:tc>
        <w:tc>
          <w:tcPr>
            <w:tcW w:w="1904" w:type="dxa"/>
            <w:shd w:val="clear" w:color="auto" w:fill="auto"/>
            <w:vAlign w:val="bottom"/>
            <w:hideMark/>
          </w:tcPr>
          <w:p w14:paraId="118D61E2"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Montana</w:t>
            </w:r>
          </w:p>
        </w:tc>
        <w:tc>
          <w:tcPr>
            <w:tcW w:w="1220" w:type="dxa"/>
            <w:shd w:val="clear" w:color="auto" w:fill="auto"/>
            <w:vAlign w:val="center"/>
            <w:hideMark/>
          </w:tcPr>
          <w:p w14:paraId="77F0E8B9"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5</w:t>
            </w:r>
          </w:p>
        </w:tc>
        <w:tc>
          <w:tcPr>
            <w:tcW w:w="2107" w:type="dxa"/>
            <w:shd w:val="clear" w:color="auto" w:fill="auto"/>
            <w:noWrap/>
            <w:hideMark/>
          </w:tcPr>
          <w:p w14:paraId="701D084D"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24D45EFF"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024D1B35"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6B868085" w14:textId="77777777" w:rsidTr="00C66DED">
        <w:trPr>
          <w:trHeight w:val="204"/>
        </w:trPr>
        <w:tc>
          <w:tcPr>
            <w:tcW w:w="2126" w:type="dxa"/>
            <w:shd w:val="clear" w:color="auto" w:fill="auto"/>
            <w:vAlign w:val="bottom"/>
            <w:hideMark/>
          </w:tcPr>
          <w:p w14:paraId="6093D476"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14-Sep-17</w:t>
            </w:r>
          </w:p>
        </w:tc>
        <w:tc>
          <w:tcPr>
            <w:tcW w:w="1904" w:type="dxa"/>
            <w:shd w:val="clear" w:color="auto" w:fill="auto"/>
            <w:vAlign w:val="center"/>
            <w:hideMark/>
          </w:tcPr>
          <w:p w14:paraId="224AA92E"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Pennsylvania</w:t>
            </w:r>
          </w:p>
        </w:tc>
        <w:tc>
          <w:tcPr>
            <w:tcW w:w="1220" w:type="dxa"/>
            <w:shd w:val="clear" w:color="auto" w:fill="auto"/>
            <w:vAlign w:val="center"/>
            <w:hideMark/>
          </w:tcPr>
          <w:p w14:paraId="25491C49"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1</w:t>
            </w:r>
          </w:p>
        </w:tc>
        <w:tc>
          <w:tcPr>
            <w:tcW w:w="2107" w:type="dxa"/>
            <w:shd w:val="clear" w:color="auto" w:fill="auto"/>
            <w:noWrap/>
            <w:hideMark/>
          </w:tcPr>
          <w:p w14:paraId="00CED671"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1A057030"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5DADB1AF"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78E97493" w14:textId="77777777" w:rsidTr="00C66DED">
        <w:trPr>
          <w:trHeight w:val="204"/>
        </w:trPr>
        <w:tc>
          <w:tcPr>
            <w:tcW w:w="2126" w:type="dxa"/>
            <w:shd w:val="clear" w:color="auto" w:fill="auto"/>
            <w:vAlign w:val="bottom"/>
            <w:hideMark/>
          </w:tcPr>
          <w:p w14:paraId="21FD4CBA"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lastRenderedPageBreak/>
              <w:t>15-Sep-17</w:t>
            </w:r>
          </w:p>
        </w:tc>
        <w:tc>
          <w:tcPr>
            <w:tcW w:w="1904" w:type="dxa"/>
            <w:shd w:val="clear" w:color="auto" w:fill="auto"/>
            <w:vAlign w:val="center"/>
            <w:hideMark/>
          </w:tcPr>
          <w:p w14:paraId="0D755051"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Oregon</w:t>
            </w:r>
          </w:p>
        </w:tc>
        <w:tc>
          <w:tcPr>
            <w:tcW w:w="1220" w:type="dxa"/>
            <w:shd w:val="clear" w:color="auto" w:fill="auto"/>
            <w:vAlign w:val="center"/>
            <w:hideMark/>
          </w:tcPr>
          <w:p w14:paraId="6896F79C"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w:t>
            </w:r>
          </w:p>
        </w:tc>
        <w:tc>
          <w:tcPr>
            <w:tcW w:w="2107" w:type="dxa"/>
            <w:shd w:val="clear" w:color="auto" w:fill="auto"/>
            <w:noWrap/>
            <w:hideMark/>
          </w:tcPr>
          <w:p w14:paraId="02A600C1"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3577A0DD"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49631355"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68093D1A" w14:textId="77777777" w:rsidTr="00C66DED">
        <w:trPr>
          <w:trHeight w:val="204"/>
        </w:trPr>
        <w:tc>
          <w:tcPr>
            <w:tcW w:w="2126" w:type="dxa"/>
            <w:shd w:val="clear" w:color="auto" w:fill="auto"/>
            <w:vAlign w:val="bottom"/>
            <w:hideMark/>
          </w:tcPr>
          <w:p w14:paraId="2F2A1D4B"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23-Jan-18</w:t>
            </w:r>
          </w:p>
        </w:tc>
        <w:tc>
          <w:tcPr>
            <w:tcW w:w="1904" w:type="dxa"/>
            <w:shd w:val="clear" w:color="auto" w:fill="auto"/>
            <w:vAlign w:val="bottom"/>
            <w:hideMark/>
          </w:tcPr>
          <w:p w14:paraId="7DB2A3AE"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North Carolina</w:t>
            </w:r>
          </w:p>
        </w:tc>
        <w:tc>
          <w:tcPr>
            <w:tcW w:w="1220" w:type="dxa"/>
            <w:shd w:val="clear" w:color="auto" w:fill="auto"/>
            <w:vAlign w:val="center"/>
            <w:hideMark/>
          </w:tcPr>
          <w:p w14:paraId="493E3775"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3</w:t>
            </w:r>
          </w:p>
        </w:tc>
        <w:tc>
          <w:tcPr>
            <w:tcW w:w="2107" w:type="dxa"/>
            <w:shd w:val="clear" w:color="auto" w:fill="auto"/>
            <w:noWrap/>
            <w:hideMark/>
          </w:tcPr>
          <w:p w14:paraId="72E2570C"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70325580"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5607104D"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4D465FEF" w14:textId="77777777" w:rsidTr="00C66DED">
        <w:trPr>
          <w:trHeight w:val="204"/>
        </w:trPr>
        <w:tc>
          <w:tcPr>
            <w:tcW w:w="2126" w:type="dxa"/>
            <w:shd w:val="clear" w:color="auto" w:fill="auto"/>
            <w:vAlign w:val="bottom"/>
            <w:hideMark/>
          </w:tcPr>
          <w:p w14:paraId="4579F433"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22-Mar-18</w:t>
            </w:r>
          </w:p>
        </w:tc>
        <w:tc>
          <w:tcPr>
            <w:tcW w:w="1904" w:type="dxa"/>
            <w:shd w:val="clear" w:color="auto" w:fill="auto"/>
            <w:vAlign w:val="bottom"/>
            <w:hideMark/>
          </w:tcPr>
          <w:p w14:paraId="729A15A0"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New Mexico</w:t>
            </w:r>
          </w:p>
        </w:tc>
        <w:tc>
          <w:tcPr>
            <w:tcW w:w="1220" w:type="dxa"/>
            <w:shd w:val="clear" w:color="auto" w:fill="auto"/>
            <w:vAlign w:val="center"/>
            <w:hideMark/>
          </w:tcPr>
          <w:p w14:paraId="1C3C97CF"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8</w:t>
            </w:r>
          </w:p>
        </w:tc>
        <w:tc>
          <w:tcPr>
            <w:tcW w:w="2107" w:type="dxa"/>
            <w:shd w:val="clear" w:color="auto" w:fill="auto"/>
            <w:vAlign w:val="bottom"/>
            <w:hideMark/>
          </w:tcPr>
          <w:p w14:paraId="5B989D44"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20-Mar-18</w:t>
            </w:r>
          </w:p>
        </w:tc>
        <w:tc>
          <w:tcPr>
            <w:tcW w:w="1734" w:type="dxa"/>
            <w:shd w:val="clear" w:color="auto" w:fill="auto"/>
            <w:noWrap/>
            <w:vAlign w:val="bottom"/>
            <w:hideMark/>
          </w:tcPr>
          <w:p w14:paraId="08D614F8" w14:textId="77777777" w:rsidR="00E90725" w:rsidRPr="00E90725" w:rsidRDefault="00E90725" w:rsidP="00C66DED">
            <w:pPr>
              <w:jc w:val="center"/>
              <w:rPr>
                <w:rFonts w:ascii="Georgia" w:hAnsi="Georgia" w:cs="Times New Roman"/>
                <w:color w:val="000000"/>
                <w:sz w:val="18"/>
                <w:szCs w:val="18"/>
                <w:vertAlign w:val="superscript"/>
              </w:rPr>
            </w:pPr>
            <w:r w:rsidRPr="00E90725">
              <w:rPr>
                <w:rFonts w:ascii="Georgia" w:hAnsi="Georgia" w:cs="Times New Roman"/>
                <w:color w:val="000000"/>
                <w:sz w:val="18"/>
                <w:szCs w:val="18"/>
              </w:rPr>
              <w:t>New Mexico</w:t>
            </w:r>
            <w:r w:rsidRPr="00E90725">
              <w:rPr>
                <w:rFonts w:ascii="Georgia" w:hAnsi="Georgia" w:cs="Times New Roman"/>
                <w:color w:val="000000"/>
                <w:sz w:val="18"/>
                <w:szCs w:val="18"/>
                <w:vertAlign w:val="superscript"/>
              </w:rPr>
              <w:t>6</w:t>
            </w:r>
          </w:p>
        </w:tc>
        <w:tc>
          <w:tcPr>
            <w:tcW w:w="1223" w:type="dxa"/>
            <w:shd w:val="clear" w:color="auto" w:fill="auto"/>
            <w:noWrap/>
            <w:vAlign w:val="bottom"/>
            <w:hideMark/>
          </w:tcPr>
          <w:p w14:paraId="17EF2AB7"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15</w:t>
            </w:r>
          </w:p>
        </w:tc>
      </w:tr>
      <w:tr w:rsidR="00E90725" w:rsidRPr="00E90725" w14:paraId="35C99495" w14:textId="77777777" w:rsidTr="00C66DED">
        <w:trPr>
          <w:trHeight w:val="204"/>
        </w:trPr>
        <w:tc>
          <w:tcPr>
            <w:tcW w:w="2126" w:type="dxa"/>
            <w:shd w:val="clear" w:color="auto" w:fill="auto"/>
            <w:vAlign w:val="bottom"/>
            <w:hideMark/>
          </w:tcPr>
          <w:p w14:paraId="1FDB292B"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17-Jul-18</w:t>
            </w:r>
          </w:p>
        </w:tc>
        <w:tc>
          <w:tcPr>
            <w:tcW w:w="1904" w:type="dxa"/>
            <w:shd w:val="clear" w:color="auto" w:fill="auto"/>
            <w:hideMark/>
          </w:tcPr>
          <w:p w14:paraId="35C72C31"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Wisconsin</w:t>
            </w:r>
          </w:p>
        </w:tc>
        <w:tc>
          <w:tcPr>
            <w:tcW w:w="1220" w:type="dxa"/>
            <w:shd w:val="clear" w:color="auto" w:fill="auto"/>
            <w:vAlign w:val="center"/>
            <w:hideMark/>
          </w:tcPr>
          <w:p w14:paraId="34F717E9"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21</w:t>
            </w:r>
          </w:p>
        </w:tc>
        <w:tc>
          <w:tcPr>
            <w:tcW w:w="2107" w:type="dxa"/>
            <w:shd w:val="clear" w:color="auto" w:fill="auto"/>
            <w:noWrap/>
            <w:hideMark/>
          </w:tcPr>
          <w:p w14:paraId="065D23C2"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3E318259"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vAlign w:val="bottom"/>
            <w:hideMark/>
          </w:tcPr>
          <w:p w14:paraId="0C626501"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6DC6BA0B" w14:textId="77777777" w:rsidTr="00C66DED">
        <w:trPr>
          <w:trHeight w:val="204"/>
        </w:trPr>
        <w:tc>
          <w:tcPr>
            <w:tcW w:w="2126" w:type="dxa"/>
            <w:shd w:val="clear" w:color="auto" w:fill="auto"/>
            <w:vAlign w:val="bottom"/>
            <w:hideMark/>
          </w:tcPr>
          <w:p w14:paraId="1155DAF8"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6-Aug-18</w:t>
            </w:r>
          </w:p>
        </w:tc>
        <w:tc>
          <w:tcPr>
            <w:tcW w:w="1904" w:type="dxa"/>
            <w:shd w:val="clear" w:color="auto" w:fill="auto"/>
            <w:vAlign w:val="center"/>
            <w:hideMark/>
          </w:tcPr>
          <w:p w14:paraId="25BE1078"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Alabama</w:t>
            </w:r>
          </w:p>
        </w:tc>
        <w:tc>
          <w:tcPr>
            <w:tcW w:w="1220" w:type="dxa"/>
            <w:shd w:val="clear" w:color="auto" w:fill="auto"/>
            <w:vAlign w:val="center"/>
            <w:hideMark/>
          </w:tcPr>
          <w:p w14:paraId="078AA42A"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31</w:t>
            </w:r>
          </w:p>
        </w:tc>
        <w:tc>
          <w:tcPr>
            <w:tcW w:w="2107" w:type="dxa"/>
            <w:shd w:val="clear" w:color="auto" w:fill="auto"/>
            <w:vAlign w:val="bottom"/>
            <w:hideMark/>
          </w:tcPr>
          <w:p w14:paraId="6CC88731"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3-Aug-18</w:t>
            </w:r>
          </w:p>
        </w:tc>
        <w:tc>
          <w:tcPr>
            <w:tcW w:w="1734" w:type="dxa"/>
            <w:shd w:val="clear" w:color="auto" w:fill="auto"/>
            <w:noWrap/>
            <w:vAlign w:val="bottom"/>
            <w:hideMark/>
          </w:tcPr>
          <w:p w14:paraId="63F75BE2" w14:textId="77777777" w:rsidR="00E90725" w:rsidRPr="00E90725" w:rsidRDefault="00E90725" w:rsidP="00C66DED">
            <w:pPr>
              <w:jc w:val="center"/>
              <w:rPr>
                <w:rFonts w:ascii="Georgia" w:hAnsi="Georgia" w:cs="Times New Roman"/>
                <w:color w:val="000000"/>
                <w:sz w:val="18"/>
                <w:szCs w:val="18"/>
                <w:vertAlign w:val="superscript"/>
              </w:rPr>
            </w:pPr>
            <w:r w:rsidRPr="00E90725">
              <w:rPr>
                <w:rFonts w:ascii="Georgia" w:hAnsi="Georgia" w:cs="Times New Roman"/>
                <w:color w:val="000000"/>
                <w:sz w:val="18"/>
                <w:szCs w:val="18"/>
              </w:rPr>
              <w:t>Alabama</w:t>
            </w:r>
            <w:r w:rsidRPr="00E90725">
              <w:rPr>
                <w:rFonts w:ascii="Georgia" w:hAnsi="Georgia" w:cs="Times New Roman"/>
                <w:color w:val="000000"/>
                <w:sz w:val="18"/>
                <w:szCs w:val="18"/>
                <w:vertAlign w:val="superscript"/>
              </w:rPr>
              <w:t>7</w:t>
            </w:r>
          </w:p>
        </w:tc>
        <w:tc>
          <w:tcPr>
            <w:tcW w:w="1223" w:type="dxa"/>
            <w:shd w:val="clear" w:color="auto" w:fill="auto"/>
            <w:noWrap/>
            <w:vAlign w:val="bottom"/>
            <w:hideMark/>
          </w:tcPr>
          <w:p w14:paraId="238CDB53"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9</w:t>
            </w:r>
          </w:p>
        </w:tc>
      </w:tr>
      <w:tr w:rsidR="00E90725" w:rsidRPr="00E90725" w14:paraId="1BF65D26" w14:textId="77777777" w:rsidTr="00C66DED">
        <w:trPr>
          <w:trHeight w:val="204"/>
        </w:trPr>
        <w:tc>
          <w:tcPr>
            <w:tcW w:w="2126" w:type="dxa"/>
            <w:shd w:val="clear" w:color="auto" w:fill="auto"/>
            <w:vAlign w:val="bottom"/>
            <w:hideMark/>
          </w:tcPr>
          <w:p w14:paraId="7BDC2F5B"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20-Aug-18</w:t>
            </w:r>
          </w:p>
        </w:tc>
        <w:tc>
          <w:tcPr>
            <w:tcW w:w="1904" w:type="dxa"/>
            <w:shd w:val="clear" w:color="auto" w:fill="auto"/>
            <w:vAlign w:val="center"/>
            <w:hideMark/>
          </w:tcPr>
          <w:p w14:paraId="49119D89"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Idaho</w:t>
            </w:r>
          </w:p>
        </w:tc>
        <w:tc>
          <w:tcPr>
            <w:tcW w:w="1220" w:type="dxa"/>
            <w:shd w:val="clear" w:color="auto" w:fill="auto"/>
            <w:vAlign w:val="center"/>
            <w:hideMark/>
          </w:tcPr>
          <w:p w14:paraId="43D564C4"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32</w:t>
            </w:r>
          </w:p>
        </w:tc>
        <w:tc>
          <w:tcPr>
            <w:tcW w:w="2107" w:type="dxa"/>
            <w:shd w:val="clear" w:color="auto" w:fill="auto"/>
            <w:noWrap/>
            <w:hideMark/>
          </w:tcPr>
          <w:p w14:paraId="6C877E6E"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250A29E3"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11F5C0E9"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62E88ED1" w14:textId="77777777" w:rsidTr="00C66DED">
        <w:trPr>
          <w:trHeight w:val="204"/>
        </w:trPr>
        <w:tc>
          <w:tcPr>
            <w:tcW w:w="2126" w:type="dxa"/>
            <w:shd w:val="clear" w:color="auto" w:fill="auto"/>
            <w:vAlign w:val="bottom"/>
            <w:hideMark/>
          </w:tcPr>
          <w:p w14:paraId="55603E9D"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24-Aug-18</w:t>
            </w:r>
          </w:p>
        </w:tc>
        <w:tc>
          <w:tcPr>
            <w:tcW w:w="1904" w:type="dxa"/>
            <w:shd w:val="clear" w:color="auto" w:fill="auto"/>
            <w:vAlign w:val="center"/>
            <w:hideMark/>
          </w:tcPr>
          <w:p w14:paraId="684EF5A2"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Delaware</w:t>
            </w:r>
          </w:p>
        </w:tc>
        <w:tc>
          <w:tcPr>
            <w:tcW w:w="1220" w:type="dxa"/>
            <w:shd w:val="clear" w:color="auto" w:fill="auto"/>
            <w:vAlign w:val="center"/>
            <w:hideMark/>
          </w:tcPr>
          <w:p w14:paraId="38323792"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97</w:t>
            </w:r>
          </w:p>
        </w:tc>
        <w:tc>
          <w:tcPr>
            <w:tcW w:w="2107" w:type="dxa"/>
            <w:shd w:val="clear" w:color="auto" w:fill="auto"/>
            <w:vAlign w:val="bottom"/>
            <w:hideMark/>
          </w:tcPr>
          <w:p w14:paraId="798AAF35"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27-Aug-18</w:t>
            </w:r>
          </w:p>
        </w:tc>
        <w:tc>
          <w:tcPr>
            <w:tcW w:w="1734" w:type="dxa"/>
            <w:shd w:val="clear" w:color="auto" w:fill="auto"/>
            <w:noWrap/>
            <w:vAlign w:val="bottom"/>
            <w:hideMark/>
          </w:tcPr>
          <w:p w14:paraId="587075EB" w14:textId="77777777" w:rsidR="00E90725" w:rsidRPr="00E90725" w:rsidRDefault="00E90725" w:rsidP="00C66DED">
            <w:pPr>
              <w:jc w:val="center"/>
              <w:rPr>
                <w:rFonts w:ascii="Georgia" w:hAnsi="Georgia" w:cs="Times New Roman"/>
                <w:color w:val="000000"/>
                <w:sz w:val="18"/>
                <w:szCs w:val="18"/>
                <w:vertAlign w:val="superscript"/>
              </w:rPr>
            </w:pPr>
            <w:r w:rsidRPr="00E90725">
              <w:rPr>
                <w:rFonts w:ascii="Georgia" w:hAnsi="Georgia" w:cs="Times New Roman"/>
                <w:color w:val="000000"/>
                <w:sz w:val="18"/>
                <w:szCs w:val="18"/>
              </w:rPr>
              <w:t>Delaware</w:t>
            </w:r>
            <w:r w:rsidRPr="00E90725">
              <w:rPr>
                <w:rFonts w:ascii="Georgia" w:hAnsi="Georgia" w:cs="Times New Roman"/>
                <w:color w:val="000000"/>
                <w:sz w:val="18"/>
                <w:szCs w:val="18"/>
                <w:vertAlign w:val="superscript"/>
              </w:rPr>
              <w:t>8</w:t>
            </w:r>
          </w:p>
        </w:tc>
        <w:tc>
          <w:tcPr>
            <w:tcW w:w="1223" w:type="dxa"/>
            <w:shd w:val="clear" w:color="auto" w:fill="auto"/>
            <w:noWrap/>
            <w:vAlign w:val="bottom"/>
            <w:hideMark/>
          </w:tcPr>
          <w:p w14:paraId="6D68A756"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97</w:t>
            </w:r>
          </w:p>
        </w:tc>
      </w:tr>
      <w:tr w:rsidR="00E90725" w:rsidRPr="00E90725" w14:paraId="2D476B60" w14:textId="77777777" w:rsidTr="00C66DED">
        <w:trPr>
          <w:trHeight w:val="204"/>
        </w:trPr>
        <w:tc>
          <w:tcPr>
            <w:tcW w:w="2126" w:type="dxa"/>
            <w:shd w:val="clear" w:color="auto" w:fill="auto"/>
            <w:vAlign w:val="bottom"/>
            <w:hideMark/>
          </w:tcPr>
          <w:p w14:paraId="0EBBDC71"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22-Nov-18</w:t>
            </w:r>
          </w:p>
        </w:tc>
        <w:tc>
          <w:tcPr>
            <w:tcW w:w="1904" w:type="dxa"/>
            <w:shd w:val="clear" w:color="auto" w:fill="auto"/>
            <w:vAlign w:val="center"/>
            <w:hideMark/>
          </w:tcPr>
          <w:p w14:paraId="58049FD5"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Colorado</w:t>
            </w:r>
          </w:p>
        </w:tc>
        <w:tc>
          <w:tcPr>
            <w:tcW w:w="1220" w:type="dxa"/>
            <w:shd w:val="clear" w:color="auto" w:fill="auto"/>
            <w:vAlign w:val="center"/>
            <w:hideMark/>
          </w:tcPr>
          <w:p w14:paraId="4474A4D7"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13</w:t>
            </w:r>
          </w:p>
        </w:tc>
        <w:tc>
          <w:tcPr>
            <w:tcW w:w="2107" w:type="dxa"/>
            <w:shd w:val="clear" w:color="auto" w:fill="auto"/>
            <w:noWrap/>
            <w:hideMark/>
          </w:tcPr>
          <w:p w14:paraId="49E4AC9D"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64BEDB13"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08E75228"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5EEC7AF0" w14:textId="77777777" w:rsidTr="00C66DED">
        <w:trPr>
          <w:trHeight w:val="204"/>
        </w:trPr>
        <w:tc>
          <w:tcPr>
            <w:tcW w:w="2126" w:type="dxa"/>
            <w:shd w:val="clear" w:color="auto" w:fill="auto"/>
            <w:vAlign w:val="bottom"/>
            <w:hideMark/>
          </w:tcPr>
          <w:p w14:paraId="27EF071C"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13-Dec-18</w:t>
            </w:r>
          </w:p>
        </w:tc>
        <w:tc>
          <w:tcPr>
            <w:tcW w:w="1904" w:type="dxa"/>
            <w:shd w:val="clear" w:color="auto" w:fill="auto"/>
            <w:vAlign w:val="center"/>
            <w:hideMark/>
          </w:tcPr>
          <w:p w14:paraId="17F090B8"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Indiana</w:t>
            </w:r>
          </w:p>
        </w:tc>
        <w:tc>
          <w:tcPr>
            <w:tcW w:w="1220" w:type="dxa"/>
            <w:shd w:val="clear" w:color="auto" w:fill="auto"/>
            <w:vAlign w:val="center"/>
            <w:hideMark/>
          </w:tcPr>
          <w:p w14:paraId="02ECAAA1"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2107" w:type="dxa"/>
            <w:shd w:val="clear" w:color="auto" w:fill="auto"/>
            <w:noWrap/>
            <w:hideMark/>
          </w:tcPr>
          <w:p w14:paraId="4C5A966A"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4A4935A1"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759B3927"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637CAC45" w14:textId="77777777" w:rsidTr="00C66DED">
        <w:trPr>
          <w:trHeight w:val="204"/>
        </w:trPr>
        <w:tc>
          <w:tcPr>
            <w:tcW w:w="2126" w:type="dxa"/>
            <w:shd w:val="clear" w:color="auto" w:fill="auto"/>
            <w:vAlign w:val="bottom"/>
            <w:hideMark/>
          </w:tcPr>
          <w:p w14:paraId="31352713"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9-Jan-19</w:t>
            </w:r>
          </w:p>
        </w:tc>
        <w:tc>
          <w:tcPr>
            <w:tcW w:w="1904" w:type="dxa"/>
            <w:shd w:val="clear" w:color="auto" w:fill="auto"/>
            <w:vAlign w:val="bottom"/>
            <w:hideMark/>
          </w:tcPr>
          <w:p w14:paraId="5F28CE3B"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Washington</w:t>
            </w:r>
          </w:p>
        </w:tc>
        <w:tc>
          <w:tcPr>
            <w:tcW w:w="1220" w:type="dxa"/>
            <w:shd w:val="clear" w:color="auto" w:fill="auto"/>
            <w:vAlign w:val="center"/>
            <w:hideMark/>
          </w:tcPr>
          <w:p w14:paraId="3B7C8E77"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14</w:t>
            </w:r>
          </w:p>
        </w:tc>
        <w:tc>
          <w:tcPr>
            <w:tcW w:w="2107" w:type="dxa"/>
            <w:shd w:val="clear" w:color="auto" w:fill="auto"/>
            <w:noWrap/>
            <w:hideMark/>
          </w:tcPr>
          <w:p w14:paraId="34724DB0"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201B2657"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4C9AA36F"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53D2B100" w14:textId="77777777" w:rsidTr="00C66DED">
        <w:trPr>
          <w:trHeight w:val="204"/>
        </w:trPr>
        <w:tc>
          <w:tcPr>
            <w:tcW w:w="2126" w:type="dxa"/>
            <w:shd w:val="clear" w:color="auto" w:fill="auto"/>
            <w:vAlign w:val="bottom"/>
            <w:hideMark/>
          </w:tcPr>
          <w:p w14:paraId="40E9AFD4"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25-Feb-19</w:t>
            </w:r>
          </w:p>
        </w:tc>
        <w:tc>
          <w:tcPr>
            <w:tcW w:w="1904" w:type="dxa"/>
            <w:shd w:val="clear" w:color="auto" w:fill="auto"/>
            <w:vAlign w:val="bottom"/>
            <w:hideMark/>
          </w:tcPr>
          <w:p w14:paraId="600B2CE8"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California</w:t>
            </w:r>
          </w:p>
        </w:tc>
        <w:tc>
          <w:tcPr>
            <w:tcW w:w="1220" w:type="dxa"/>
            <w:shd w:val="clear" w:color="auto" w:fill="auto"/>
            <w:vAlign w:val="center"/>
            <w:hideMark/>
          </w:tcPr>
          <w:p w14:paraId="27C6B8C5"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2107" w:type="dxa"/>
            <w:shd w:val="clear" w:color="auto" w:fill="auto"/>
            <w:noWrap/>
            <w:hideMark/>
          </w:tcPr>
          <w:p w14:paraId="0DAB140B"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772C9F7E"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05EF9924"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3F984E84" w14:textId="77777777" w:rsidTr="00C66DED">
        <w:trPr>
          <w:trHeight w:val="204"/>
        </w:trPr>
        <w:tc>
          <w:tcPr>
            <w:tcW w:w="2126" w:type="dxa"/>
            <w:shd w:val="clear" w:color="auto" w:fill="auto"/>
            <w:vAlign w:val="bottom"/>
            <w:hideMark/>
          </w:tcPr>
          <w:p w14:paraId="54DD2C4F"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28-Feb-19</w:t>
            </w:r>
          </w:p>
        </w:tc>
        <w:tc>
          <w:tcPr>
            <w:tcW w:w="1904" w:type="dxa"/>
            <w:shd w:val="clear" w:color="auto" w:fill="auto"/>
            <w:vAlign w:val="bottom"/>
            <w:hideMark/>
          </w:tcPr>
          <w:p w14:paraId="43F9AE56"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California</w:t>
            </w:r>
          </w:p>
        </w:tc>
        <w:tc>
          <w:tcPr>
            <w:tcW w:w="1220" w:type="dxa"/>
            <w:shd w:val="clear" w:color="auto" w:fill="auto"/>
            <w:vAlign w:val="center"/>
            <w:hideMark/>
          </w:tcPr>
          <w:p w14:paraId="5CA1F8B3"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12</w:t>
            </w:r>
          </w:p>
        </w:tc>
        <w:tc>
          <w:tcPr>
            <w:tcW w:w="2107" w:type="dxa"/>
            <w:shd w:val="clear" w:color="auto" w:fill="auto"/>
            <w:noWrap/>
            <w:hideMark/>
          </w:tcPr>
          <w:p w14:paraId="4CCED49A"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35BEEF2A"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78E9E237"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5669477D" w14:textId="77777777" w:rsidTr="00C66DED">
        <w:trPr>
          <w:trHeight w:val="204"/>
        </w:trPr>
        <w:tc>
          <w:tcPr>
            <w:tcW w:w="2126" w:type="dxa"/>
            <w:shd w:val="clear" w:color="auto" w:fill="auto"/>
            <w:vAlign w:val="bottom"/>
            <w:hideMark/>
          </w:tcPr>
          <w:p w14:paraId="51090594"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23-May-19</w:t>
            </w:r>
          </w:p>
        </w:tc>
        <w:tc>
          <w:tcPr>
            <w:tcW w:w="1904" w:type="dxa"/>
            <w:shd w:val="clear" w:color="auto" w:fill="auto"/>
            <w:vAlign w:val="bottom"/>
            <w:hideMark/>
          </w:tcPr>
          <w:p w14:paraId="6227E09F"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Washington</w:t>
            </w:r>
          </w:p>
        </w:tc>
        <w:tc>
          <w:tcPr>
            <w:tcW w:w="1220" w:type="dxa"/>
            <w:shd w:val="clear" w:color="auto" w:fill="auto"/>
            <w:vAlign w:val="center"/>
            <w:hideMark/>
          </w:tcPr>
          <w:p w14:paraId="2EE11625"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6</w:t>
            </w:r>
          </w:p>
        </w:tc>
        <w:tc>
          <w:tcPr>
            <w:tcW w:w="2107" w:type="dxa"/>
            <w:shd w:val="clear" w:color="auto" w:fill="auto"/>
            <w:noWrap/>
            <w:hideMark/>
          </w:tcPr>
          <w:p w14:paraId="0C1B4FE1"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0ED41454"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791C86B8"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6C8AE2B6" w14:textId="77777777" w:rsidTr="00C66DED">
        <w:trPr>
          <w:trHeight w:val="204"/>
        </w:trPr>
        <w:tc>
          <w:tcPr>
            <w:tcW w:w="2126" w:type="dxa"/>
            <w:shd w:val="clear" w:color="auto" w:fill="auto"/>
            <w:noWrap/>
            <w:vAlign w:val="bottom"/>
            <w:hideMark/>
          </w:tcPr>
          <w:p w14:paraId="1FE86FFD"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21-Sep-19</w:t>
            </w:r>
          </w:p>
        </w:tc>
        <w:tc>
          <w:tcPr>
            <w:tcW w:w="1904" w:type="dxa"/>
            <w:shd w:val="clear" w:color="auto" w:fill="auto"/>
            <w:vAlign w:val="bottom"/>
            <w:hideMark/>
          </w:tcPr>
          <w:p w14:paraId="331CEDC4"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California</w:t>
            </w:r>
          </w:p>
        </w:tc>
        <w:tc>
          <w:tcPr>
            <w:tcW w:w="1220" w:type="dxa"/>
            <w:shd w:val="clear" w:color="auto" w:fill="auto"/>
            <w:vAlign w:val="bottom"/>
            <w:hideMark/>
          </w:tcPr>
          <w:p w14:paraId="77DA3C29"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5</w:t>
            </w:r>
          </w:p>
        </w:tc>
        <w:tc>
          <w:tcPr>
            <w:tcW w:w="2107" w:type="dxa"/>
            <w:shd w:val="clear" w:color="auto" w:fill="auto"/>
            <w:noWrap/>
            <w:hideMark/>
          </w:tcPr>
          <w:p w14:paraId="0A42E76F"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43B54E96"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1D94B25A"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29A2A840" w14:textId="77777777" w:rsidTr="00C66DED">
        <w:trPr>
          <w:trHeight w:val="204"/>
        </w:trPr>
        <w:tc>
          <w:tcPr>
            <w:tcW w:w="2126" w:type="dxa"/>
            <w:shd w:val="clear" w:color="auto" w:fill="auto"/>
            <w:noWrap/>
            <w:vAlign w:val="bottom"/>
            <w:hideMark/>
          </w:tcPr>
          <w:p w14:paraId="27284CEA"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21-Sep-19</w:t>
            </w:r>
          </w:p>
        </w:tc>
        <w:tc>
          <w:tcPr>
            <w:tcW w:w="1904" w:type="dxa"/>
            <w:shd w:val="clear" w:color="auto" w:fill="auto"/>
            <w:vAlign w:val="bottom"/>
            <w:hideMark/>
          </w:tcPr>
          <w:p w14:paraId="501B7CF5"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California</w:t>
            </w:r>
          </w:p>
        </w:tc>
        <w:tc>
          <w:tcPr>
            <w:tcW w:w="1220" w:type="dxa"/>
            <w:shd w:val="clear" w:color="auto" w:fill="auto"/>
            <w:vAlign w:val="bottom"/>
            <w:hideMark/>
          </w:tcPr>
          <w:p w14:paraId="49959593"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w:t>
            </w:r>
          </w:p>
        </w:tc>
        <w:tc>
          <w:tcPr>
            <w:tcW w:w="2107" w:type="dxa"/>
            <w:shd w:val="clear" w:color="auto" w:fill="auto"/>
            <w:noWrap/>
            <w:hideMark/>
          </w:tcPr>
          <w:p w14:paraId="0A9808B0"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05920B14"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4EBFA826"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512CF6CB" w14:textId="77777777" w:rsidTr="00C66DED">
        <w:trPr>
          <w:trHeight w:val="204"/>
        </w:trPr>
        <w:tc>
          <w:tcPr>
            <w:tcW w:w="2126" w:type="dxa"/>
            <w:shd w:val="clear" w:color="auto" w:fill="auto"/>
            <w:noWrap/>
            <w:vAlign w:val="bottom"/>
            <w:hideMark/>
          </w:tcPr>
          <w:p w14:paraId="601D6F0C"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25-Sep-19</w:t>
            </w:r>
          </w:p>
        </w:tc>
        <w:tc>
          <w:tcPr>
            <w:tcW w:w="1904" w:type="dxa"/>
            <w:shd w:val="clear" w:color="auto" w:fill="auto"/>
            <w:vAlign w:val="bottom"/>
            <w:hideMark/>
          </w:tcPr>
          <w:p w14:paraId="643A0A5B"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Illinois</w:t>
            </w:r>
          </w:p>
        </w:tc>
        <w:tc>
          <w:tcPr>
            <w:tcW w:w="1220" w:type="dxa"/>
            <w:shd w:val="clear" w:color="auto" w:fill="auto"/>
            <w:vAlign w:val="bottom"/>
            <w:hideMark/>
          </w:tcPr>
          <w:p w14:paraId="21AC2D96"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1</w:t>
            </w:r>
          </w:p>
        </w:tc>
        <w:tc>
          <w:tcPr>
            <w:tcW w:w="2107" w:type="dxa"/>
            <w:shd w:val="clear" w:color="auto" w:fill="auto"/>
            <w:noWrap/>
            <w:hideMark/>
          </w:tcPr>
          <w:p w14:paraId="655D95E0"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shd w:val="clear" w:color="auto" w:fill="auto"/>
            <w:noWrap/>
            <w:hideMark/>
          </w:tcPr>
          <w:p w14:paraId="524BB007"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shd w:val="clear" w:color="auto" w:fill="auto"/>
            <w:noWrap/>
            <w:hideMark/>
          </w:tcPr>
          <w:p w14:paraId="3CACEDD6"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r w:rsidR="00E90725" w:rsidRPr="00E90725" w14:paraId="098DA8D2" w14:textId="77777777" w:rsidTr="00C66DED">
        <w:trPr>
          <w:trHeight w:val="204"/>
        </w:trPr>
        <w:tc>
          <w:tcPr>
            <w:tcW w:w="2126" w:type="dxa"/>
            <w:tcBorders>
              <w:bottom w:val="single" w:sz="4" w:space="0" w:color="auto"/>
            </w:tcBorders>
            <w:shd w:val="clear" w:color="auto" w:fill="auto"/>
            <w:noWrap/>
            <w:vAlign w:val="bottom"/>
            <w:hideMark/>
          </w:tcPr>
          <w:p w14:paraId="4504B199"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28-Sep-19</w:t>
            </w:r>
          </w:p>
        </w:tc>
        <w:tc>
          <w:tcPr>
            <w:tcW w:w="1904" w:type="dxa"/>
            <w:tcBorders>
              <w:bottom w:val="single" w:sz="4" w:space="0" w:color="auto"/>
            </w:tcBorders>
            <w:shd w:val="clear" w:color="auto" w:fill="auto"/>
            <w:vAlign w:val="bottom"/>
            <w:hideMark/>
          </w:tcPr>
          <w:p w14:paraId="601E0AFA"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California</w:t>
            </w:r>
          </w:p>
        </w:tc>
        <w:tc>
          <w:tcPr>
            <w:tcW w:w="1220" w:type="dxa"/>
            <w:tcBorders>
              <w:bottom w:val="single" w:sz="4" w:space="0" w:color="auto"/>
            </w:tcBorders>
            <w:shd w:val="clear" w:color="auto" w:fill="auto"/>
            <w:vAlign w:val="bottom"/>
            <w:hideMark/>
          </w:tcPr>
          <w:p w14:paraId="7B981533"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40</w:t>
            </w:r>
          </w:p>
        </w:tc>
        <w:tc>
          <w:tcPr>
            <w:tcW w:w="2107" w:type="dxa"/>
            <w:tcBorders>
              <w:bottom w:val="single" w:sz="4" w:space="0" w:color="auto"/>
            </w:tcBorders>
            <w:shd w:val="clear" w:color="auto" w:fill="auto"/>
            <w:noWrap/>
            <w:hideMark/>
          </w:tcPr>
          <w:p w14:paraId="14723373"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734" w:type="dxa"/>
            <w:tcBorders>
              <w:bottom w:val="single" w:sz="4" w:space="0" w:color="auto"/>
            </w:tcBorders>
            <w:shd w:val="clear" w:color="auto" w:fill="auto"/>
            <w:noWrap/>
            <w:hideMark/>
          </w:tcPr>
          <w:p w14:paraId="7C2C883C"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c>
          <w:tcPr>
            <w:tcW w:w="1223" w:type="dxa"/>
            <w:tcBorders>
              <w:bottom w:val="single" w:sz="4" w:space="0" w:color="auto"/>
            </w:tcBorders>
            <w:shd w:val="clear" w:color="auto" w:fill="auto"/>
            <w:noWrap/>
            <w:hideMark/>
          </w:tcPr>
          <w:p w14:paraId="53734E3F" w14:textId="77777777" w:rsidR="00E90725" w:rsidRPr="00E90725" w:rsidRDefault="00E90725" w:rsidP="00C66DED">
            <w:pPr>
              <w:jc w:val="center"/>
              <w:rPr>
                <w:rFonts w:ascii="Georgia" w:hAnsi="Georgia" w:cs="Times New Roman"/>
                <w:color w:val="000000"/>
                <w:sz w:val="18"/>
                <w:szCs w:val="18"/>
              </w:rPr>
            </w:pPr>
            <w:r w:rsidRPr="00E90725">
              <w:rPr>
                <w:rFonts w:ascii="Georgia" w:hAnsi="Georgia" w:cs="Times New Roman"/>
                <w:color w:val="000000"/>
                <w:sz w:val="18"/>
                <w:szCs w:val="18"/>
              </w:rPr>
              <w:t>-</w:t>
            </w:r>
          </w:p>
        </w:tc>
      </w:tr>
    </w:tbl>
    <w:p w14:paraId="7F789650" w14:textId="77777777" w:rsidR="00D467B8" w:rsidRPr="00D467B8" w:rsidRDefault="00D467B8" w:rsidP="00D467B8">
      <w:pPr>
        <w:spacing w:after="0" w:line="240" w:lineRule="auto"/>
        <w:jc w:val="both"/>
        <w:rPr>
          <w:rFonts w:ascii="Georgia" w:hAnsi="Georgia" w:cs="Times New Roman"/>
          <w:i/>
          <w:iCs/>
          <w:color w:val="000000"/>
          <w:sz w:val="18"/>
          <w:szCs w:val="18"/>
        </w:rPr>
      </w:pPr>
      <w:r w:rsidRPr="00D467B8">
        <w:rPr>
          <w:rFonts w:ascii="Georgia" w:hAnsi="Georgia" w:cs="Times New Roman"/>
          <w:i/>
          <w:iCs/>
          <w:color w:val="000000"/>
          <w:sz w:val="18"/>
          <w:szCs w:val="18"/>
        </w:rPr>
        <w:t>Note: Dashes refer to no outbreaks or case numbers reported. Individual outbreak data was pulled from the United States EpiWATCH data. Citations: 1.</w:t>
      </w:r>
      <w:r w:rsidRPr="00D467B8">
        <w:rPr>
          <w:rFonts w:ascii="Georgia" w:hAnsi="Georgia" w:cs="Times New Roman"/>
          <w:i/>
          <w:iCs/>
          <w:color w:val="000000"/>
          <w:sz w:val="18"/>
          <w:szCs w:val="18"/>
        </w:rPr>
        <w:fldChar w:fldCharType="begin"/>
      </w:r>
      <w:r w:rsidRPr="00D467B8">
        <w:rPr>
          <w:rFonts w:ascii="Georgia" w:hAnsi="Georgia" w:cs="Times New Roman"/>
          <w:i/>
          <w:iCs/>
          <w:color w:val="000000"/>
          <w:sz w:val="18"/>
          <w:szCs w:val="18"/>
        </w:rPr>
        <w:instrText xml:space="preserve"> ADDIN EN.CITE &lt;EndNote&gt;&lt;Cite&gt;&lt;Author&gt;Minnesota Department of Health&lt;/Author&gt;&lt;Year&gt;2016&lt;/Year&gt;&lt;RecNum&gt;37&lt;/RecNum&gt;&lt;DisplayText&gt;[14]&lt;/DisplayText&gt;&lt;record&gt;&lt;rec-number&gt;37&lt;/rec-number&gt;&lt;foreign-keys&gt;&lt;key app="EN" db-id="50zx9v2r1d2e0oeta99xxa95tpvwxv9w0wdw" timestamp="1574749577"&gt;37&lt;/key&gt;&lt;/foreign-keys&gt;&lt;ref-type name="Web Page"&gt;12&lt;/ref-type&gt;&lt;contributors&gt;&lt;authors&gt;&lt;author&gt;Minnesota Department of Health,&lt;/author&gt;&lt;/authors&gt;&lt;/contributors&gt;&lt;titles&gt;&lt;title&gt;Health Advisory: Pertussis Increase in Minnesota&lt;/title&gt;&lt;/titles&gt;&lt;volume&gt;2019&lt;/volume&gt;&lt;dates&gt;&lt;year&gt;2016&lt;/year&gt;&lt;/dates&gt;&lt;urls&gt;&lt;related-urls&gt;&lt;url&gt;https://www.health.state.mn.us/communities/ep/han/2016/dec22pertussis.pdf&lt;/url&gt;&lt;/related-urls&gt;&lt;/urls&gt;&lt;/record&gt;&lt;/Cite&gt;&lt;/EndNote&gt;</w:instrText>
      </w:r>
      <w:r w:rsidRPr="00D467B8">
        <w:rPr>
          <w:rFonts w:ascii="Georgia" w:hAnsi="Georgia" w:cs="Times New Roman"/>
          <w:i/>
          <w:iCs/>
          <w:color w:val="000000"/>
          <w:sz w:val="18"/>
          <w:szCs w:val="18"/>
        </w:rPr>
        <w:fldChar w:fldCharType="separate"/>
      </w:r>
      <w:r w:rsidRPr="00D467B8">
        <w:rPr>
          <w:rFonts w:ascii="Georgia" w:hAnsi="Georgia" w:cs="Times New Roman"/>
          <w:i/>
          <w:iCs/>
          <w:noProof/>
          <w:color w:val="000000"/>
          <w:sz w:val="18"/>
          <w:szCs w:val="18"/>
        </w:rPr>
        <w:t>[14]</w:t>
      </w:r>
      <w:r w:rsidRPr="00D467B8">
        <w:rPr>
          <w:rFonts w:ascii="Georgia" w:hAnsi="Georgia" w:cs="Times New Roman"/>
          <w:i/>
          <w:iCs/>
          <w:color w:val="000000"/>
          <w:sz w:val="18"/>
          <w:szCs w:val="18"/>
        </w:rPr>
        <w:fldChar w:fldCharType="end"/>
      </w:r>
      <w:r w:rsidRPr="00D467B8">
        <w:rPr>
          <w:rFonts w:ascii="Georgia" w:hAnsi="Georgia" w:cs="Times New Roman"/>
          <w:i/>
          <w:iCs/>
          <w:color w:val="000000"/>
          <w:sz w:val="18"/>
          <w:szCs w:val="18"/>
        </w:rPr>
        <w:t xml:space="preserve"> 2.</w:t>
      </w:r>
      <w:r w:rsidRPr="00D467B8">
        <w:rPr>
          <w:rFonts w:ascii="Georgia" w:hAnsi="Georgia" w:cs="Times New Roman"/>
          <w:i/>
          <w:iCs/>
          <w:color w:val="000000"/>
          <w:sz w:val="18"/>
          <w:szCs w:val="18"/>
        </w:rPr>
        <w:fldChar w:fldCharType="begin"/>
      </w:r>
      <w:r w:rsidRPr="00D467B8">
        <w:rPr>
          <w:rFonts w:ascii="Georgia" w:hAnsi="Georgia" w:cs="Times New Roman"/>
          <w:i/>
          <w:iCs/>
          <w:color w:val="000000"/>
          <w:sz w:val="18"/>
          <w:szCs w:val="18"/>
        </w:rPr>
        <w:instrText xml:space="preserve"> ADDIN EN.CITE &lt;EndNote&gt;&lt;Cite&gt;&lt;Author&gt;New Mexico Heath&lt;/Author&gt;&lt;Year&gt;2016&lt;/Year&gt;&lt;RecNum&gt;34&lt;/RecNum&gt;&lt;DisplayText&gt;[15]&lt;/DisplayText&gt;&lt;record&gt;&lt;rec-number&gt;34&lt;/rec-number&gt;&lt;foreign-keys&gt;&lt;key app="EN" db-id="50zx9v2r1d2e0oeta99xxa95tpvwxv9w0wdw" timestamp="1574748591"&gt;34&lt;/key&gt;&lt;/foreign-keys&gt;&lt;ref-type name="Web Page"&gt;12&lt;/ref-type&gt;&lt;contributors&gt;&lt;authors&gt;&lt;author&gt;New Mexico Heath,&lt;/author&gt;&lt;/authors&gt;&lt;/contributors&gt;&lt;titles&gt;&lt;title&gt;Pertussis outbreak Mckinley County &lt;/title&gt;&lt;/titles&gt;&lt;dates&gt;&lt;year&gt;2016&lt;/year&gt;&lt;/dates&gt;&lt;urls&gt;&lt;related-urls&gt;&lt;url&gt;https://nmhealth.org/news/alert/2016/12/?view=522&lt;/url&gt;&lt;/related-urls&gt;&lt;/urls&gt;&lt;/record&gt;&lt;/Cite&gt;&lt;/EndNote&gt;</w:instrText>
      </w:r>
      <w:r w:rsidRPr="00D467B8">
        <w:rPr>
          <w:rFonts w:ascii="Georgia" w:hAnsi="Georgia" w:cs="Times New Roman"/>
          <w:i/>
          <w:iCs/>
          <w:color w:val="000000"/>
          <w:sz w:val="18"/>
          <w:szCs w:val="18"/>
        </w:rPr>
        <w:fldChar w:fldCharType="separate"/>
      </w:r>
      <w:r w:rsidRPr="00D467B8">
        <w:rPr>
          <w:rFonts w:ascii="Georgia" w:hAnsi="Georgia" w:cs="Times New Roman"/>
          <w:i/>
          <w:iCs/>
          <w:noProof/>
          <w:color w:val="000000"/>
          <w:sz w:val="18"/>
          <w:szCs w:val="18"/>
        </w:rPr>
        <w:t>[15]</w:t>
      </w:r>
      <w:r w:rsidRPr="00D467B8">
        <w:rPr>
          <w:rFonts w:ascii="Georgia" w:hAnsi="Georgia" w:cs="Times New Roman"/>
          <w:i/>
          <w:iCs/>
          <w:color w:val="000000"/>
          <w:sz w:val="18"/>
          <w:szCs w:val="18"/>
        </w:rPr>
        <w:fldChar w:fldCharType="end"/>
      </w:r>
      <w:r w:rsidRPr="00D467B8">
        <w:rPr>
          <w:rFonts w:ascii="Georgia" w:hAnsi="Georgia" w:cs="Times New Roman"/>
          <w:i/>
          <w:iCs/>
          <w:color w:val="000000"/>
          <w:sz w:val="18"/>
          <w:szCs w:val="18"/>
        </w:rPr>
        <w:t xml:space="preserve"> 3.</w:t>
      </w:r>
      <w:r w:rsidRPr="00D467B8">
        <w:rPr>
          <w:rFonts w:ascii="Georgia" w:hAnsi="Georgia" w:cs="Times New Roman"/>
          <w:i/>
          <w:iCs/>
          <w:color w:val="000000"/>
          <w:sz w:val="18"/>
          <w:szCs w:val="18"/>
        </w:rPr>
        <w:fldChar w:fldCharType="begin"/>
      </w:r>
      <w:r w:rsidRPr="00D467B8">
        <w:rPr>
          <w:rFonts w:ascii="Georgia" w:hAnsi="Georgia" w:cs="Times New Roman"/>
          <w:i/>
          <w:iCs/>
          <w:color w:val="000000"/>
          <w:sz w:val="18"/>
          <w:szCs w:val="18"/>
        </w:rPr>
        <w:instrText xml:space="preserve"> ADDIN EN.CITE &lt;EndNote&gt;&lt;Cite&gt;&lt;Author&gt;Alabama Public Health&lt;/Author&gt;&lt;Year&gt;2017&lt;/Year&gt;&lt;RecNum&gt;32&lt;/RecNum&gt;&lt;DisplayText&gt;[16]&lt;/DisplayText&gt;&lt;record&gt;&lt;rec-number&gt;32&lt;/rec-number&gt;&lt;foreign-keys&gt;&lt;key app="EN" db-id="50zx9v2r1d2e0oeta99xxa95tpvwxv9w0wdw" timestamp="1574747572"&gt;32&lt;/key&gt;&lt;/foreign-keys&gt;&lt;ref-type name="Web Page"&gt;12&lt;/ref-type&gt;&lt;contributors&gt;&lt;authors&gt;&lt;author&gt;Alabama Public Health,&lt;/author&gt;&lt;/authors&gt;&lt;/contributors&gt;&lt;titles&gt;&lt;title&gt;ADPH investigates pertussis outbreak in East Alabama&lt;/title&gt;&lt;/titles&gt;&lt;volume&gt;2019&lt;/volume&gt;&lt;dates&gt;&lt;year&gt;2017&lt;/year&gt;&lt;/dates&gt;&lt;urls&gt;&lt;related-urls&gt;&lt;url&gt;https://www.alabamapublichealth.gov/news/2017/05/04.html&lt;/url&gt;&lt;/related-urls&gt;&lt;/urls&gt;&lt;/record&gt;&lt;/Cite&gt;&lt;/EndNote&gt;</w:instrText>
      </w:r>
      <w:r w:rsidRPr="00D467B8">
        <w:rPr>
          <w:rFonts w:ascii="Georgia" w:hAnsi="Georgia" w:cs="Times New Roman"/>
          <w:i/>
          <w:iCs/>
          <w:color w:val="000000"/>
          <w:sz w:val="18"/>
          <w:szCs w:val="18"/>
        </w:rPr>
        <w:fldChar w:fldCharType="separate"/>
      </w:r>
      <w:r w:rsidRPr="00D467B8">
        <w:rPr>
          <w:rFonts w:ascii="Georgia" w:hAnsi="Georgia" w:cs="Times New Roman"/>
          <w:i/>
          <w:iCs/>
          <w:noProof/>
          <w:color w:val="000000"/>
          <w:sz w:val="18"/>
          <w:szCs w:val="18"/>
        </w:rPr>
        <w:t>[16]</w:t>
      </w:r>
      <w:r w:rsidRPr="00D467B8">
        <w:rPr>
          <w:rFonts w:ascii="Georgia" w:hAnsi="Georgia" w:cs="Times New Roman"/>
          <w:i/>
          <w:iCs/>
          <w:color w:val="000000"/>
          <w:sz w:val="18"/>
          <w:szCs w:val="18"/>
        </w:rPr>
        <w:fldChar w:fldCharType="end"/>
      </w:r>
      <w:r w:rsidRPr="00D467B8">
        <w:rPr>
          <w:rFonts w:ascii="Georgia" w:hAnsi="Georgia" w:cs="Times New Roman"/>
          <w:i/>
          <w:iCs/>
          <w:color w:val="000000"/>
          <w:sz w:val="18"/>
          <w:szCs w:val="18"/>
        </w:rPr>
        <w:t xml:space="preserve"> 4. </w:t>
      </w:r>
      <w:r w:rsidRPr="00D467B8">
        <w:rPr>
          <w:rFonts w:ascii="Georgia" w:hAnsi="Georgia" w:cs="Times New Roman"/>
          <w:i/>
          <w:iCs/>
          <w:color w:val="000000"/>
          <w:sz w:val="18"/>
          <w:szCs w:val="18"/>
        </w:rPr>
        <w:fldChar w:fldCharType="begin"/>
      </w:r>
      <w:r w:rsidRPr="00D467B8">
        <w:rPr>
          <w:rFonts w:ascii="Georgia" w:hAnsi="Georgia" w:cs="Times New Roman"/>
          <w:i/>
          <w:iCs/>
          <w:color w:val="000000"/>
          <w:sz w:val="18"/>
          <w:szCs w:val="18"/>
        </w:rPr>
        <w:instrText xml:space="preserve"> ADDIN EN.CITE &lt;EndNote&gt;&lt;Cite&gt;&lt;Author&gt;Alabama Public Health&lt;/Author&gt;&lt;Year&gt;2017&lt;/Year&gt;&lt;RecNum&gt;33&lt;/RecNum&gt;&lt;DisplayText&gt;[17]&lt;/DisplayText&gt;&lt;record&gt;&lt;rec-number&gt;33&lt;/rec-number&gt;&lt;foreign-keys&gt;&lt;key app="EN" db-id="50zx9v2r1d2e0oeta99xxa95tpvwxv9w0wdw" timestamp="1574747926"&gt;33&lt;/key&gt;&lt;/foreign-keys&gt;&lt;ref-type name="Web Page"&gt;12&lt;/ref-type&gt;&lt;contributors&gt;&lt;authors&gt;&lt;author&gt;Alabama Public Health,&lt;/author&gt;&lt;/authors&gt;&lt;/contributors&gt;&lt;titles&gt;&lt;title&gt;ADPH continues pertussis investigation in East Alabama&amp;#xD;&lt;/title&gt;&lt;/titles&gt;&lt;dates&gt;&lt;year&gt;2017&lt;/year&gt;&lt;/dates&gt;&lt;urls&gt;&lt;related-urls&gt;&lt;url&gt;https://www.alabamapublichealth.gov/news/2018/08/03.html&lt;/url&gt;&lt;/related-urls&gt;&lt;/urls&gt;&lt;/record&gt;&lt;/Cite&gt;&lt;/EndNote&gt;</w:instrText>
      </w:r>
      <w:r w:rsidRPr="00D467B8">
        <w:rPr>
          <w:rFonts w:ascii="Georgia" w:hAnsi="Georgia" w:cs="Times New Roman"/>
          <w:i/>
          <w:iCs/>
          <w:color w:val="000000"/>
          <w:sz w:val="18"/>
          <w:szCs w:val="18"/>
        </w:rPr>
        <w:fldChar w:fldCharType="separate"/>
      </w:r>
      <w:r w:rsidRPr="00D467B8">
        <w:rPr>
          <w:rFonts w:ascii="Georgia" w:hAnsi="Georgia" w:cs="Times New Roman"/>
          <w:i/>
          <w:iCs/>
          <w:noProof/>
          <w:color w:val="000000"/>
          <w:sz w:val="18"/>
          <w:szCs w:val="18"/>
        </w:rPr>
        <w:t>[17]</w:t>
      </w:r>
      <w:r w:rsidRPr="00D467B8">
        <w:rPr>
          <w:rFonts w:ascii="Georgia" w:hAnsi="Georgia" w:cs="Times New Roman"/>
          <w:i/>
          <w:iCs/>
          <w:color w:val="000000"/>
          <w:sz w:val="18"/>
          <w:szCs w:val="18"/>
        </w:rPr>
        <w:fldChar w:fldCharType="end"/>
      </w:r>
      <w:r w:rsidRPr="00D467B8">
        <w:rPr>
          <w:rFonts w:ascii="Georgia" w:hAnsi="Georgia" w:cs="Times New Roman"/>
          <w:i/>
          <w:iCs/>
          <w:color w:val="000000"/>
          <w:sz w:val="18"/>
          <w:szCs w:val="18"/>
        </w:rPr>
        <w:t xml:space="preserve"> 5.</w:t>
      </w:r>
      <w:r w:rsidRPr="00D467B8">
        <w:rPr>
          <w:rFonts w:ascii="Georgia" w:hAnsi="Georgia" w:cs="Times New Roman"/>
          <w:i/>
          <w:iCs/>
          <w:color w:val="000000"/>
          <w:sz w:val="18"/>
          <w:szCs w:val="18"/>
        </w:rPr>
        <w:fldChar w:fldCharType="begin"/>
      </w:r>
      <w:r w:rsidRPr="00D467B8">
        <w:rPr>
          <w:rFonts w:ascii="Georgia" w:hAnsi="Georgia" w:cs="Times New Roman"/>
          <w:i/>
          <w:iCs/>
          <w:color w:val="000000"/>
          <w:sz w:val="18"/>
          <w:szCs w:val="18"/>
        </w:rPr>
        <w:instrText xml:space="preserve"> ADDIN EN.CITE &lt;EndNote&gt;&lt;Cite&gt;&lt;Author&gt;Indiana State Department of Health&lt;/Author&gt;&lt;Year&gt;2017&lt;/Year&gt;&lt;RecNum&gt;35&lt;/RecNum&gt;&lt;DisplayText&gt;[18]&lt;/DisplayText&gt;&lt;record&gt;&lt;rec-number&gt;35&lt;/rec-number&gt;&lt;foreign-keys&gt;&lt;key app="EN" db-id="50zx9v2r1d2e0oeta99xxa95tpvwxv9w0wdw" timestamp="1574748774"&gt;35&lt;/key&gt;&lt;/foreign-keys&gt;&lt;ref-type name="Web Page"&gt;12&lt;/ref-type&gt;&lt;contributors&gt;&lt;authors&gt;&lt;author&gt;Indiana State Department of Health, &lt;/author&gt;&lt;/authors&gt;&lt;/contributors&gt;&lt;titles&gt;&lt;title&gt;STATE HEALTH OFFICIALS INVESTIGATING INCREASE IN WHOOPING COUGH&lt;/title&gt;&lt;/titles&gt;&lt;volume&gt;2019&lt;/volume&gt;&lt;dates&gt;&lt;year&gt;2017&lt;/year&gt;&lt;/dates&gt;&lt;urls&gt;&lt;related-urls&gt;&lt;url&gt;https://calendar.in.gov/site/isdh/event/state-health-officials-investigating-increase-in-whooping-cough/&lt;/url&gt;&lt;/related-urls&gt;&lt;/urls&gt;&lt;/record&gt;&lt;/Cite&gt;&lt;/EndNote&gt;</w:instrText>
      </w:r>
      <w:r w:rsidRPr="00D467B8">
        <w:rPr>
          <w:rFonts w:ascii="Georgia" w:hAnsi="Georgia" w:cs="Times New Roman"/>
          <w:i/>
          <w:iCs/>
          <w:color w:val="000000"/>
          <w:sz w:val="18"/>
          <w:szCs w:val="18"/>
        </w:rPr>
        <w:fldChar w:fldCharType="separate"/>
      </w:r>
      <w:r w:rsidRPr="00D467B8">
        <w:rPr>
          <w:rFonts w:ascii="Georgia" w:hAnsi="Georgia" w:cs="Times New Roman"/>
          <w:i/>
          <w:iCs/>
          <w:noProof/>
          <w:color w:val="000000"/>
          <w:sz w:val="18"/>
          <w:szCs w:val="18"/>
        </w:rPr>
        <w:t>[18]</w:t>
      </w:r>
      <w:r w:rsidRPr="00D467B8">
        <w:rPr>
          <w:rFonts w:ascii="Georgia" w:hAnsi="Georgia" w:cs="Times New Roman"/>
          <w:i/>
          <w:iCs/>
          <w:color w:val="000000"/>
          <w:sz w:val="18"/>
          <w:szCs w:val="18"/>
        </w:rPr>
        <w:fldChar w:fldCharType="end"/>
      </w:r>
      <w:r w:rsidRPr="00D467B8">
        <w:rPr>
          <w:rFonts w:ascii="Georgia" w:hAnsi="Georgia" w:cs="Times New Roman"/>
          <w:i/>
          <w:iCs/>
          <w:color w:val="000000"/>
          <w:sz w:val="18"/>
          <w:szCs w:val="18"/>
        </w:rPr>
        <w:t xml:space="preserve"> 6.</w:t>
      </w:r>
      <w:r w:rsidRPr="00D467B8">
        <w:rPr>
          <w:rFonts w:ascii="Georgia" w:hAnsi="Georgia" w:cs="Times New Roman"/>
          <w:i/>
          <w:iCs/>
          <w:color w:val="000000"/>
          <w:sz w:val="18"/>
          <w:szCs w:val="18"/>
        </w:rPr>
        <w:fldChar w:fldCharType="begin"/>
      </w:r>
      <w:r w:rsidRPr="00D467B8">
        <w:rPr>
          <w:rFonts w:ascii="Georgia" w:hAnsi="Georgia" w:cs="Times New Roman"/>
          <w:i/>
          <w:iCs/>
          <w:color w:val="000000"/>
          <w:sz w:val="18"/>
          <w:szCs w:val="18"/>
        </w:rPr>
        <w:instrText xml:space="preserve"> ADDIN EN.CITE &lt;EndNote&gt;&lt;Cite&gt;&lt;Author&gt;New Mexico Heath&lt;/Author&gt;&lt;Year&gt;2018&lt;/Year&gt;&lt;RecNum&gt;30&lt;/RecNum&gt;&lt;DisplayText&gt;[19]&lt;/DisplayText&gt;&lt;record&gt;&lt;rec-number&gt;30&lt;/rec-number&gt;&lt;foreign-keys&gt;&lt;key app="EN" db-id="50zx9v2r1d2e0oeta99xxa95tpvwxv9w0wdw" timestamp="1574746794"&gt;30&lt;/key&gt;&lt;/foreign-keys&gt;&lt;ref-type name="Web Page"&gt;12&lt;/ref-type&gt;&lt;contributors&gt;&lt;authors&gt;&lt;author&gt;New Mexico Heath, &lt;/author&gt;&lt;/authors&gt;&lt;/contributors&gt;&lt;titles&gt;&lt;title&gt;Pertussis Outbreak&lt;/title&gt;&lt;/titles&gt;&lt;volume&gt;2019&lt;/volume&gt;&lt;dates&gt;&lt;year&gt;2018&lt;/year&gt;&lt;/dates&gt;&lt;urls&gt;&lt;related-urls&gt;&lt;url&gt;https://nmhealth.org/news/alert/2018/3/?view=661&lt;/url&gt;&lt;/related-urls&gt;&lt;/urls&gt;&lt;/record&gt;&lt;/Cite&gt;&lt;/EndNote&gt;</w:instrText>
      </w:r>
      <w:r w:rsidRPr="00D467B8">
        <w:rPr>
          <w:rFonts w:ascii="Georgia" w:hAnsi="Georgia" w:cs="Times New Roman"/>
          <w:i/>
          <w:iCs/>
          <w:color w:val="000000"/>
          <w:sz w:val="18"/>
          <w:szCs w:val="18"/>
        </w:rPr>
        <w:fldChar w:fldCharType="separate"/>
      </w:r>
      <w:r w:rsidRPr="00D467B8">
        <w:rPr>
          <w:rFonts w:ascii="Georgia" w:hAnsi="Georgia" w:cs="Times New Roman"/>
          <w:i/>
          <w:iCs/>
          <w:noProof/>
          <w:color w:val="000000"/>
          <w:sz w:val="18"/>
          <w:szCs w:val="18"/>
        </w:rPr>
        <w:t>[19]</w:t>
      </w:r>
      <w:r w:rsidRPr="00D467B8">
        <w:rPr>
          <w:rFonts w:ascii="Georgia" w:hAnsi="Georgia" w:cs="Times New Roman"/>
          <w:i/>
          <w:iCs/>
          <w:color w:val="000000"/>
          <w:sz w:val="18"/>
          <w:szCs w:val="18"/>
        </w:rPr>
        <w:fldChar w:fldCharType="end"/>
      </w:r>
      <w:r w:rsidRPr="00D467B8">
        <w:rPr>
          <w:rFonts w:ascii="Georgia" w:hAnsi="Georgia" w:cs="Times New Roman"/>
          <w:i/>
          <w:iCs/>
          <w:color w:val="000000"/>
          <w:sz w:val="18"/>
          <w:szCs w:val="18"/>
        </w:rPr>
        <w:t xml:space="preserve"> 7.</w:t>
      </w:r>
      <w:r w:rsidRPr="00D467B8">
        <w:rPr>
          <w:rFonts w:ascii="Georgia" w:hAnsi="Georgia" w:cs="Times New Roman"/>
          <w:i/>
          <w:iCs/>
          <w:color w:val="000000"/>
          <w:sz w:val="18"/>
          <w:szCs w:val="18"/>
        </w:rPr>
        <w:fldChar w:fldCharType="begin"/>
      </w:r>
      <w:r w:rsidRPr="00D467B8">
        <w:rPr>
          <w:rFonts w:ascii="Georgia" w:hAnsi="Georgia" w:cs="Times New Roman"/>
          <w:i/>
          <w:iCs/>
          <w:color w:val="000000"/>
          <w:sz w:val="18"/>
          <w:szCs w:val="18"/>
        </w:rPr>
        <w:instrText xml:space="preserve"> ADDIN EN.CITE &lt;EndNote&gt;&lt;Cite&gt;&lt;Author&gt;Alabama Public Health&lt;/Author&gt;&lt;Year&gt;2018&lt;/Year&gt;&lt;RecNum&gt;36&lt;/RecNum&gt;&lt;DisplayText&gt;[20]&lt;/DisplayText&gt;&lt;record&gt;&lt;rec-number&gt;36&lt;/rec-number&gt;&lt;foreign-keys&gt;&lt;key app="EN" db-id="50zx9v2r1d2e0oeta99xxa95tpvwxv9w0wdw" timestamp="1574749093"&gt;36&lt;/key&gt;&lt;/foreign-keys&gt;&lt;ref-type name="Web Page"&gt;12&lt;/ref-type&gt;&lt;contributors&gt;&lt;authors&gt;&lt;author&gt;Alabama Public Health,&lt;/author&gt;&lt;/authors&gt;&lt;/contributors&gt;&lt;titles&gt;&lt;title&gt;Multiple Alabama counties experience pertussis outbreak&lt;/title&gt;&lt;/titles&gt;&lt;volume&gt;2019&lt;/volume&gt;&lt;dates&gt;&lt;year&gt;2018&lt;/year&gt;&lt;/dates&gt;&lt;urls&gt;&lt;related-urls&gt;&lt;url&gt;https://www.alabamapublichealth.gov/news/2018/08/03.html&lt;/url&gt;&lt;/related-urls&gt;&lt;/urls&gt;&lt;/record&gt;&lt;/Cite&gt;&lt;/EndNote&gt;</w:instrText>
      </w:r>
      <w:r w:rsidRPr="00D467B8">
        <w:rPr>
          <w:rFonts w:ascii="Georgia" w:hAnsi="Georgia" w:cs="Times New Roman"/>
          <w:i/>
          <w:iCs/>
          <w:color w:val="000000"/>
          <w:sz w:val="18"/>
          <w:szCs w:val="18"/>
        </w:rPr>
        <w:fldChar w:fldCharType="separate"/>
      </w:r>
      <w:r w:rsidRPr="00D467B8">
        <w:rPr>
          <w:rFonts w:ascii="Georgia" w:hAnsi="Georgia" w:cs="Times New Roman"/>
          <w:i/>
          <w:iCs/>
          <w:noProof/>
          <w:color w:val="000000"/>
          <w:sz w:val="18"/>
          <w:szCs w:val="18"/>
        </w:rPr>
        <w:t>[20]</w:t>
      </w:r>
      <w:r w:rsidRPr="00D467B8">
        <w:rPr>
          <w:rFonts w:ascii="Georgia" w:hAnsi="Georgia" w:cs="Times New Roman"/>
          <w:i/>
          <w:iCs/>
          <w:color w:val="000000"/>
          <w:sz w:val="18"/>
          <w:szCs w:val="18"/>
        </w:rPr>
        <w:fldChar w:fldCharType="end"/>
      </w:r>
      <w:r w:rsidRPr="00D467B8">
        <w:rPr>
          <w:rFonts w:ascii="Georgia" w:hAnsi="Georgia" w:cs="Times New Roman"/>
          <w:i/>
          <w:iCs/>
          <w:color w:val="000000"/>
          <w:sz w:val="18"/>
          <w:szCs w:val="18"/>
        </w:rPr>
        <w:t xml:space="preserve"> 8.</w:t>
      </w:r>
      <w:r w:rsidRPr="00D467B8">
        <w:rPr>
          <w:rFonts w:ascii="Georgia" w:hAnsi="Georgia" w:cs="Times New Roman"/>
          <w:i/>
          <w:iCs/>
          <w:color w:val="000000"/>
          <w:sz w:val="18"/>
          <w:szCs w:val="18"/>
        </w:rPr>
        <w:fldChar w:fldCharType="begin"/>
      </w:r>
      <w:r w:rsidRPr="00D467B8">
        <w:rPr>
          <w:rFonts w:ascii="Georgia" w:hAnsi="Georgia" w:cs="Times New Roman"/>
          <w:i/>
          <w:iCs/>
          <w:color w:val="000000"/>
          <w:sz w:val="18"/>
          <w:szCs w:val="18"/>
        </w:rPr>
        <w:instrText xml:space="preserve"> ADDIN EN.CITE &lt;EndNote&gt;&lt;Cite&gt;&lt;Author&gt;Delaware Health Alert Network&lt;/Author&gt;&lt;Year&gt;2018 &lt;/Year&gt;&lt;RecNum&gt;31&lt;/RecNum&gt;&lt;DisplayText&gt;[21]&lt;/DisplayText&gt;&lt;record&gt;&lt;rec-number&gt;31&lt;/rec-number&gt;&lt;foreign-keys&gt;&lt;key app="EN" db-id="50zx9v2r1d2e0oeta99xxa95tpvwxv9w0wdw" timestamp="1574747377"&gt;31&lt;/key&gt;&lt;/foreign-keys&gt;&lt;ref-type name="Web Page"&gt;12&lt;/ref-type&gt;&lt;contributors&gt;&lt;authors&gt;&lt;author&gt;Delaware Health Alert Network, &lt;/author&gt;&lt;/authors&gt;&lt;/contributors&gt;&lt;titles&gt;&lt;title&gt;UPDATE TO PERTUSSIS OUTBREAK IN KENT COUNTY, DELAWARE&lt;/title&gt;&lt;/titles&gt;&lt;volume&gt;2019&lt;/volume&gt;&lt;dates&gt;&lt;year&gt;2018 &lt;/year&gt;&lt;/dates&gt;&lt;urls&gt;&lt;related-urls&gt;&lt;url&gt;https://www.dhss.delaware.gov/dhss/dph/php/alerts/dhan392.html&lt;/url&gt;&lt;/related-urls&gt;&lt;/urls&gt;&lt;/record&gt;&lt;/Cite&gt;&lt;/EndNote&gt;</w:instrText>
      </w:r>
      <w:r w:rsidRPr="00D467B8">
        <w:rPr>
          <w:rFonts w:ascii="Georgia" w:hAnsi="Georgia" w:cs="Times New Roman"/>
          <w:i/>
          <w:iCs/>
          <w:color w:val="000000"/>
          <w:sz w:val="18"/>
          <w:szCs w:val="18"/>
        </w:rPr>
        <w:fldChar w:fldCharType="separate"/>
      </w:r>
      <w:r w:rsidRPr="00D467B8">
        <w:rPr>
          <w:rFonts w:ascii="Georgia" w:hAnsi="Georgia" w:cs="Times New Roman"/>
          <w:i/>
          <w:iCs/>
          <w:noProof/>
          <w:color w:val="000000"/>
          <w:sz w:val="18"/>
          <w:szCs w:val="18"/>
        </w:rPr>
        <w:t>[21]</w:t>
      </w:r>
      <w:r w:rsidRPr="00D467B8">
        <w:rPr>
          <w:rFonts w:ascii="Georgia" w:hAnsi="Georgia" w:cs="Times New Roman"/>
          <w:i/>
          <w:iCs/>
          <w:color w:val="000000"/>
          <w:sz w:val="18"/>
          <w:szCs w:val="18"/>
        </w:rPr>
        <w:fldChar w:fldCharType="end"/>
      </w:r>
    </w:p>
    <w:p w14:paraId="710757C6" w14:textId="36C2F35F" w:rsidR="00981042" w:rsidRDefault="00981042" w:rsidP="00A66403">
      <w:pPr>
        <w:tabs>
          <w:tab w:val="left" w:pos="142"/>
        </w:tabs>
        <w:spacing w:after="0" w:line="240" w:lineRule="auto"/>
        <w:jc w:val="both"/>
        <w:rPr>
          <w:rFonts w:ascii="Georgia" w:eastAsia="Times New Roman Uni" w:hAnsi="Georgia" w:cstheme="minorHAnsi"/>
          <w:sz w:val="20"/>
          <w:szCs w:val="26"/>
        </w:rPr>
      </w:pPr>
    </w:p>
    <w:p w14:paraId="05737688" w14:textId="7D7CA4F4" w:rsidR="002F104C" w:rsidRDefault="002F104C" w:rsidP="00A275DA">
      <w:pPr>
        <w:rPr>
          <w:rFonts w:ascii="Times New Roman" w:hAnsi="Times New Roman" w:cs="Times New Roman"/>
        </w:rPr>
        <w:sectPr w:rsidR="002F104C" w:rsidSect="00FC6E35">
          <w:type w:val="continuous"/>
          <w:pgSz w:w="11906" w:h="16838"/>
          <w:pgMar w:top="1418" w:right="849" w:bottom="1560" w:left="851" w:header="426" w:footer="708" w:gutter="0"/>
          <w:cols w:space="284"/>
          <w:docGrid w:linePitch="360"/>
        </w:sectPr>
      </w:pPr>
    </w:p>
    <w:p w14:paraId="67A0673E" w14:textId="5873B23C" w:rsidR="00464E3C" w:rsidRDefault="00464E3C" w:rsidP="00464E3C">
      <w:pPr>
        <w:spacing w:after="0" w:line="240" w:lineRule="auto"/>
        <w:jc w:val="both"/>
        <w:rPr>
          <w:rFonts w:ascii="Georgia" w:eastAsia="Times New Roman" w:hAnsi="Georgia" w:cs="Times New Roman"/>
          <w:b/>
          <w:bCs/>
          <w:color w:val="000000"/>
          <w:sz w:val="20"/>
          <w:szCs w:val="20"/>
        </w:rPr>
      </w:pPr>
      <w:r>
        <w:rPr>
          <w:rFonts w:ascii="Georgia" w:eastAsia="Times New Roman" w:hAnsi="Georgia" w:cs="Times New Roman"/>
          <w:b/>
          <w:bCs/>
          <w:color w:val="000000"/>
          <w:sz w:val="20"/>
          <w:szCs w:val="20"/>
        </w:rPr>
        <w:t>Discussion</w:t>
      </w:r>
    </w:p>
    <w:p w14:paraId="53FB9ECE" w14:textId="5E4E9480" w:rsidR="00A275DA" w:rsidRDefault="00464E3C" w:rsidP="00A275DA">
      <w:pPr>
        <w:spacing w:after="0" w:line="240" w:lineRule="auto"/>
        <w:jc w:val="both"/>
        <w:rPr>
          <w:rFonts w:ascii="Georgia" w:hAnsi="Georgia" w:cs="Times New Roman"/>
          <w:color w:val="000000" w:themeColor="text1"/>
          <w:sz w:val="20"/>
          <w:szCs w:val="20"/>
        </w:rPr>
      </w:pPr>
      <w:r>
        <w:rPr>
          <w:rFonts w:ascii="Georgia" w:hAnsi="Georgia" w:cs="Times New Roman"/>
          <w:sz w:val="20"/>
          <w:szCs w:val="20"/>
        </w:rPr>
        <w:t xml:space="preserve">    </w:t>
      </w:r>
      <w:r w:rsidR="00A275DA" w:rsidRPr="00A275DA">
        <w:rPr>
          <w:rFonts w:ascii="Georgia" w:hAnsi="Georgia" w:cs="Times New Roman"/>
          <w:sz w:val="20"/>
          <w:szCs w:val="20"/>
        </w:rPr>
        <w:t xml:space="preserve">In the absence of global epidemiological data on pertussis, </w:t>
      </w:r>
      <w:r w:rsidR="00A275DA" w:rsidRPr="00A275DA">
        <w:rPr>
          <w:rFonts w:ascii="Georgia" w:hAnsi="Georgia" w:cs="Times New Roman"/>
          <w:color w:val="000000" w:themeColor="text1"/>
          <w:sz w:val="20"/>
          <w:szCs w:val="20"/>
        </w:rPr>
        <w:t>EpiWATCH</w:t>
      </w:r>
      <w:r w:rsidR="00A275DA" w:rsidRPr="00A275DA">
        <w:rPr>
          <w:rFonts w:ascii="Georgia" w:hAnsi="Georgia" w:cs="Times New Roman"/>
          <w:sz w:val="20"/>
          <w:szCs w:val="20"/>
        </w:rPr>
        <w:t xml:space="preserve"> provides a snapshot of global outbreaks of pertussis. The overview data from </w:t>
      </w:r>
      <w:r w:rsidR="00A275DA" w:rsidRPr="00A275DA">
        <w:rPr>
          <w:rFonts w:ascii="Georgia" w:hAnsi="Georgia" w:cs="Times New Roman"/>
          <w:color w:val="000000" w:themeColor="text1"/>
          <w:sz w:val="20"/>
          <w:szCs w:val="20"/>
        </w:rPr>
        <w:t>EpiWATCH is not representative of the total prevalence and is an underestimate of the burden of disease and has a bias toward high income countries. While pertussis still occurs in LMIC, detection and surveillance methods might be lacking, but also other illnesses, such as measles, might have higher priority for the available resources within these countries</w:t>
      </w:r>
      <w:r w:rsidR="00A275DA" w:rsidRPr="00A275DA">
        <w:rPr>
          <w:rFonts w:ascii="Georgia" w:hAnsi="Georgia"/>
          <w:sz w:val="20"/>
          <w:szCs w:val="20"/>
        </w:rPr>
        <w:t xml:space="preserve"> </w:t>
      </w:r>
      <w:r w:rsidR="00A275DA" w:rsidRPr="00A275DA">
        <w:rPr>
          <w:rFonts w:ascii="Georgia" w:hAnsi="Georgia" w:cs="Times New Roman"/>
          <w:color w:val="000000" w:themeColor="text1"/>
          <w:sz w:val="20"/>
          <w:szCs w:val="20"/>
        </w:rPr>
        <w:fldChar w:fldCharType="begin">
          <w:fldData xml:space="preserve">PEVuZE5vdGU+PENpdGU+PEF1dGhvcj5CYXJnZXItS2FtYXRlPC9BdXRob3I+PFllYXI+MjAxNjwv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</w:fldData>
        </w:fldChar>
      </w:r>
      <w:r w:rsidR="00A275DA" w:rsidRPr="00A275DA">
        <w:rPr>
          <w:rFonts w:ascii="Georgia" w:hAnsi="Georgia" w:cs="Times New Roman"/>
          <w:color w:val="000000" w:themeColor="text1"/>
          <w:sz w:val="20"/>
          <w:szCs w:val="20"/>
        </w:rPr>
        <w:instrText xml:space="preserve"> ADDIN EN.CITE </w:instrText>
      </w:r>
      <w:r w:rsidR="00A275DA" w:rsidRPr="00A275DA">
        <w:rPr>
          <w:rFonts w:ascii="Georgia" w:hAnsi="Georgia" w:cs="Times New Roman"/>
          <w:color w:val="000000" w:themeColor="text1"/>
          <w:sz w:val="20"/>
          <w:szCs w:val="20"/>
        </w:rPr>
        <w:fldChar w:fldCharType="begin">
          <w:fldData xml:space="preserve">PEVuZE5vdGU+PENpdGU+PEF1dGhvcj5CYXJnZXItS2FtYXRlPC9BdXRob3I+PFllYXI+MjAxNjwv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</w:fldData>
        </w:fldChar>
      </w:r>
      <w:r w:rsidR="00A275DA" w:rsidRPr="00A275DA">
        <w:rPr>
          <w:rFonts w:ascii="Georgia" w:hAnsi="Georgia" w:cs="Times New Roman"/>
          <w:color w:val="000000" w:themeColor="text1"/>
          <w:sz w:val="20"/>
          <w:szCs w:val="20"/>
        </w:rPr>
        <w:instrText xml:space="preserve"> ADDIN EN.CITE.DATA </w:instrText>
      </w:r>
      <w:r w:rsidR="00A275DA" w:rsidRPr="00A275DA">
        <w:rPr>
          <w:rFonts w:ascii="Georgia" w:hAnsi="Georgia" w:cs="Times New Roman"/>
          <w:color w:val="000000" w:themeColor="text1"/>
          <w:sz w:val="20"/>
          <w:szCs w:val="20"/>
        </w:rPr>
      </w:r>
      <w:r w:rsidR="00A275DA" w:rsidRPr="00A275DA">
        <w:rPr>
          <w:rFonts w:ascii="Georgia" w:hAnsi="Georgia" w:cs="Times New Roman"/>
          <w:color w:val="000000" w:themeColor="text1"/>
          <w:sz w:val="20"/>
          <w:szCs w:val="20"/>
        </w:rPr>
        <w:fldChar w:fldCharType="end"/>
      </w:r>
      <w:r w:rsidR="00A275DA" w:rsidRPr="00A275DA">
        <w:rPr>
          <w:rFonts w:ascii="Georgia" w:hAnsi="Georgia" w:cs="Times New Roman"/>
          <w:color w:val="000000" w:themeColor="text1"/>
          <w:sz w:val="20"/>
          <w:szCs w:val="20"/>
        </w:rPr>
      </w:r>
      <w:r w:rsidR="00A275DA" w:rsidRPr="00A275DA">
        <w:rPr>
          <w:rFonts w:ascii="Georgia" w:hAnsi="Georgia" w:cs="Times New Roman"/>
          <w:color w:val="000000" w:themeColor="text1"/>
          <w:sz w:val="20"/>
          <w:szCs w:val="20"/>
        </w:rPr>
        <w:fldChar w:fldCharType="separate"/>
      </w:r>
      <w:r w:rsidR="00A275DA" w:rsidRPr="00A275DA">
        <w:rPr>
          <w:rFonts w:ascii="Georgia" w:hAnsi="Georgia" w:cs="Times New Roman"/>
          <w:noProof/>
          <w:color w:val="000000" w:themeColor="text1"/>
          <w:sz w:val="20"/>
          <w:szCs w:val="20"/>
        </w:rPr>
        <w:t>[22-26]</w:t>
      </w:r>
      <w:r w:rsidR="00A275DA" w:rsidRPr="00A275DA">
        <w:rPr>
          <w:rFonts w:ascii="Georgia" w:hAnsi="Georgia" w:cs="Times New Roman"/>
          <w:color w:val="000000" w:themeColor="text1"/>
          <w:sz w:val="20"/>
          <w:szCs w:val="20"/>
        </w:rPr>
        <w:fldChar w:fldCharType="end"/>
      </w:r>
      <w:r w:rsidR="00A275DA" w:rsidRPr="00A275DA">
        <w:rPr>
          <w:rFonts w:ascii="Georgia" w:hAnsi="Georgia" w:cs="Times New Roman"/>
          <w:color w:val="000000" w:themeColor="text1"/>
          <w:sz w:val="20"/>
          <w:szCs w:val="20"/>
        </w:rPr>
        <w:t xml:space="preserve">. </w:t>
      </w:r>
      <w:r w:rsidR="00A275DA" w:rsidRPr="00A275DA">
        <w:rPr>
          <w:rFonts w:ascii="Georgia" w:hAnsi="Georgia" w:cs="Times New Roman"/>
          <w:sz w:val="20"/>
          <w:szCs w:val="20"/>
        </w:rPr>
        <w:t xml:space="preserve">However, </w:t>
      </w:r>
      <w:r w:rsidR="00A275DA" w:rsidRPr="00A275DA">
        <w:rPr>
          <w:rFonts w:ascii="Georgia" w:hAnsi="Georgia" w:cs="Times New Roman"/>
          <w:color w:val="000000" w:themeColor="text1"/>
          <w:sz w:val="20"/>
          <w:szCs w:val="20"/>
        </w:rPr>
        <w:t xml:space="preserve">using open source reporting provides early warnings of outbreaks, often as soon as the outbreak becomes known in the community. The purpose of this system is not to replace other systems of surveillance, but rather work in tandem with the national surveillance systems in the given countries and provide early warning. It may be particularly useful in small Pacific Island nations which do not have rapid surveillance systems </w:t>
      </w:r>
      <w:r w:rsidR="00A275DA" w:rsidRPr="00A275DA">
        <w:rPr>
          <w:rFonts w:ascii="Georgia" w:hAnsi="Georgia" w:cs="Times New Roman"/>
          <w:color w:val="000000" w:themeColor="text1"/>
          <w:sz w:val="20"/>
          <w:szCs w:val="20"/>
        </w:rPr>
        <w:fldChar w:fldCharType="begin"/>
      </w:r>
      <w:r w:rsidR="00A275DA" w:rsidRPr="00A275DA">
        <w:rPr>
          <w:rFonts w:ascii="Georgia" w:hAnsi="Georgia" w:cs="Times New Roman"/>
          <w:color w:val="000000" w:themeColor="text1"/>
          <w:sz w:val="20"/>
          <w:szCs w:val="20"/>
        </w:rPr>
        <w:instrText xml:space="preserve"> ADDIN EN.CITE &lt;EndNote&gt;&lt;Cite&gt;&lt;Author&gt;Aurysia&lt;/Author&gt;&lt;Year&gt;2018&lt;/Year&gt;&lt;RecNum&gt;100&lt;/RecNum&gt;&lt;DisplayText&gt;[27]&lt;/DisplayText&gt;&lt;record&gt;&lt;rec-number&gt;100&lt;/rec-number&gt;&lt;foreign-keys&gt;&lt;key app="EN" db-id="50zx9v2r1d2e0oeta99xxa95tpvwxv9w0wdw" timestamp="1586924549"&gt;100&lt;/key&gt;&lt;/foreign-keys&gt;&lt;ref-type name="Journal Article"&gt;17&lt;/ref-type&gt;&lt;contributors&gt;&lt;authors&gt;&lt;author&gt;Hii Aurysia&lt;/author&gt;&lt;author&gt;Chughtai, Abrar Ahmad &lt;/author&gt;&lt;author&gt;Housen, Tambri&lt;/author&gt;&lt;author&gt;Saketa, Salanieta&lt;/author&gt;&lt;author&gt;Kunasekaran, Mahana Priya&lt;/author&gt;&lt;author&gt;Sulaiman, Feroza&lt;/author&gt;&lt;author&gt;Yanti, NK Semara&lt;/author&gt;&lt;author&gt;MacIntyreb, Chandini Raina &lt;/author&gt;&lt;/authors&gt;&lt;/contributors&gt;&lt;titles&gt;&lt;title&gt;Epidemic intelligence needs of stakeholders in the Asia–Pacific region&lt;/title&gt;&lt;secondary-title&gt;Western Pacific Surveillance and Response Journal&lt;/secondary-title&gt;&lt;/titles&gt;&lt;periodical&gt;&lt;full-title&gt;Western Pacific Surveillance and Response Journal&lt;/full-title&gt;&lt;/periodical&gt;&lt;volume&gt;9&lt;/volume&gt;&lt;number&gt;4&lt;/number&gt;&lt;dates&gt;&lt;year&gt;2018&lt;/year&gt;&lt;/dates&gt;&lt;urls&gt;&lt;/urls&gt;&lt;electronic-resource-num&gt;doi: 10.5365/wpsar.2018.9.2.009&lt;/electronic-resource-num&gt;&lt;/record&gt;&lt;/Cite&gt;&lt;/EndNote&gt;</w:instrText>
      </w:r>
      <w:r w:rsidR="00A275DA" w:rsidRPr="00A275DA">
        <w:rPr>
          <w:rFonts w:ascii="Georgia" w:hAnsi="Georgia" w:cs="Times New Roman"/>
          <w:color w:val="000000" w:themeColor="text1"/>
          <w:sz w:val="20"/>
          <w:szCs w:val="20"/>
        </w:rPr>
        <w:fldChar w:fldCharType="separate"/>
      </w:r>
      <w:r w:rsidR="00A275DA" w:rsidRPr="00A275DA">
        <w:rPr>
          <w:rFonts w:ascii="Georgia" w:hAnsi="Georgia" w:cs="Times New Roman"/>
          <w:noProof/>
          <w:color w:val="000000" w:themeColor="text1"/>
          <w:sz w:val="20"/>
          <w:szCs w:val="20"/>
        </w:rPr>
        <w:t>[27]</w:t>
      </w:r>
      <w:r w:rsidR="00A275DA" w:rsidRPr="00A275DA">
        <w:rPr>
          <w:rFonts w:ascii="Georgia" w:hAnsi="Georgia" w:cs="Times New Roman"/>
          <w:color w:val="000000" w:themeColor="text1"/>
          <w:sz w:val="20"/>
          <w:szCs w:val="20"/>
        </w:rPr>
        <w:fldChar w:fldCharType="end"/>
      </w:r>
      <w:r w:rsidR="00A275DA" w:rsidRPr="00A275DA">
        <w:rPr>
          <w:rFonts w:ascii="Georgia" w:hAnsi="Georgia" w:cs="Times New Roman"/>
          <w:color w:val="000000" w:themeColor="text1"/>
          <w:sz w:val="20"/>
          <w:szCs w:val="20"/>
        </w:rPr>
        <w:t xml:space="preserve">. Half of the stakeholders in epidemic responses report lacking access to timely surveillance data, yet 90% do not utilise available open source systems such as HealthMap </w:t>
      </w:r>
      <w:r w:rsidR="00A275DA" w:rsidRPr="00A275DA">
        <w:rPr>
          <w:rFonts w:ascii="Georgia" w:hAnsi="Georgia" w:cs="Times New Roman"/>
          <w:color w:val="000000" w:themeColor="text1"/>
          <w:sz w:val="20"/>
          <w:szCs w:val="20"/>
        </w:rPr>
        <w:fldChar w:fldCharType="begin"/>
      </w:r>
      <w:r w:rsidR="00A275DA" w:rsidRPr="00A275DA">
        <w:rPr>
          <w:rFonts w:ascii="Georgia" w:hAnsi="Georgia" w:cs="Times New Roman"/>
          <w:color w:val="000000" w:themeColor="text1"/>
          <w:sz w:val="20"/>
          <w:szCs w:val="20"/>
        </w:rPr>
        <w:instrText xml:space="preserve"> ADDIN EN.CITE &lt;EndNote&gt;&lt;Cite&gt;&lt;Author&gt;Aurysia&lt;/Author&gt;&lt;Year&gt;2018&lt;/Year&gt;&lt;RecNum&gt;100&lt;/RecNum&gt;&lt;DisplayText&gt;[27]&lt;/DisplayText&gt;&lt;record&gt;&lt;rec-number&gt;100&lt;/rec-number&gt;&lt;foreign-keys&gt;&lt;key app="EN" db-id="50zx9v2r1d2e0oeta99xxa95tpvwxv9w0wdw" timestamp="1586924549"&gt;100&lt;/key&gt;&lt;/foreign-keys&gt;&lt;ref-type name="Journal Article"&gt;17&lt;/ref-type&gt;&lt;contributors&gt;&lt;authors&gt;&lt;author&gt;Hii Aurysia&lt;/author&gt;&lt;author&gt;Chughtai, Abrar Ahmad &lt;/author&gt;&lt;author&gt;Housen, Tambri&lt;/author&gt;&lt;author&gt;Saketa, Salanieta&lt;/author&gt;&lt;author&gt;Kunasekaran, Mahana Priya&lt;/author&gt;&lt;author&gt;Sulaiman, Feroza&lt;/author&gt;&lt;author&gt;Yanti, NK Semara&lt;/author&gt;&lt;author&gt;MacIntyreb, Chandini Raina &lt;/author&gt;&lt;/authors&gt;&lt;/contributors&gt;&lt;titles&gt;&lt;title&gt;Epidemic intelligence needs of stakeholders in the Asia–Pacific region&lt;/title&gt;&lt;secondary-title&gt;Western Pacific Surveillance and Response Journal&lt;/secondary-title&gt;&lt;/titles&gt;&lt;periodical&gt;&lt;full-title&gt;Western Pacific Surveillance and Response Journal&lt;/full-title&gt;&lt;/periodical&gt;&lt;volume&gt;9&lt;/volume&gt;&lt;number&gt;4&lt;/number&gt;&lt;dates&gt;&lt;year&gt;2018&lt;/year&gt;&lt;/dates&gt;&lt;urls&gt;&lt;/urls&gt;&lt;electronic-resource-num&gt;doi: 10.5365/wpsar.2018.9.2.009&lt;/electronic-resource-num&gt;&lt;/record&gt;&lt;/Cite&gt;&lt;/EndNote&gt;</w:instrText>
      </w:r>
      <w:r w:rsidR="00A275DA" w:rsidRPr="00A275DA">
        <w:rPr>
          <w:rFonts w:ascii="Georgia" w:hAnsi="Georgia" w:cs="Times New Roman"/>
          <w:color w:val="000000" w:themeColor="text1"/>
          <w:sz w:val="20"/>
          <w:szCs w:val="20"/>
        </w:rPr>
        <w:fldChar w:fldCharType="separate"/>
      </w:r>
      <w:r w:rsidR="00A275DA" w:rsidRPr="00A275DA">
        <w:rPr>
          <w:rFonts w:ascii="Georgia" w:hAnsi="Georgia" w:cs="Times New Roman"/>
          <w:noProof/>
          <w:color w:val="000000" w:themeColor="text1"/>
          <w:sz w:val="20"/>
          <w:szCs w:val="20"/>
        </w:rPr>
        <w:t>[27]</w:t>
      </w:r>
      <w:r w:rsidR="00A275DA" w:rsidRPr="00A275DA">
        <w:rPr>
          <w:rFonts w:ascii="Georgia" w:hAnsi="Georgia" w:cs="Times New Roman"/>
          <w:color w:val="000000" w:themeColor="text1"/>
          <w:sz w:val="20"/>
          <w:szCs w:val="20"/>
        </w:rPr>
        <w:fldChar w:fldCharType="end"/>
      </w:r>
      <w:r w:rsidR="00A275DA" w:rsidRPr="00A275DA">
        <w:rPr>
          <w:rFonts w:ascii="Georgia" w:hAnsi="Georgia" w:cs="Times New Roman"/>
          <w:color w:val="000000" w:themeColor="text1"/>
          <w:sz w:val="20"/>
          <w:szCs w:val="20"/>
        </w:rPr>
        <w:t>.</w:t>
      </w:r>
    </w:p>
    <w:p w14:paraId="138F9F1A" w14:textId="046A04B7" w:rsidR="0067187A" w:rsidRPr="008A5CB5" w:rsidRDefault="0067187A" w:rsidP="00A275DA">
      <w:pPr>
        <w:spacing w:after="0" w:line="240" w:lineRule="auto"/>
        <w:jc w:val="both"/>
        <w:rPr>
          <w:rFonts w:ascii="Georgia" w:hAnsi="Georgia" w:cs="Times New Roman"/>
          <w:sz w:val="20"/>
          <w:szCs w:val="20"/>
        </w:rPr>
      </w:pPr>
      <w:r>
        <w:rPr>
          <w:rFonts w:ascii="Georgia" w:hAnsi="Georgia" w:cs="Times New Roman"/>
          <w:color w:val="000000" w:themeColor="text1"/>
          <w:sz w:val="20"/>
          <w:szCs w:val="20"/>
        </w:rPr>
        <w:t xml:space="preserve">    </w:t>
      </w:r>
      <w:r w:rsidRPr="0067187A">
        <w:rPr>
          <w:rFonts w:ascii="Georgia" w:hAnsi="Georgia" w:cs="Times New Roman"/>
          <w:color w:val="000000" w:themeColor="text1"/>
          <w:sz w:val="20"/>
          <w:szCs w:val="20"/>
        </w:rPr>
        <w:t>Pertussis outbreak response and preparedness vary by country and is a challenge to manage globally. Case definitions, as reported by the WHO, lack age-specific information when describing clinical manifestations, which can lead to underreporting. In addition, in HIC, studies have been published that note underreporting is universally prevalent</w:t>
      </w:r>
      <w:r w:rsidRPr="0067187A">
        <w:rPr>
          <w:rFonts w:ascii="Georgia" w:hAnsi="Georgia" w:cs="Times New Roman"/>
          <w:sz w:val="20"/>
          <w:szCs w:val="20"/>
        </w:rPr>
        <w:t xml:space="preserve"> </w:t>
      </w:r>
      <w:r w:rsidRPr="0067187A">
        <w:rPr>
          <w:rFonts w:ascii="Georgia" w:hAnsi="Georgia" w:cs="Times New Roman"/>
          <w:sz w:val="20"/>
          <w:szCs w:val="20"/>
        </w:rPr>
        <w:fldChar w:fldCharType="begin">
          <w:fldData xml:space="preserve">PEVuZE5vdGU+PENpdGU+PEF1dGhvcj5Dcm93Y3JvZnQ8L0F1dGhvcj48WWVhcj4yMDE4PC9ZZWFy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</w:fldData>
        </w:fldChar>
      </w:r>
      <w:r w:rsidRPr="0067187A">
        <w:rPr>
          <w:rFonts w:ascii="Georgia" w:hAnsi="Georgia" w:cs="Times New Roman"/>
          <w:sz w:val="20"/>
          <w:szCs w:val="20"/>
        </w:rPr>
        <w:instrText xml:space="preserve"> ADDIN EN.CITE </w:instrText>
      </w:r>
      <w:r w:rsidRPr="0067187A">
        <w:rPr>
          <w:rFonts w:ascii="Georgia" w:hAnsi="Georgia" w:cs="Times New Roman"/>
          <w:sz w:val="20"/>
          <w:szCs w:val="20"/>
        </w:rPr>
        <w:fldChar w:fldCharType="begin">
          <w:fldData xml:space="preserve">PEVuZE5vdGU+PENpdGU+PEF1dGhvcj5Dcm93Y3JvZnQ8L0F1dGhvcj48WWVhcj4yMDE4PC9ZZWFy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</w:fldData>
        </w:fldChar>
      </w:r>
      <w:r w:rsidRPr="0067187A">
        <w:rPr>
          <w:rFonts w:ascii="Georgia" w:hAnsi="Georgia" w:cs="Times New Roman"/>
          <w:sz w:val="20"/>
          <w:szCs w:val="20"/>
        </w:rPr>
        <w:instrText xml:space="preserve"> ADDIN EN.CITE.DATA </w:instrText>
      </w:r>
      <w:r w:rsidRPr="0067187A">
        <w:rPr>
          <w:rFonts w:ascii="Georgia" w:hAnsi="Georgia" w:cs="Times New Roman"/>
          <w:sz w:val="20"/>
          <w:szCs w:val="20"/>
        </w:rPr>
      </w:r>
      <w:r w:rsidRPr="0067187A">
        <w:rPr>
          <w:rFonts w:ascii="Georgia" w:hAnsi="Georgia" w:cs="Times New Roman"/>
          <w:sz w:val="20"/>
          <w:szCs w:val="20"/>
        </w:rPr>
        <w:fldChar w:fldCharType="end"/>
      </w:r>
      <w:r w:rsidRPr="0067187A">
        <w:rPr>
          <w:rFonts w:ascii="Georgia" w:hAnsi="Georgia" w:cs="Times New Roman"/>
          <w:sz w:val="20"/>
          <w:szCs w:val="20"/>
        </w:rPr>
      </w:r>
      <w:r w:rsidRPr="0067187A">
        <w:rPr>
          <w:rFonts w:ascii="Georgia" w:hAnsi="Georgia" w:cs="Times New Roman"/>
          <w:sz w:val="20"/>
          <w:szCs w:val="20"/>
        </w:rPr>
        <w:fldChar w:fldCharType="separate"/>
      </w:r>
      <w:r w:rsidRPr="0067187A">
        <w:rPr>
          <w:rFonts w:ascii="Georgia" w:hAnsi="Georgia" w:cs="Times New Roman"/>
          <w:noProof/>
          <w:sz w:val="20"/>
          <w:szCs w:val="20"/>
        </w:rPr>
        <w:t>[28-30]</w:t>
      </w:r>
      <w:r w:rsidRPr="0067187A">
        <w:rPr>
          <w:rFonts w:ascii="Georgia" w:hAnsi="Georgia" w:cs="Times New Roman"/>
          <w:sz w:val="20"/>
          <w:szCs w:val="20"/>
        </w:rPr>
        <w:fldChar w:fldCharType="end"/>
      </w:r>
      <w:r w:rsidRPr="0067187A">
        <w:rPr>
          <w:rFonts w:ascii="Georgia" w:hAnsi="Georgia" w:cs="Times New Roman"/>
          <w:color w:val="000000" w:themeColor="text1"/>
          <w:sz w:val="20"/>
          <w:szCs w:val="20"/>
        </w:rPr>
        <w:t xml:space="preserve">. The clinical </w:t>
      </w:r>
      <w:r w:rsidRPr="0067187A">
        <w:rPr>
          <w:rFonts w:ascii="Georgia" w:hAnsi="Georgia" w:cs="Times New Roman"/>
          <w:color w:val="000000" w:themeColor="text1"/>
          <w:sz w:val="20"/>
          <w:szCs w:val="20"/>
        </w:rPr>
        <w:t xml:space="preserve">manifestations of those above the age of the at-risk group (&gt;1) are dampened in severity or asymptomatic </w:t>
      </w:r>
      <w:r w:rsidRPr="0067187A">
        <w:rPr>
          <w:rFonts w:ascii="Georgia" w:hAnsi="Georgia" w:cs="Times New Roman"/>
          <w:sz w:val="20"/>
          <w:szCs w:val="20"/>
        </w:rPr>
        <w:t xml:space="preserve">and are often rationalised as not ill enough to present to a health system. </w:t>
      </w:r>
    </w:p>
    <w:p w14:paraId="46D2633F" w14:textId="4C0C11A7" w:rsidR="0067187A" w:rsidRDefault="00777263" w:rsidP="0067187A">
      <w:pPr>
        <w:spacing w:after="0" w:line="240" w:lineRule="auto"/>
        <w:jc w:val="both"/>
        <w:rPr>
          <w:rFonts w:ascii="Georgia" w:hAnsi="Georgia" w:cs="Times New Roman"/>
          <w:color w:val="000000" w:themeColor="text1"/>
          <w:sz w:val="20"/>
          <w:szCs w:val="20"/>
        </w:rPr>
      </w:pPr>
      <w:r>
        <w:rPr>
          <w:rFonts w:ascii="Georgia" w:hAnsi="Georgia" w:cs="Times New Roman"/>
          <w:sz w:val="20"/>
          <w:szCs w:val="20"/>
        </w:rPr>
        <w:t xml:space="preserve">    </w:t>
      </w:r>
      <w:r w:rsidR="0067187A" w:rsidRPr="0067187A">
        <w:rPr>
          <w:rFonts w:ascii="Georgia" w:hAnsi="Georgia" w:cs="Times New Roman"/>
          <w:sz w:val="20"/>
          <w:szCs w:val="20"/>
        </w:rPr>
        <w:t xml:space="preserve">In HIC, National Government reporting is often delayed due to many factors, including case confirmations. Also, the system for validating notifications in HIC can be time consuming, </w:t>
      </w:r>
      <w:r w:rsidR="0067187A" w:rsidRPr="0067187A">
        <w:rPr>
          <w:rFonts w:ascii="Georgia" w:hAnsi="Georgia" w:cs="Times New Roman"/>
          <w:color w:val="000000" w:themeColor="text1"/>
          <w:sz w:val="20"/>
          <w:szCs w:val="20"/>
        </w:rPr>
        <w:t xml:space="preserve">which also delays the reporting of outbreaks. For example, in the United States, the CDC receives case information from the individual state’s health department. However, as these data are often collected from the county level in each state, the process to collect and aggregate the data may delay release to the CDC. When an outbreak occurs with small numbers, data is not necessarily captured in national reporting. </w:t>
      </w:r>
    </w:p>
    <w:p w14:paraId="1B32EC08" w14:textId="4945FF0E" w:rsidR="00777263" w:rsidRDefault="00777263" w:rsidP="00777263">
      <w:pPr>
        <w:spacing w:after="0" w:line="240" w:lineRule="auto"/>
        <w:jc w:val="both"/>
        <w:rPr>
          <w:rFonts w:ascii="Georgia" w:hAnsi="Georgia" w:cs="Times New Roman"/>
          <w:color w:val="000000" w:themeColor="text1"/>
          <w:sz w:val="20"/>
          <w:szCs w:val="20"/>
        </w:rPr>
      </w:pPr>
      <w:r>
        <w:rPr>
          <w:rFonts w:ascii="Georgia" w:hAnsi="Georgia" w:cs="Times New Roman"/>
          <w:color w:val="000000" w:themeColor="text1"/>
          <w:sz w:val="20"/>
          <w:szCs w:val="20"/>
        </w:rPr>
        <w:t xml:space="preserve">    </w:t>
      </w:r>
      <w:r w:rsidRPr="00777263">
        <w:rPr>
          <w:rFonts w:ascii="Georgia" w:hAnsi="Georgia" w:cs="Times New Roman"/>
          <w:color w:val="000000" w:themeColor="text1"/>
          <w:sz w:val="20"/>
          <w:szCs w:val="20"/>
        </w:rPr>
        <w:t xml:space="preserve">While this is an issue in HIC, the absence of robust surveillance programs in LMIC lead to even longer delays. </w:t>
      </w:r>
      <w:r w:rsidRPr="00777263">
        <w:rPr>
          <w:rFonts w:ascii="Georgia" w:hAnsi="Georgia" w:cs="Times New Roman"/>
          <w:sz w:val="20"/>
          <w:szCs w:val="20"/>
        </w:rPr>
        <w:t xml:space="preserve">The lack of reporting from LMIC is a concern and may reflect a higher priority given to other communicable diseases, and lack of diagnostic tests in the community setting. </w:t>
      </w:r>
      <w:r w:rsidRPr="00777263">
        <w:rPr>
          <w:rFonts w:ascii="Georgia" w:hAnsi="Georgia" w:cs="Times New Roman"/>
          <w:color w:val="000000" w:themeColor="text1"/>
          <w:sz w:val="20"/>
          <w:szCs w:val="20"/>
        </w:rPr>
        <w:t xml:space="preserve">Timeliness of reporting is dependent on availability of testing, laboratory confirmation, investigations and documentation of cases. </w:t>
      </w:r>
    </w:p>
    <w:p w14:paraId="739D44BB" w14:textId="03EB8067" w:rsidR="00777263" w:rsidRPr="00777263" w:rsidRDefault="00777263" w:rsidP="00777263">
      <w:pPr>
        <w:spacing w:after="0" w:line="240" w:lineRule="auto"/>
        <w:jc w:val="both"/>
        <w:rPr>
          <w:rFonts w:ascii="Georgia" w:hAnsi="Georgia" w:cs="Times New Roman"/>
          <w:sz w:val="20"/>
          <w:szCs w:val="20"/>
          <w:lang w:val="en-US"/>
        </w:rPr>
      </w:pPr>
      <w:r>
        <w:rPr>
          <w:rFonts w:ascii="Georgia" w:hAnsi="Georgia" w:cs="Times New Roman"/>
          <w:color w:val="000000" w:themeColor="text1"/>
          <w:sz w:val="20"/>
          <w:szCs w:val="20"/>
        </w:rPr>
        <w:t xml:space="preserve">    </w:t>
      </w:r>
      <w:r w:rsidRPr="00777263">
        <w:rPr>
          <w:rFonts w:ascii="Georgia" w:hAnsi="Georgia" w:cs="Times New Roman"/>
          <w:color w:val="000000" w:themeColor="text1"/>
          <w:sz w:val="20"/>
          <w:szCs w:val="20"/>
        </w:rPr>
        <w:t xml:space="preserve">The strengths of these data vary between HIC and LMIC countries. In HIC, the timeliness of reporting is the largest benefit. While there is routine surveillance established in these countries, the outbreaks are delayed </w:t>
      </w:r>
      <w:r w:rsidRPr="00777263">
        <w:rPr>
          <w:rFonts w:ascii="Georgia" w:hAnsi="Georgia" w:cs="Times New Roman"/>
          <w:color w:val="000000" w:themeColor="text1"/>
          <w:sz w:val="20"/>
          <w:szCs w:val="20"/>
        </w:rPr>
        <w:lastRenderedPageBreak/>
        <w:t xml:space="preserve">in official reporting on a state or national level. In LMIC, resources required for reporting outbreaks and surveillance systems are not </w:t>
      </w:r>
      <w:r w:rsidRPr="00777263">
        <w:rPr>
          <w:rFonts w:ascii="Georgia" w:hAnsi="Georgia" w:cs="Times New Roman"/>
          <w:sz w:val="20"/>
          <w:szCs w:val="20"/>
        </w:rPr>
        <w:t xml:space="preserve">as robust as those in HIC. Also, some countries do not have any </w:t>
      </w:r>
      <w:r w:rsidRPr="00777263">
        <w:rPr>
          <w:rFonts w:ascii="Georgia" w:hAnsi="Georgia" w:cs="Times New Roman"/>
          <w:color w:val="000000" w:themeColor="text1"/>
          <w:sz w:val="20"/>
          <w:szCs w:val="20"/>
        </w:rPr>
        <w:t>available surveillance available at all for pertussis. For those countries, such as Papua New Guinea, EpiWATCH provides data on outbreaks when other data may be unavailable</w:t>
      </w:r>
      <w:r w:rsidRPr="00777263">
        <w:rPr>
          <w:rFonts w:ascii="Georgia" w:hAnsi="Georgia" w:cs="Times New Roman"/>
          <w:sz w:val="20"/>
          <w:szCs w:val="20"/>
        </w:rPr>
        <w:t xml:space="preserve">. For example, for PNG, the WHO reported no cases of pertussis in 2018. However, an epidemic in the </w:t>
      </w:r>
      <w:r w:rsidRPr="00777263">
        <w:rPr>
          <w:rFonts w:ascii="Georgia" w:hAnsi="Georgia" w:cs="Times New Roman"/>
          <w:color w:val="000000" w:themeColor="text1"/>
          <w:sz w:val="20"/>
          <w:szCs w:val="20"/>
          <w:lang w:val="en-US"/>
        </w:rPr>
        <w:t xml:space="preserve">Southern Highlands Province was identified by EpiWATCH, comprising of 26 cases and two deaths </w:t>
      </w:r>
      <w:r w:rsidRPr="00777263">
        <w:rPr>
          <w:rFonts w:ascii="Georgia" w:hAnsi="Georgia" w:cs="Times New Roman"/>
          <w:sz w:val="20"/>
          <w:szCs w:val="20"/>
          <w:lang w:val="en-US"/>
        </w:rPr>
        <w:t xml:space="preserve">following an earthquake.  </w:t>
      </w:r>
    </w:p>
    <w:p w14:paraId="2A0AA8CF" w14:textId="3AECB508" w:rsidR="00F24610" w:rsidRPr="00F24610" w:rsidRDefault="00F24610" w:rsidP="00F24610">
      <w:pPr>
        <w:spacing w:after="0" w:line="240" w:lineRule="auto"/>
        <w:jc w:val="both"/>
        <w:rPr>
          <w:rFonts w:ascii="Georgia" w:hAnsi="Georgia" w:cs="Times New Roman"/>
          <w:color w:val="000000" w:themeColor="text1"/>
          <w:sz w:val="20"/>
          <w:szCs w:val="20"/>
        </w:rPr>
      </w:pPr>
      <w:r>
        <w:rPr>
          <w:rFonts w:ascii="Georgia" w:hAnsi="Georgia" w:cs="Times New Roman"/>
          <w:sz w:val="20"/>
          <w:szCs w:val="20"/>
        </w:rPr>
        <w:t xml:space="preserve">    </w:t>
      </w:r>
      <w:r w:rsidRPr="00F24610">
        <w:rPr>
          <w:rFonts w:ascii="Georgia" w:hAnsi="Georgia" w:cs="Times New Roman"/>
          <w:sz w:val="20"/>
          <w:szCs w:val="20"/>
        </w:rPr>
        <w:t xml:space="preserve">Limitations of this study are the potential biases linked to the </w:t>
      </w:r>
      <w:r w:rsidRPr="00F24610">
        <w:rPr>
          <w:rFonts w:ascii="Georgia" w:hAnsi="Georgia" w:cs="Times New Roman"/>
          <w:color w:val="000000" w:themeColor="text1"/>
          <w:sz w:val="20"/>
          <w:szCs w:val="20"/>
        </w:rPr>
        <w:t>EpiWATCH</w:t>
      </w:r>
      <w:r w:rsidRPr="00F24610">
        <w:rPr>
          <w:rFonts w:ascii="Georgia" w:hAnsi="Georgia" w:cs="Times New Roman"/>
          <w:sz w:val="20"/>
          <w:szCs w:val="20"/>
        </w:rPr>
        <w:t xml:space="preserve"> collection and data source. For example, all reports gathered in this study, with the </w:t>
      </w:r>
      <w:r w:rsidRPr="00F24610">
        <w:rPr>
          <w:rFonts w:ascii="Georgia" w:hAnsi="Georgia" w:cs="Times New Roman"/>
          <w:color w:val="000000" w:themeColor="text1"/>
          <w:sz w:val="20"/>
          <w:szCs w:val="20"/>
        </w:rPr>
        <w:t xml:space="preserve">exception of two, </w:t>
      </w:r>
      <w:r w:rsidRPr="00F24610">
        <w:rPr>
          <w:rFonts w:ascii="Georgia" w:hAnsi="Georgia" w:cs="Times New Roman"/>
          <w:sz w:val="20"/>
          <w:szCs w:val="20"/>
        </w:rPr>
        <w:t xml:space="preserve">were in English, meaning the full scope of the disease globally might not be attained. There is also a bias towards reporting from HIC. With the addition of languages to the dataset, the increase in outbreak awareness globally should also increase. </w:t>
      </w:r>
      <w:r w:rsidRPr="00F24610">
        <w:rPr>
          <w:rFonts w:ascii="Georgia" w:hAnsi="Georgia" w:cs="Times New Roman"/>
          <w:color w:val="000000" w:themeColor="text1"/>
          <w:sz w:val="20"/>
          <w:szCs w:val="20"/>
        </w:rPr>
        <w:t xml:space="preserve">Open-source data gives a timely response with notification but is not meant to replace existing, validated surveillance systems, but to provide early warnings. </w:t>
      </w:r>
    </w:p>
    <w:p w14:paraId="320DB8FB" w14:textId="5C9EE1A8" w:rsidR="00F24610" w:rsidRPr="00F24610" w:rsidRDefault="00F24610" w:rsidP="00F24610">
      <w:pPr>
        <w:spacing w:after="0" w:line="240" w:lineRule="auto"/>
        <w:jc w:val="both"/>
        <w:rPr>
          <w:rFonts w:ascii="Georgia" w:hAnsi="Georgia" w:cs="Times New Roman"/>
          <w:color w:val="000000" w:themeColor="text1"/>
          <w:sz w:val="20"/>
          <w:szCs w:val="20"/>
        </w:rPr>
      </w:pPr>
      <w:r>
        <w:rPr>
          <w:rFonts w:ascii="Georgia" w:hAnsi="Georgia" w:cs="Times New Roman"/>
          <w:sz w:val="20"/>
          <w:szCs w:val="20"/>
        </w:rPr>
        <w:t xml:space="preserve">    </w:t>
      </w:r>
      <w:r w:rsidRPr="00F24610">
        <w:rPr>
          <w:rFonts w:ascii="Georgia" w:hAnsi="Georgia" w:cs="Times New Roman"/>
          <w:sz w:val="20"/>
          <w:szCs w:val="20"/>
        </w:rPr>
        <w:t xml:space="preserve">In summary, open-source data was used to give a summary of pertussis outbreaks globally. While many reports were located in HIC, these data were able to identify outbreaks not captured by other systems, whether </w:t>
      </w:r>
      <w:r w:rsidRPr="00F24610">
        <w:rPr>
          <w:rFonts w:ascii="Georgia" w:hAnsi="Georgia" w:cs="Times New Roman"/>
          <w:color w:val="000000" w:themeColor="text1"/>
          <w:sz w:val="20"/>
          <w:szCs w:val="20"/>
        </w:rPr>
        <w:t xml:space="preserve">national or global. In the absence of surveillance systems in these countries, open-source data can be used. In addition, open-source data is often more timely than national reporting systems and can be used to augment individual country’s established surveillance systems. </w:t>
      </w:r>
    </w:p>
    <w:p w14:paraId="7C984A8D" w14:textId="77777777" w:rsidR="00F24610" w:rsidRPr="00777263" w:rsidRDefault="00F24610" w:rsidP="00F24610">
      <w:pPr>
        <w:spacing w:after="0" w:line="240" w:lineRule="auto"/>
        <w:jc w:val="both"/>
        <w:rPr>
          <w:rFonts w:ascii="Georgia" w:hAnsi="Georgia" w:cs="Times New Roman"/>
          <w:color w:val="000000" w:themeColor="text1"/>
          <w:sz w:val="20"/>
          <w:szCs w:val="20"/>
        </w:rPr>
      </w:pPr>
    </w:p>
    <w:p w14:paraId="7971110F" w14:textId="77777777" w:rsidR="00F24610" w:rsidRPr="006F4C80" w:rsidRDefault="00F24610" w:rsidP="00F24610">
      <w:pPr>
        <w:tabs>
          <w:tab w:val="left" w:pos="142"/>
        </w:tabs>
        <w:spacing w:after="0" w:line="240" w:lineRule="auto"/>
        <w:jc w:val="both"/>
        <w:rPr>
          <w:rFonts w:ascii="Georgia" w:eastAsia="Times New Roman" w:hAnsi="Georgia" w:cs="Times New Roman"/>
          <w:b/>
          <w:bCs/>
          <w:color w:val="000000"/>
          <w:sz w:val="20"/>
          <w:szCs w:val="20"/>
        </w:rPr>
      </w:pPr>
      <w:r>
        <w:rPr>
          <w:rFonts w:ascii="Georgia" w:eastAsia="Times New Roman" w:hAnsi="Georgia" w:cs="Times New Roman"/>
          <w:b/>
          <w:bCs/>
          <w:color w:val="000000"/>
          <w:sz w:val="20"/>
          <w:szCs w:val="20"/>
        </w:rPr>
        <w:t>Ref</w:t>
      </w:r>
      <w:r w:rsidRPr="006F4C80">
        <w:rPr>
          <w:rFonts w:ascii="Georgia" w:eastAsia="Times New Roman" w:hAnsi="Georgia" w:cs="Times New Roman"/>
          <w:b/>
          <w:bCs/>
          <w:color w:val="000000"/>
          <w:sz w:val="20"/>
          <w:szCs w:val="20"/>
        </w:rPr>
        <w:t>erences</w:t>
      </w:r>
    </w:p>
    <w:p w14:paraId="01A866D0" w14:textId="77777777" w:rsidR="00F24610" w:rsidRDefault="00F24610" w:rsidP="00F24610">
      <w:pPr>
        <w:pStyle w:val="EndNoteBibliography"/>
        <w:numPr>
          <w:ilvl w:val="0"/>
          <w:numId w:val="6"/>
        </w:numPr>
        <w:jc w:val="both"/>
        <w:rPr>
          <w:rFonts w:ascii="Georgia" w:hAnsi="Georgia"/>
          <w:noProof/>
          <w:sz w:val="20"/>
          <w:szCs w:val="20"/>
        </w:rPr>
      </w:pPr>
      <w:r w:rsidRPr="006F4C80">
        <w:rPr>
          <w:rFonts w:ascii="Georgia" w:hAnsi="Georgia"/>
          <w:noProof/>
          <w:sz w:val="20"/>
          <w:szCs w:val="20"/>
        </w:rPr>
        <w:t xml:space="preserve">World Health Organization. </w:t>
      </w:r>
      <w:r w:rsidRPr="006F4C80">
        <w:rPr>
          <w:rFonts w:ascii="Georgia" w:hAnsi="Georgia"/>
          <w:i/>
          <w:noProof/>
          <w:sz w:val="20"/>
          <w:szCs w:val="20"/>
        </w:rPr>
        <w:t>Reported incidence time series</w:t>
      </w:r>
      <w:r w:rsidRPr="006F4C80">
        <w:rPr>
          <w:rFonts w:ascii="Georgia" w:hAnsi="Georgia"/>
          <w:noProof/>
          <w:sz w:val="20"/>
          <w:szCs w:val="20"/>
        </w:rPr>
        <w:t xml:space="preserve">. 2019  [cited 2019; Available from: </w:t>
      </w:r>
      <w:hyperlink r:id="rId12" w:history="1">
        <w:r w:rsidRPr="006F4C80">
          <w:rPr>
            <w:rStyle w:val="Hyperlink"/>
            <w:rFonts w:ascii="Georgia" w:hAnsi="Georgia"/>
            <w:noProof/>
            <w:sz w:val="20"/>
            <w:szCs w:val="20"/>
          </w:rPr>
          <w:t>https://www.who.int/immunization/monitoring_surveillance/data/en/</w:t>
        </w:r>
      </w:hyperlink>
      <w:r w:rsidRPr="006F4C80">
        <w:rPr>
          <w:rFonts w:ascii="Georgia" w:hAnsi="Georgia"/>
          <w:noProof/>
          <w:sz w:val="20"/>
          <w:szCs w:val="20"/>
        </w:rPr>
        <w:t>.</w:t>
      </w:r>
    </w:p>
    <w:p w14:paraId="347CDE81" w14:textId="77777777" w:rsidR="00F24610" w:rsidRDefault="00F24610" w:rsidP="00F24610">
      <w:pPr>
        <w:pStyle w:val="EndNoteBibliography"/>
        <w:numPr>
          <w:ilvl w:val="0"/>
          <w:numId w:val="6"/>
        </w:numPr>
        <w:jc w:val="both"/>
        <w:rPr>
          <w:rFonts w:ascii="Georgia" w:hAnsi="Georgia"/>
          <w:noProof/>
          <w:sz w:val="20"/>
          <w:szCs w:val="20"/>
        </w:rPr>
      </w:pPr>
      <w:r w:rsidRPr="006F4C80">
        <w:rPr>
          <w:rFonts w:ascii="Georgia" w:hAnsi="Georgia"/>
          <w:noProof/>
          <w:sz w:val="20"/>
          <w:szCs w:val="20"/>
        </w:rPr>
        <w:t xml:space="preserve">He, Q. and J. Mertsola, </w:t>
      </w:r>
      <w:r w:rsidRPr="006F4C80">
        <w:rPr>
          <w:rFonts w:ascii="Georgia" w:hAnsi="Georgia"/>
          <w:i/>
          <w:noProof/>
          <w:sz w:val="20"/>
          <w:szCs w:val="20"/>
        </w:rPr>
        <w:t>Factors contributing to pertussis resurgence.</w:t>
      </w:r>
      <w:r w:rsidRPr="006F4C80">
        <w:rPr>
          <w:rFonts w:ascii="Georgia" w:hAnsi="Georgia"/>
          <w:noProof/>
          <w:sz w:val="20"/>
          <w:szCs w:val="20"/>
        </w:rPr>
        <w:t xml:space="preserve"> Future Microbiol, 2008. </w:t>
      </w:r>
      <w:r w:rsidRPr="006F4C80">
        <w:rPr>
          <w:rFonts w:ascii="Georgia" w:hAnsi="Georgia"/>
          <w:b/>
          <w:noProof/>
          <w:sz w:val="20"/>
          <w:szCs w:val="20"/>
        </w:rPr>
        <w:t>3</w:t>
      </w:r>
      <w:r w:rsidRPr="006F4C80">
        <w:rPr>
          <w:rFonts w:ascii="Georgia" w:hAnsi="Georgia"/>
          <w:noProof/>
          <w:sz w:val="20"/>
          <w:szCs w:val="20"/>
        </w:rPr>
        <w:t>(3): p. 329-39.</w:t>
      </w:r>
    </w:p>
    <w:p w14:paraId="3570C365" w14:textId="77777777" w:rsidR="00F24610" w:rsidRDefault="00F24610" w:rsidP="00F24610">
      <w:pPr>
        <w:pStyle w:val="EndNoteBibliography"/>
        <w:numPr>
          <w:ilvl w:val="0"/>
          <w:numId w:val="6"/>
        </w:numPr>
        <w:jc w:val="both"/>
        <w:rPr>
          <w:rFonts w:ascii="Georgia" w:hAnsi="Georgia"/>
          <w:noProof/>
          <w:sz w:val="20"/>
          <w:szCs w:val="20"/>
        </w:rPr>
      </w:pPr>
      <w:r w:rsidRPr="006F4C80">
        <w:rPr>
          <w:rFonts w:ascii="Georgia" w:hAnsi="Georgia"/>
          <w:noProof/>
          <w:sz w:val="20"/>
          <w:szCs w:val="20"/>
        </w:rPr>
        <w:t xml:space="preserve">United Nations Statistical Division. </w:t>
      </w:r>
      <w:r w:rsidRPr="006F4C80">
        <w:rPr>
          <w:rFonts w:ascii="Georgia" w:hAnsi="Georgia"/>
          <w:i/>
          <w:noProof/>
          <w:sz w:val="20"/>
          <w:szCs w:val="20"/>
        </w:rPr>
        <w:t xml:space="preserve">Demographic and Social Statistics </w:t>
      </w:r>
      <w:r w:rsidRPr="006F4C80">
        <w:rPr>
          <w:rFonts w:ascii="Georgia" w:hAnsi="Georgia"/>
          <w:noProof/>
          <w:sz w:val="20"/>
          <w:szCs w:val="20"/>
        </w:rPr>
        <w:t xml:space="preserve">2018 [cited 2019; Available from: </w:t>
      </w:r>
      <w:hyperlink r:id="rId13" w:history="1">
        <w:r w:rsidRPr="006F4C80">
          <w:rPr>
            <w:rStyle w:val="Hyperlink"/>
            <w:rFonts w:ascii="Georgia" w:hAnsi="Georgia"/>
            <w:noProof/>
            <w:sz w:val="20"/>
            <w:szCs w:val="20"/>
          </w:rPr>
          <w:t>https://unstats.un.org/unsd/demographic-social/crvs/index.cshtml</w:t>
        </w:r>
      </w:hyperlink>
      <w:r w:rsidRPr="006F4C80">
        <w:rPr>
          <w:rFonts w:ascii="Georgia" w:hAnsi="Georgia"/>
          <w:noProof/>
          <w:sz w:val="20"/>
          <w:szCs w:val="20"/>
        </w:rPr>
        <w:t>.</w:t>
      </w:r>
    </w:p>
    <w:p w14:paraId="4204D870" w14:textId="77777777" w:rsidR="00F24610" w:rsidRDefault="00F24610" w:rsidP="00F24610">
      <w:pPr>
        <w:pStyle w:val="EndNoteBibliography"/>
        <w:numPr>
          <w:ilvl w:val="0"/>
          <w:numId w:val="6"/>
        </w:numPr>
        <w:jc w:val="both"/>
        <w:rPr>
          <w:rFonts w:ascii="Georgia" w:hAnsi="Georgia"/>
          <w:noProof/>
          <w:sz w:val="20"/>
          <w:szCs w:val="20"/>
        </w:rPr>
      </w:pPr>
      <w:r w:rsidRPr="006F4C80">
        <w:rPr>
          <w:rFonts w:ascii="Georgia" w:hAnsi="Georgia"/>
          <w:noProof/>
          <w:sz w:val="20"/>
          <w:szCs w:val="20"/>
        </w:rPr>
        <w:t xml:space="preserve">Center of Disease Control. </w:t>
      </w:r>
      <w:r w:rsidRPr="006F4C80">
        <w:rPr>
          <w:rFonts w:ascii="Georgia" w:hAnsi="Georgia"/>
          <w:i/>
          <w:noProof/>
          <w:sz w:val="20"/>
          <w:szCs w:val="20"/>
        </w:rPr>
        <w:t>Immunology and Vaccine-Preventable Diseases – Pink Book – Pertussis</w:t>
      </w:r>
      <w:r w:rsidRPr="006F4C80">
        <w:rPr>
          <w:rFonts w:ascii="Georgia" w:hAnsi="Georgia"/>
          <w:noProof/>
          <w:sz w:val="20"/>
          <w:szCs w:val="20"/>
        </w:rPr>
        <w:t xml:space="preserve">. 2019  [cited 2019; Available from: </w:t>
      </w:r>
      <w:hyperlink r:id="rId14" w:history="1">
        <w:r w:rsidRPr="006F4C80">
          <w:rPr>
            <w:rStyle w:val="Hyperlink"/>
            <w:rFonts w:ascii="Georgia" w:hAnsi="Georgia"/>
            <w:noProof/>
            <w:sz w:val="20"/>
            <w:szCs w:val="20"/>
          </w:rPr>
          <w:t>https://www.cdc.gov/vaccines/pubs/pinkbook/downloads/pert.pdf</w:t>
        </w:r>
      </w:hyperlink>
      <w:r w:rsidRPr="006F4C80">
        <w:rPr>
          <w:rFonts w:ascii="Georgia" w:hAnsi="Georgia"/>
          <w:noProof/>
          <w:sz w:val="20"/>
          <w:szCs w:val="20"/>
        </w:rPr>
        <w:t>.</w:t>
      </w:r>
    </w:p>
    <w:p w14:paraId="4EF021A5" w14:textId="77777777" w:rsidR="00F24610" w:rsidRPr="00D343BC" w:rsidRDefault="00F24610" w:rsidP="00F24610">
      <w:pPr>
        <w:pStyle w:val="EndNoteBibliography"/>
        <w:numPr>
          <w:ilvl w:val="0"/>
          <w:numId w:val="6"/>
        </w:numPr>
        <w:ind w:left="714" w:hanging="357"/>
        <w:jc w:val="both"/>
        <w:rPr>
          <w:rFonts w:ascii="Georgia" w:hAnsi="Georgia"/>
          <w:noProof/>
          <w:sz w:val="20"/>
          <w:szCs w:val="20"/>
        </w:rPr>
      </w:pPr>
      <w:r w:rsidRPr="00F1288B">
        <w:rPr>
          <w:rFonts w:ascii="Georgia" w:hAnsi="Georgia"/>
          <w:noProof/>
          <w:sz w:val="20"/>
          <w:szCs w:val="20"/>
        </w:rPr>
        <w:t xml:space="preserve">Cherry, J.D., et al., </w:t>
      </w:r>
      <w:r w:rsidRPr="00F1288B">
        <w:rPr>
          <w:rFonts w:ascii="Georgia" w:hAnsi="Georgia"/>
          <w:i/>
          <w:noProof/>
          <w:sz w:val="20"/>
          <w:szCs w:val="20"/>
        </w:rPr>
        <w:t xml:space="preserve">Defining pertussis </w:t>
      </w:r>
      <w:r w:rsidRPr="00D343BC">
        <w:rPr>
          <w:rFonts w:ascii="Georgia" w:hAnsi="Georgia"/>
          <w:i/>
          <w:noProof/>
          <w:sz w:val="20"/>
          <w:szCs w:val="20"/>
        </w:rPr>
        <w:t>epidemiology: clinical, microbiologic and serologic perspectives.</w:t>
      </w:r>
      <w:r w:rsidRPr="00D343BC">
        <w:rPr>
          <w:rFonts w:ascii="Georgia" w:hAnsi="Georgia"/>
          <w:noProof/>
          <w:sz w:val="20"/>
          <w:szCs w:val="20"/>
        </w:rPr>
        <w:t xml:space="preserve"> The Pediatric infectious disease journal, 2005. </w:t>
      </w:r>
      <w:r w:rsidRPr="00D343BC">
        <w:rPr>
          <w:rFonts w:ascii="Georgia" w:hAnsi="Georgia"/>
          <w:b/>
          <w:noProof/>
          <w:sz w:val="20"/>
          <w:szCs w:val="20"/>
        </w:rPr>
        <w:t>24</w:t>
      </w:r>
      <w:r w:rsidRPr="00D343BC">
        <w:rPr>
          <w:rFonts w:ascii="Georgia" w:hAnsi="Georgia"/>
          <w:noProof/>
          <w:sz w:val="20"/>
          <w:szCs w:val="20"/>
        </w:rPr>
        <w:t>(5): p. S25-S34.</w:t>
      </w:r>
    </w:p>
    <w:p w14:paraId="6D47926D" w14:textId="77777777" w:rsidR="00F24610" w:rsidRPr="00D343BC" w:rsidRDefault="00F24610" w:rsidP="00F24610">
      <w:pPr>
        <w:pStyle w:val="EndNoteBibliography"/>
        <w:numPr>
          <w:ilvl w:val="0"/>
          <w:numId w:val="6"/>
        </w:numPr>
        <w:jc w:val="both"/>
        <w:rPr>
          <w:rFonts w:ascii="Georgia" w:hAnsi="Georgia"/>
          <w:noProof/>
          <w:sz w:val="20"/>
          <w:szCs w:val="20"/>
        </w:rPr>
      </w:pPr>
      <w:r w:rsidRPr="00D343BC">
        <w:rPr>
          <w:rFonts w:ascii="Georgia" w:hAnsi="Georgia"/>
          <w:noProof/>
          <w:sz w:val="20"/>
          <w:szCs w:val="20"/>
        </w:rPr>
        <w:t xml:space="preserve">Hegerle, N. and N. Guiso, </w:t>
      </w:r>
      <w:r w:rsidRPr="00D343BC">
        <w:rPr>
          <w:rFonts w:ascii="Georgia" w:hAnsi="Georgia"/>
          <w:i/>
          <w:noProof/>
          <w:sz w:val="20"/>
          <w:szCs w:val="20"/>
        </w:rPr>
        <w:t>Epidemiology of whooping cough &amp; typing of Bordetella pertussis.</w:t>
      </w:r>
      <w:r w:rsidRPr="00D343BC">
        <w:rPr>
          <w:rFonts w:ascii="Georgia" w:hAnsi="Georgia"/>
          <w:noProof/>
          <w:sz w:val="20"/>
          <w:szCs w:val="20"/>
        </w:rPr>
        <w:t xml:space="preserve"> Future Microbiol, 2013. </w:t>
      </w:r>
      <w:r w:rsidRPr="00D343BC">
        <w:rPr>
          <w:rFonts w:ascii="Georgia" w:hAnsi="Georgia"/>
          <w:b/>
          <w:noProof/>
          <w:sz w:val="20"/>
          <w:szCs w:val="20"/>
        </w:rPr>
        <w:t>8</w:t>
      </w:r>
      <w:r w:rsidRPr="00D343BC">
        <w:rPr>
          <w:rFonts w:ascii="Georgia" w:hAnsi="Georgia"/>
          <w:noProof/>
          <w:sz w:val="20"/>
          <w:szCs w:val="20"/>
        </w:rPr>
        <w:t>(11): p. 1391-403.</w:t>
      </w:r>
    </w:p>
    <w:p w14:paraId="6DC9577B" w14:textId="77777777" w:rsidR="00F24610" w:rsidRPr="00D343BC" w:rsidRDefault="00F24610" w:rsidP="00F24610">
      <w:pPr>
        <w:pStyle w:val="EndNoteBibliography"/>
        <w:numPr>
          <w:ilvl w:val="0"/>
          <w:numId w:val="6"/>
        </w:numPr>
        <w:jc w:val="both"/>
        <w:rPr>
          <w:rFonts w:ascii="Georgia" w:hAnsi="Georgia"/>
          <w:noProof/>
          <w:sz w:val="20"/>
          <w:szCs w:val="20"/>
        </w:rPr>
      </w:pPr>
      <w:r w:rsidRPr="00D343BC">
        <w:rPr>
          <w:rFonts w:ascii="Georgia" w:hAnsi="Georgia"/>
          <w:noProof/>
          <w:sz w:val="20"/>
          <w:szCs w:val="20"/>
        </w:rPr>
        <w:t xml:space="preserve">Kilgore, P.E., et al., </w:t>
      </w:r>
      <w:r w:rsidRPr="00D343BC">
        <w:rPr>
          <w:rFonts w:ascii="Georgia" w:hAnsi="Georgia"/>
          <w:i/>
          <w:noProof/>
          <w:sz w:val="20"/>
          <w:szCs w:val="20"/>
        </w:rPr>
        <w:t>Pertussis: Microbiology, Disease, Treatment, and Prevention.</w:t>
      </w:r>
      <w:r w:rsidRPr="00D343BC">
        <w:rPr>
          <w:rFonts w:ascii="Georgia" w:hAnsi="Georgia"/>
          <w:noProof/>
          <w:sz w:val="20"/>
          <w:szCs w:val="20"/>
        </w:rPr>
        <w:t xml:space="preserve"> Clin Microbiol Rev, 2016. </w:t>
      </w:r>
      <w:r w:rsidRPr="00D343BC">
        <w:rPr>
          <w:rFonts w:ascii="Georgia" w:hAnsi="Georgia"/>
          <w:b/>
          <w:noProof/>
          <w:sz w:val="20"/>
          <w:szCs w:val="20"/>
        </w:rPr>
        <w:t>29</w:t>
      </w:r>
      <w:r w:rsidRPr="00D343BC">
        <w:rPr>
          <w:rFonts w:ascii="Georgia" w:hAnsi="Georgia"/>
          <w:noProof/>
          <w:sz w:val="20"/>
          <w:szCs w:val="20"/>
        </w:rPr>
        <w:t>(3): p. 449-86.</w:t>
      </w:r>
    </w:p>
    <w:p w14:paraId="677CE585" w14:textId="77777777" w:rsidR="00F24610" w:rsidRDefault="00F24610" w:rsidP="00F24610">
      <w:pPr>
        <w:pStyle w:val="EndNoteBibliography"/>
        <w:numPr>
          <w:ilvl w:val="0"/>
          <w:numId w:val="6"/>
        </w:numPr>
        <w:jc w:val="both"/>
        <w:rPr>
          <w:rFonts w:ascii="Georgia" w:hAnsi="Georgia"/>
          <w:noProof/>
          <w:sz w:val="20"/>
          <w:szCs w:val="20"/>
        </w:rPr>
      </w:pPr>
      <w:r w:rsidRPr="00D343BC">
        <w:rPr>
          <w:rFonts w:ascii="Georgia" w:hAnsi="Georgia"/>
          <w:noProof/>
          <w:sz w:val="20"/>
          <w:szCs w:val="20"/>
        </w:rPr>
        <w:t xml:space="preserve">World Health Organization. </w:t>
      </w:r>
      <w:r w:rsidRPr="00D343BC">
        <w:rPr>
          <w:rFonts w:ascii="Georgia" w:hAnsi="Georgia"/>
          <w:i/>
          <w:noProof/>
          <w:sz w:val="20"/>
          <w:szCs w:val="20"/>
        </w:rPr>
        <w:t>Routine EPI schedule</w:t>
      </w:r>
      <w:r w:rsidRPr="00D343BC">
        <w:rPr>
          <w:rFonts w:ascii="Georgia" w:hAnsi="Georgia"/>
          <w:noProof/>
          <w:sz w:val="20"/>
          <w:szCs w:val="20"/>
        </w:rPr>
        <w:t>. 2019  [cited 2019; Available from: who.int/countries/eth/areas/immunization/routine/en/index3.html.</w:t>
      </w:r>
    </w:p>
    <w:p w14:paraId="5F16340A" w14:textId="3C85F049" w:rsidR="00F24610" w:rsidRPr="00F24610" w:rsidRDefault="00F24610" w:rsidP="00F24610">
      <w:pPr>
        <w:pStyle w:val="EndNoteBibliography"/>
        <w:numPr>
          <w:ilvl w:val="0"/>
          <w:numId w:val="6"/>
        </w:numPr>
        <w:jc w:val="both"/>
        <w:rPr>
          <w:rFonts w:ascii="Georgia" w:hAnsi="Georgia"/>
          <w:noProof/>
          <w:sz w:val="20"/>
          <w:szCs w:val="20"/>
        </w:rPr>
      </w:pPr>
      <w:r w:rsidRPr="00F24610">
        <w:rPr>
          <w:rFonts w:ascii="Georgia" w:hAnsi="Georgia"/>
          <w:noProof/>
          <w:sz w:val="20"/>
          <w:szCs w:val="20"/>
        </w:rPr>
        <w:t xml:space="preserve">World Health Organization. </w:t>
      </w:r>
      <w:r w:rsidRPr="00F24610">
        <w:rPr>
          <w:rFonts w:ascii="Georgia" w:hAnsi="Georgia"/>
          <w:i/>
          <w:noProof/>
          <w:sz w:val="20"/>
          <w:szCs w:val="20"/>
        </w:rPr>
        <w:t>Pertussis</w:t>
      </w:r>
      <w:r w:rsidRPr="00F24610">
        <w:rPr>
          <w:rFonts w:ascii="Georgia" w:hAnsi="Georgia"/>
          <w:noProof/>
          <w:sz w:val="20"/>
          <w:szCs w:val="20"/>
        </w:rPr>
        <w:t xml:space="preserve">. 2018  [cited 2018; Available from: </w:t>
      </w:r>
      <w:hyperlink r:id="rId15" w:history="1">
        <w:r w:rsidR="00BC3FBB" w:rsidRPr="00E71CCA">
          <w:rPr>
            <w:rStyle w:val="Hyperlink"/>
            <w:rFonts w:ascii="Georgia" w:hAnsi="Georgia"/>
            <w:noProof/>
            <w:sz w:val="20"/>
            <w:szCs w:val="20"/>
          </w:rPr>
          <w:t>https://www.who.int/immunization/monitoring_surveillance/burden/vpd/surveillance_type/passive/pertussis/en/</w:t>
        </w:r>
      </w:hyperlink>
      <w:r w:rsidRPr="00F24610">
        <w:rPr>
          <w:rFonts w:ascii="Georgia" w:hAnsi="Georgia"/>
          <w:noProof/>
          <w:sz w:val="20"/>
          <w:szCs w:val="20"/>
        </w:rPr>
        <w:t>.</w:t>
      </w:r>
    </w:p>
    <w:p w14:paraId="71D75BF7" w14:textId="77777777" w:rsidR="00F24610" w:rsidRPr="00D343BC" w:rsidRDefault="00F24610" w:rsidP="00F24610">
      <w:pPr>
        <w:pStyle w:val="EndNoteBibliography"/>
        <w:numPr>
          <w:ilvl w:val="0"/>
          <w:numId w:val="6"/>
        </w:numPr>
        <w:jc w:val="both"/>
        <w:rPr>
          <w:rFonts w:ascii="Georgia" w:hAnsi="Georgia"/>
          <w:noProof/>
          <w:sz w:val="20"/>
          <w:szCs w:val="20"/>
        </w:rPr>
      </w:pPr>
      <w:r w:rsidRPr="00D343BC">
        <w:rPr>
          <w:rFonts w:ascii="Georgia" w:hAnsi="Georgia"/>
          <w:noProof/>
          <w:sz w:val="20"/>
          <w:szCs w:val="20"/>
        </w:rPr>
        <w:t xml:space="preserve">World Bank. </w:t>
      </w:r>
      <w:r w:rsidRPr="00D343BC">
        <w:rPr>
          <w:rFonts w:ascii="Georgia" w:hAnsi="Georgia"/>
          <w:i/>
          <w:noProof/>
          <w:sz w:val="20"/>
          <w:szCs w:val="20"/>
        </w:rPr>
        <w:t xml:space="preserve">Rural Population (% of total population) </w:t>
      </w:r>
      <w:r w:rsidRPr="00D343BC">
        <w:rPr>
          <w:rFonts w:ascii="Georgia" w:hAnsi="Georgia"/>
          <w:noProof/>
          <w:sz w:val="20"/>
          <w:szCs w:val="20"/>
        </w:rPr>
        <w:t xml:space="preserve">2019  [cited 2019; Available from: </w:t>
      </w:r>
      <w:hyperlink r:id="rId16" w:history="1">
        <w:r w:rsidRPr="00D343BC">
          <w:rPr>
            <w:rStyle w:val="Hyperlink"/>
            <w:rFonts w:ascii="Georgia" w:hAnsi="Georgia"/>
            <w:noProof/>
            <w:sz w:val="20"/>
            <w:szCs w:val="20"/>
          </w:rPr>
          <w:t>https://data.worldbank.org/indicator/SP.RUR.TOTL.ZS</w:t>
        </w:r>
      </w:hyperlink>
      <w:r w:rsidRPr="00D343BC">
        <w:rPr>
          <w:rFonts w:ascii="Georgia" w:hAnsi="Georgia"/>
          <w:noProof/>
          <w:sz w:val="20"/>
          <w:szCs w:val="20"/>
        </w:rPr>
        <w:t>.</w:t>
      </w:r>
    </w:p>
    <w:p w14:paraId="6DF007FE" w14:textId="77777777" w:rsidR="00F24610" w:rsidRPr="00D343BC" w:rsidRDefault="00F24610" w:rsidP="00F24610">
      <w:pPr>
        <w:pStyle w:val="EndNoteBibliography"/>
        <w:numPr>
          <w:ilvl w:val="0"/>
          <w:numId w:val="6"/>
        </w:numPr>
        <w:jc w:val="both"/>
        <w:rPr>
          <w:rFonts w:ascii="Georgia" w:hAnsi="Georgia"/>
          <w:noProof/>
          <w:sz w:val="20"/>
          <w:szCs w:val="20"/>
        </w:rPr>
      </w:pPr>
      <w:r w:rsidRPr="00D343BC">
        <w:rPr>
          <w:rFonts w:ascii="Georgia" w:hAnsi="Georgia"/>
          <w:noProof/>
          <w:sz w:val="20"/>
          <w:szCs w:val="20"/>
        </w:rPr>
        <w:t xml:space="preserve">WHO &amp; Joint Reporting Form (JRF). </w:t>
      </w:r>
      <w:r w:rsidRPr="00D343BC">
        <w:rPr>
          <w:rFonts w:ascii="Georgia" w:hAnsi="Georgia"/>
          <w:i/>
          <w:noProof/>
          <w:sz w:val="20"/>
          <w:szCs w:val="20"/>
        </w:rPr>
        <w:t xml:space="preserve">Immunisation Coverage GAVI </w:t>
      </w:r>
      <w:r w:rsidRPr="00D343BC">
        <w:rPr>
          <w:rFonts w:ascii="Georgia" w:hAnsi="Georgia"/>
          <w:noProof/>
          <w:sz w:val="20"/>
          <w:szCs w:val="20"/>
        </w:rPr>
        <w:t xml:space="preserve">2019; Available from: </w:t>
      </w:r>
      <w:hyperlink r:id="rId17" w:history="1">
        <w:r w:rsidRPr="00D343BC">
          <w:rPr>
            <w:rStyle w:val="Hyperlink"/>
            <w:rFonts w:ascii="Georgia" w:hAnsi="Georgia"/>
            <w:noProof/>
            <w:sz w:val="20"/>
            <w:szCs w:val="20"/>
          </w:rPr>
          <w:t>https://www.gavi.org/programmes-impact/country-hub</w:t>
        </w:r>
      </w:hyperlink>
      <w:r w:rsidRPr="00D343BC">
        <w:rPr>
          <w:rFonts w:ascii="Georgia" w:hAnsi="Georgia"/>
          <w:noProof/>
          <w:sz w:val="20"/>
          <w:szCs w:val="20"/>
        </w:rPr>
        <w:t>.</w:t>
      </w:r>
    </w:p>
    <w:p w14:paraId="2C6F7F74" w14:textId="77777777" w:rsidR="00F24610" w:rsidRPr="00D343BC" w:rsidRDefault="00F24610" w:rsidP="00F24610">
      <w:pPr>
        <w:pStyle w:val="EndNoteBibliography"/>
        <w:numPr>
          <w:ilvl w:val="0"/>
          <w:numId w:val="6"/>
        </w:numPr>
        <w:jc w:val="both"/>
        <w:rPr>
          <w:rFonts w:ascii="Georgia" w:hAnsi="Georgia"/>
          <w:noProof/>
          <w:sz w:val="20"/>
          <w:szCs w:val="20"/>
        </w:rPr>
      </w:pPr>
      <w:r w:rsidRPr="00D343BC">
        <w:rPr>
          <w:rFonts w:ascii="Georgia" w:hAnsi="Georgia"/>
          <w:noProof/>
          <w:sz w:val="20"/>
          <w:szCs w:val="20"/>
        </w:rPr>
        <w:t xml:space="preserve">NHMRC Centre for Research Excellence Integrated Systems for Epidemic Response. </w:t>
      </w:r>
      <w:r w:rsidRPr="00D343BC">
        <w:rPr>
          <w:rFonts w:ascii="Georgia" w:hAnsi="Georgia"/>
          <w:i/>
          <w:noProof/>
          <w:sz w:val="20"/>
          <w:szCs w:val="20"/>
        </w:rPr>
        <w:t>EpiWATCH</w:t>
      </w:r>
      <w:r w:rsidRPr="00D343BC">
        <w:rPr>
          <w:rFonts w:ascii="Georgia" w:hAnsi="Georgia"/>
          <w:noProof/>
          <w:sz w:val="20"/>
          <w:szCs w:val="20"/>
        </w:rPr>
        <w:t xml:space="preserve">. 2019  [cited 2019; Available from: </w:t>
      </w:r>
      <w:hyperlink r:id="rId18" w:history="1">
        <w:r w:rsidRPr="00D343BC">
          <w:rPr>
            <w:rStyle w:val="Hyperlink"/>
            <w:rFonts w:ascii="Georgia" w:hAnsi="Georgia"/>
            <w:noProof/>
            <w:sz w:val="20"/>
            <w:szCs w:val="20"/>
          </w:rPr>
          <w:t>https://iser.med.unsw.edu.au/epiwatch</w:t>
        </w:r>
      </w:hyperlink>
      <w:r w:rsidRPr="00D343BC">
        <w:rPr>
          <w:rFonts w:ascii="Georgia" w:hAnsi="Georgia"/>
          <w:noProof/>
          <w:sz w:val="20"/>
          <w:szCs w:val="20"/>
        </w:rPr>
        <w:t>.</w:t>
      </w:r>
    </w:p>
    <w:p w14:paraId="4C79596F" w14:textId="77777777" w:rsidR="00F24610" w:rsidRPr="00D343BC" w:rsidRDefault="00F24610" w:rsidP="00F24610">
      <w:pPr>
        <w:pStyle w:val="EndNoteBibliography"/>
        <w:numPr>
          <w:ilvl w:val="0"/>
          <w:numId w:val="6"/>
        </w:numPr>
        <w:jc w:val="both"/>
        <w:rPr>
          <w:rFonts w:ascii="Georgia" w:hAnsi="Georgia"/>
          <w:i/>
          <w:noProof/>
          <w:sz w:val="20"/>
          <w:szCs w:val="20"/>
        </w:rPr>
      </w:pPr>
      <w:r w:rsidRPr="00D343BC">
        <w:rPr>
          <w:rFonts w:ascii="Georgia" w:hAnsi="Georgia"/>
          <w:noProof/>
          <w:sz w:val="20"/>
          <w:szCs w:val="20"/>
        </w:rPr>
        <w:t xml:space="preserve">World Health Organization. </w:t>
      </w:r>
      <w:r w:rsidRPr="00D343BC">
        <w:rPr>
          <w:rFonts w:ascii="Georgia" w:hAnsi="Georgia"/>
          <w:i/>
          <w:noProof/>
          <w:sz w:val="20"/>
          <w:szCs w:val="20"/>
        </w:rPr>
        <w:t>Data, statistics and graphics</w:t>
      </w:r>
      <w:r w:rsidRPr="00D343BC">
        <w:rPr>
          <w:rFonts w:ascii="Georgia" w:hAnsi="Georgia"/>
          <w:noProof/>
          <w:sz w:val="20"/>
          <w:szCs w:val="20"/>
        </w:rPr>
        <w:t xml:space="preserve">. 2019  [cited 2019; Available from: </w:t>
      </w:r>
      <w:hyperlink r:id="rId19" w:history="1">
        <w:r w:rsidRPr="00D343BC">
          <w:rPr>
            <w:rStyle w:val="Hyperlink"/>
            <w:rFonts w:ascii="Georgia" w:hAnsi="Georgia"/>
            <w:noProof/>
            <w:sz w:val="20"/>
            <w:szCs w:val="20"/>
          </w:rPr>
          <w:t>https://www.who.int/immunization/monitoring_surveillance/data/en/</w:t>
        </w:r>
      </w:hyperlink>
      <w:r w:rsidRPr="00D343BC">
        <w:rPr>
          <w:rFonts w:ascii="Georgia" w:hAnsi="Georgia"/>
          <w:noProof/>
          <w:sz w:val="20"/>
          <w:szCs w:val="20"/>
        </w:rPr>
        <w:t>.</w:t>
      </w:r>
    </w:p>
    <w:p w14:paraId="6668DE6C" w14:textId="77777777" w:rsidR="00F24610" w:rsidRPr="00D343BC" w:rsidRDefault="00F24610" w:rsidP="00F24610">
      <w:pPr>
        <w:pStyle w:val="EndNoteBibliography"/>
        <w:numPr>
          <w:ilvl w:val="0"/>
          <w:numId w:val="6"/>
        </w:numPr>
        <w:jc w:val="both"/>
        <w:rPr>
          <w:rFonts w:ascii="Georgia" w:hAnsi="Georgia"/>
          <w:noProof/>
          <w:sz w:val="20"/>
          <w:szCs w:val="20"/>
        </w:rPr>
      </w:pPr>
      <w:r w:rsidRPr="00D343BC">
        <w:rPr>
          <w:rFonts w:ascii="Georgia" w:hAnsi="Georgia"/>
          <w:noProof/>
          <w:sz w:val="20"/>
          <w:szCs w:val="20"/>
        </w:rPr>
        <w:t xml:space="preserve">Minnesota Department of Health. </w:t>
      </w:r>
      <w:r w:rsidRPr="00D343BC">
        <w:rPr>
          <w:rFonts w:ascii="Georgia" w:hAnsi="Georgia"/>
          <w:i/>
          <w:noProof/>
          <w:sz w:val="20"/>
          <w:szCs w:val="20"/>
        </w:rPr>
        <w:t>Health Advisory: Pertussis Increase in Minnesota</w:t>
      </w:r>
      <w:r w:rsidRPr="00D343BC">
        <w:rPr>
          <w:rFonts w:ascii="Georgia" w:hAnsi="Georgia"/>
          <w:noProof/>
          <w:sz w:val="20"/>
          <w:szCs w:val="20"/>
        </w:rPr>
        <w:t xml:space="preserve">. 2016  [cited 2019; Available from: </w:t>
      </w:r>
      <w:hyperlink r:id="rId20" w:history="1">
        <w:r w:rsidRPr="00D343BC">
          <w:rPr>
            <w:rStyle w:val="Hyperlink"/>
            <w:rFonts w:ascii="Georgia" w:hAnsi="Georgia"/>
            <w:noProof/>
            <w:sz w:val="20"/>
            <w:szCs w:val="20"/>
          </w:rPr>
          <w:t>https://www.health.state.mn.us/communities/ep/han/2016/dec22pertussis.pdf</w:t>
        </w:r>
      </w:hyperlink>
      <w:r w:rsidRPr="00D343BC">
        <w:rPr>
          <w:rFonts w:ascii="Georgia" w:hAnsi="Georgia"/>
          <w:noProof/>
          <w:sz w:val="20"/>
          <w:szCs w:val="20"/>
        </w:rPr>
        <w:t>.</w:t>
      </w:r>
    </w:p>
    <w:p w14:paraId="6029D30A" w14:textId="77777777" w:rsidR="00F24610" w:rsidRPr="00D343BC" w:rsidRDefault="00F24610" w:rsidP="00F24610">
      <w:pPr>
        <w:pStyle w:val="EndNoteBibliography"/>
        <w:numPr>
          <w:ilvl w:val="0"/>
          <w:numId w:val="6"/>
        </w:numPr>
        <w:jc w:val="both"/>
        <w:rPr>
          <w:rFonts w:ascii="Georgia" w:hAnsi="Georgia"/>
          <w:noProof/>
          <w:sz w:val="20"/>
          <w:szCs w:val="20"/>
        </w:rPr>
      </w:pPr>
      <w:r w:rsidRPr="00D343BC">
        <w:rPr>
          <w:rFonts w:ascii="Georgia" w:hAnsi="Georgia"/>
          <w:noProof/>
          <w:sz w:val="20"/>
          <w:szCs w:val="20"/>
        </w:rPr>
        <w:t xml:space="preserve">New Mexico Heath. </w:t>
      </w:r>
      <w:r w:rsidRPr="00D343BC">
        <w:rPr>
          <w:rFonts w:ascii="Georgia" w:hAnsi="Georgia"/>
          <w:i/>
          <w:noProof/>
          <w:sz w:val="20"/>
          <w:szCs w:val="20"/>
        </w:rPr>
        <w:t xml:space="preserve">Pertussis outbreak Mckinley County </w:t>
      </w:r>
      <w:r w:rsidRPr="00D343BC">
        <w:rPr>
          <w:rFonts w:ascii="Georgia" w:hAnsi="Georgia"/>
          <w:noProof/>
          <w:sz w:val="20"/>
          <w:szCs w:val="20"/>
        </w:rPr>
        <w:t xml:space="preserve">2016; Available from: </w:t>
      </w:r>
      <w:hyperlink r:id="rId21" w:history="1">
        <w:r w:rsidRPr="00D343BC">
          <w:rPr>
            <w:rStyle w:val="Hyperlink"/>
            <w:rFonts w:ascii="Georgia" w:hAnsi="Georgia"/>
            <w:noProof/>
            <w:sz w:val="20"/>
            <w:szCs w:val="20"/>
          </w:rPr>
          <w:t>https://nmhealth.org/news/alert/2016/12/?view=522</w:t>
        </w:r>
      </w:hyperlink>
      <w:r w:rsidRPr="00D343BC">
        <w:rPr>
          <w:rFonts w:ascii="Georgia" w:hAnsi="Georgia"/>
          <w:noProof/>
          <w:sz w:val="20"/>
          <w:szCs w:val="20"/>
        </w:rPr>
        <w:t>.</w:t>
      </w:r>
    </w:p>
    <w:p w14:paraId="3F91FF80" w14:textId="77777777" w:rsidR="00F24610" w:rsidRPr="00D343BC" w:rsidRDefault="00F24610" w:rsidP="00F24610">
      <w:pPr>
        <w:pStyle w:val="EndNoteBibliography"/>
        <w:numPr>
          <w:ilvl w:val="0"/>
          <w:numId w:val="6"/>
        </w:numPr>
        <w:jc w:val="both"/>
        <w:rPr>
          <w:rFonts w:ascii="Georgia" w:hAnsi="Georgia"/>
          <w:noProof/>
          <w:sz w:val="20"/>
          <w:szCs w:val="20"/>
        </w:rPr>
      </w:pPr>
      <w:r w:rsidRPr="00D343BC">
        <w:rPr>
          <w:rFonts w:ascii="Georgia" w:hAnsi="Georgia"/>
          <w:noProof/>
          <w:sz w:val="20"/>
          <w:szCs w:val="20"/>
        </w:rPr>
        <w:t xml:space="preserve">Alabama Public Health. </w:t>
      </w:r>
      <w:r w:rsidRPr="00D343BC">
        <w:rPr>
          <w:rFonts w:ascii="Georgia" w:hAnsi="Georgia"/>
          <w:i/>
          <w:noProof/>
          <w:sz w:val="20"/>
          <w:szCs w:val="20"/>
        </w:rPr>
        <w:t>ADPH investigates pertussis outbreak in East Alabama</w:t>
      </w:r>
      <w:r w:rsidRPr="00D343BC">
        <w:rPr>
          <w:rFonts w:ascii="Georgia" w:hAnsi="Georgia"/>
          <w:noProof/>
          <w:sz w:val="20"/>
          <w:szCs w:val="20"/>
        </w:rPr>
        <w:t xml:space="preserve">. 2017  [cited 2019; Available from: </w:t>
      </w:r>
      <w:hyperlink r:id="rId22" w:history="1">
        <w:r w:rsidRPr="00D343BC">
          <w:rPr>
            <w:rStyle w:val="Hyperlink"/>
            <w:rFonts w:ascii="Georgia" w:hAnsi="Georgia"/>
            <w:noProof/>
            <w:sz w:val="20"/>
            <w:szCs w:val="20"/>
          </w:rPr>
          <w:t>https://www.alabamapublichealth.gov/news/2017/05/04.html</w:t>
        </w:r>
      </w:hyperlink>
      <w:r w:rsidRPr="00D343BC">
        <w:rPr>
          <w:rFonts w:ascii="Georgia" w:hAnsi="Georgia"/>
          <w:noProof/>
          <w:sz w:val="20"/>
          <w:szCs w:val="20"/>
        </w:rPr>
        <w:t>.</w:t>
      </w:r>
    </w:p>
    <w:p w14:paraId="42305B03" w14:textId="2B4EBA8B" w:rsidR="00F24610" w:rsidRPr="00C46E48" w:rsidRDefault="00F24610" w:rsidP="00C46E48">
      <w:pPr>
        <w:pStyle w:val="EndNoteBibliography"/>
        <w:numPr>
          <w:ilvl w:val="0"/>
          <w:numId w:val="6"/>
        </w:numPr>
        <w:ind w:left="714" w:hanging="357"/>
        <w:jc w:val="both"/>
        <w:rPr>
          <w:rFonts w:ascii="Georgia" w:hAnsi="Georgia"/>
          <w:i/>
          <w:noProof/>
          <w:sz w:val="20"/>
          <w:szCs w:val="20"/>
        </w:rPr>
      </w:pPr>
      <w:r w:rsidRPr="00C46E48">
        <w:rPr>
          <w:rFonts w:ascii="Georgia" w:hAnsi="Georgia"/>
          <w:noProof/>
          <w:sz w:val="20"/>
          <w:szCs w:val="20"/>
        </w:rPr>
        <w:t xml:space="preserve">Alabama Public Health. </w:t>
      </w:r>
      <w:r w:rsidRPr="00C46E48">
        <w:rPr>
          <w:rFonts w:ascii="Georgia" w:hAnsi="Georgia"/>
          <w:i/>
          <w:noProof/>
          <w:sz w:val="20"/>
          <w:szCs w:val="20"/>
        </w:rPr>
        <w:t>ADPH continues pertussis investigation in East Alabama</w:t>
      </w:r>
      <w:r w:rsidRPr="00C46E48">
        <w:rPr>
          <w:rFonts w:ascii="Georgia" w:hAnsi="Georgia"/>
          <w:noProof/>
          <w:sz w:val="20"/>
          <w:szCs w:val="20"/>
        </w:rPr>
        <w:t xml:space="preserve">. 2017; Available from: </w:t>
      </w:r>
      <w:hyperlink r:id="rId23" w:history="1">
        <w:r w:rsidRPr="00C46E48">
          <w:rPr>
            <w:rStyle w:val="Hyperlink"/>
            <w:rFonts w:ascii="Georgia" w:hAnsi="Georgia"/>
            <w:noProof/>
            <w:sz w:val="20"/>
            <w:szCs w:val="20"/>
          </w:rPr>
          <w:t>https://www.alabamapublichealth.gov/news/2018/08/03.html</w:t>
        </w:r>
      </w:hyperlink>
      <w:r w:rsidRPr="00C46E48">
        <w:rPr>
          <w:rFonts w:ascii="Georgia" w:hAnsi="Georgia"/>
          <w:noProof/>
          <w:sz w:val="20"/>
          <w:szCs w:val="20"/>
        </w:rPr>
        <w:t>.</w:t>
      </w:r>
    </w:p>
    <w:p w14:paraId="59EA9054" w14:textId="77777777" w:rsidR="00F24610" w:rsidRPr="00C46E48" w:rsidRDefault="00F24610" w:rsidP="00C46E48">
      <w:pPr>
        <w:pStyle w:val="EndNoteBibliography"/>
        <w:numPr>
          <w:ilvl w:val="0"/>
          <w:numId w:val="6"/>
        </w:numPr>
        <w:ind w:left="714" w:hanging="357"/>
        <w:jc w:val="both"/>
        <w:rPr>
          <w:rFonts w:ascii="Georgia" w:hAnsi="Georgia"/>
          <w:noProof/>
          <w:sz w:val="20"/>
          <w:szCs w:val="20"/>
        </w:rPr>
      </w:pPr>
      <w:r w:rsidRPr="00C46E48">
        <w:rPr>
          <w:rFonts w:ascii="Georgia" w:hAnsi="Georgia"/>
          <w:noProof/>
          <w:sz w:val="20"/>
          <w:szCs w:val="20"/>
        </w:rPr>
        <w:t xml:space="preserve">Indiana State Department of Health. </w:t>
      </w:r>
      <w:r w:rsidRPr="00C46E48">
        <w:rPr>
          <w:rFonts w:ascii="Georgia" w:hAnsi="Georgia"/>
          <w:i/>
          <w:noProof/>
          <w:sz w:val="20"/>
          <w:szCs w:val="20"/>
        </w:rPr>
        <w:t>STATE HEALTH OFFICIALS INVESTIGATING INCREASE IN WHOOPING COUGH</w:t>
      </w:r>
      <w:r w:rsidRPr="00C46E48">
        <w:rPr>
          <w:rFonts w:ascii="Georgia" w:hAnsi="Georgia"/>
          <w:noProof/>
          <w:sz w:val="20"/>
          <w:szCs w:val="20"/>
        </w:rPr>
        <w:t xml:space="preserve">. 2017  [cited 2019; Available from: </w:t>
      </w:r>
      <w:hyperlink r:id="rId24" w:history="1">
        <w:r w:rsidRPr="00C46E48">
          <w:rPr>
            <w:rStyle w:val="Hyperlink"/>
            <w:rFonts w:ascii="Georgia" w:hAnsi="Georgia"/>
            <w:noProof/>
            <w:sz w:val="20"/>
            <w:szCs w:val="20"/>
          </w:rPr>
          <w:t>https://calendar.in.gov/site/isdh/event/state-health-officials-investigating-increase-in-whooping-cough/</w:t>
        </w:r>
      </w:hyperlink>
      <w:r w:rsidRPr="00C46E48">
        <w:rPr>
          <w:rFonts w:ascii="Georgia" w:hAnsi="Georgia"/>
          <w:noProof/>
          <w:sz w:val="20"/>
          <w:szCs w:val="20"/>
        </w:rPr>
        <w:t>.</w:t>
      </w:r>
    </w:p>
    <w:p w14:paraId="6B264487" w14:textId="77777777" w:rsidR="00F24610" w:rsidRPr="00C46E48" w:rsidRDefault="00F24610" w:rsidP="00C46E48">
      <w:pPr>
        <w:pStyle w:val="EndNoteBibliography"/>
        <w:numPr>
          <w:ilvl w:val="0"/>
          <w:numId w:val="6"/>
        </w:numPr>
        <w:ind w:left="714" w:hanging="357"/>
        <w:jc w:val="both"/>
        <w:rPr>
          <w:rFonts w:ascii="Georgia" w:hAnsi="Georgia"/>
          <w:noProof/>
          <w:sz w:val="20"/>
          <w:szCs w:val="20"/>
        </w:rPr>
      </w:pPr>
      <w:r w:rsidRPr="00C46E48">
        <w:rPr>
          <w:rFonts w:ascii="Georgia" w:hAnsi="Georgia"/>
          <w:noProof/>
          <w:sz w:val="20"/>
          <w:szCs w:val="20"/>
        </w:rPr>
        <w:t xml:space="preserve">New Mexico Heath. </w:t>
      </w:r>
      <w:r w:rsidRPr="00C46E48">
        <w:rPr>
          <w:rFonts w:ascii="Georgia" w:hAnsi="Georgia"/>
          <w:i/>
          <w:noProof/>
          <w:sz w:val="20"/>
          <w:szCs w:val="20"/>
        </w:rPr>
        <w:t>Pertussis Outbreak</w:t>
      </w:r>
      <w:r w:rsidRPr="00C46E48">
        <w:rPr>
          <w:rFonts w:ascii="Georgia" w:hAnsi="Georgia"/>
          <w:noProof/>
          <w:sz w:val="20"/>
          <w:szCs w:val="20"/>
        </w:rPr>
        <w:t xml:space="preserve">. 2018  [cited 2019; Available from: </w:t>
      </w:r>
      <w:hyperlink r:id="rId25" w:history="1">
        <w:r w:rsidRPr="00C46E48">
          <w:rPr>
            <w:rStyle w:val="Hyperlink"/>
            <w:rFonts w:ascii="Georgia" w:hAnsi="Georgia"/>
            <w:noProof/>
            <w:sz w:val="20"/>
            <w:szCs w:val="20"/>
          </w:rPr>
          <w:t>https://nmhealth.org/news/alert/2018/3/?view=661</w:t>
        </w:r>
      </w:hyperlink>
      <w:r w:rsidRPr="00C46E48">
        <w:rPr>
          <w:rFonts w:ascii="Georgia" w:hAnsi="Georgia"/>
          <w:noProof/>
          <w:sz w:val="20"/>
          <w:szCs w:val="20"/>
        </w:rPr>
        <w:t>.</w:t>
      </w:r>
    </w:p>
    <w:p w14:paraId="695A51F1" w14:textId="77777777" w:rsidR="00C46E48" w:rsidRPr="00C46E48" w:rsidRDefault="00C46E48" w:rsidP="00C46E48">
      <w:pPr>
        <w:pStyle w:val="EndNoteBibliography"/>
        <w:numPr>
          <w:ilvl w:val="0"/>
          <w:numId w:val="6"/>
        </w:numPr>
        <w:ind w:left="714" w:hanging="357"/>
        <w:jc w:val="both"/>
        <w:rPr>
          <w:rFonts w:ascii="Georgia" w:hAnsi="Georgia"/>
          <w:noProof/>
          <w:sz w:val="20"/>
          <w:szCs w:val="20"/>
        </w:rPr>
      </w:pPr>
      <w:r w:rsidRPr="00C46E48">
        <w:rPr>
          <w:rFonts w:ascii="Georgia" w:hAnsi="Georgia"/>
          <w:noProof/>
          <w:sz w:val="20"/>
          <w:szCs w:val="20"/>
        </w:rPr>
        <w:t xml:space="preserve">Alabama Public Health. </w:t>
      </w:r>
      <w:r w:rsidRPr="00C46E48">
        <w:rPr>
          <w:rFonts w:ascii="Georgia" w:hAnsi="Georgia"/>
          <w:i/>
          <w:noProof/>
          <w:sz w:val="20"/>
          <w:szCs w:val="20"/>
        </w:rPr>
        <w:t>Multiple Alabama counties experience pertussis outbreak</w:t>
      </w:r>
      <w:r w:rsidRPr="00C46E48">
        <w:rPr>
          <w:rFonts w:ascii="Georgia" w:hAnsi="Georgia"/>
          <w:noProof/>
          <w:sz w:val="20"/>
          <w:szCs w:val="20"/>
        </w:rPr>
        <w:t xml:space="preserve">. 2018  </w:t>
      </w:r>
      <w:r w:rsidRPr="00C46E48">
        <w:rPr>
          <w:rFonts w:ascii="Georgia" w:hAnsi="Georgia"/>
          <w:noProof/>
          <w:sz w:val="20"/>
          <w:szCs w:val="20"/>
        </w:rPr>
        <w:lastRenderedPageBreak/>
        <w:t xml:space="preserve">[cited 2019; Available from: </w:t>
      </w:r>
      <w:hyperlink r:id="rId26" w:history="1">
        <w:r w:rsidRPr="00C46E48">
          <w:rPr>
            <w:rStyle w:val="Hyperlink"/>
            <w:rFonts w:ascii="Georgia" w:hAnsi="Georgia"/>
            <w:noProof/>
            <w:sz w:val="20"/>
            <w:szCs w:val="20"/>
          </w:rPr>
          <w:t>https://www.alabamapublichealth.gov/news/2018/08/03.html</w:t>
        </w:r>
      </w:hyperlink>
      <w:r w:rsidRPr="00C46E48">
        <w:rPr>
          <w:rFonts w:ascii="Georgia" w:hAnsi="Georgia"/>
          <w:noProof/>
          <w:sz w:val="20"/>
          <w:szCs w:val="20"/>
        </w:rPr>
        <w:t>.</w:t>
      </w:r>
    </w:p>
    <w:p w14:paraId="712152BD" w14:textId="77777777" w:rsidR="00C46E48" w:rsidRPr="00C46E48" w:rsidRDefault="00C46E48" w:rsidP="00C46E48">
      <w:pPr>
        <w:pStyle w:val="EndNoteBibliography"/>
        <w:numPr>
          <w:ilvl w:val="0"/>
          <w:numId w:val="6"/>
        </w:numPr>
        <w:ind w:left="714" w:hanging="357"/>
        <w:jc w:val="both"/>
        <w:rPr>
          <w:rFonts w:ascii="Georgia" w:hAnsi="Georgia"/>
          <w:noProof/>
          <w:sz w:val="20"/>
          <w:szCs w:val="20"/>
        </w:rPr>
      </w:pPr>
      <w:r w:rsidRPr="00C46E48">
        <w:rPr>
          <w:rFonts w:ascii="Georgia" w:hAnsi="Georgia"/>
          <w:noProof/>
          <w:sz w:val="20"/>
          <w:szCs w:val="20"/>
        </w:rPr>
        <w:t xml:space="preserve">Delaware Health Alert Network. </w:t>
      </w:r>
      <w:r w:rsidRPr="00C46E48">
        <w:rPr>
          <w:rFonts w:ascii="Georgia" w:hAnsi="Georgia"/>
          <w:i/>
          <w:noProof/>
          <w:sz w:val="20"/>
          <w:szCs w:val="20"/>
        </w:rPr>
        <w:t>UPDATE TO PERTUSSIS OUTBREAK IN KENT COUNTY, DELAWARE</w:t>
      </w:r>
      <w:r w:rsidRPr="00C46E48">
        <w:rPr>
          <w:rFonts w:ascii="Georgia" w:hAnsi="Georgia"/>
          <w:noProof/>
          <w:sz w:val="20"/>
          <w:szCs w:val="20"/>
        </w:rPr>
        <w:t xml:space="preserve">. 2018 [cited 2019; Available from: </w:t>
      </w:r>
      <w:hyperlink r:id="rId27" w:history="1">
        <w:r w:rsidRPr="00C46E48">
          <w:rPr>
            <w:rStyle w:val="Hyperlink"/>
            <w:rFonts w:ascii="Georgia" w:hAnsi="Georgia"/>
            <w:noProof/>
            <w:sz w:val="20"/>
            <w:szCs w:val="20"/>
          </w:rPr>
          <w:t>https://www.dhss.delaware.gov/dhss/dph/php/alerts/dhan392.html</w:t>
        </w:r>
      </w:hyperlink>
      <w:r w:rsidRPr="00C46E48">
        <w:rPr>
          <w:rFonts w:ascii="Georgia" w:hAnsi="Georgia"/>
          <w:noProof/>
          <w:sz w:val="20"/>
          <w:szCs w:val="20"/>
        </w:rPr>
        <w:t>.</w:t>
      </w:r>
    </w:p>
    <w:p w14:paraId="2E5E6EF7" w14:textId="77777777" w:rsidR="00C46E48" w:rsidRPr="00684E0C" w:rsidRDefault="00C46E48" w:rsidP="00684E0C">
      <w:pPr>
        <w:pStyle w:val="EndNoteBibliography"/>
        <w:numPr>
          <w:ilvl w:val="0"/>
          <w:numId w:val="6"/>
        </w:numPr>
        <w:ind w:left="714" w:hanging="357"/>
        <w:jc w:val="both"/>
        <w:rPr>
          <w:rFonts w:ascii="Georgia" w:hAnsi="Georgia"/>
          <w:noProof/>
          <w:sz w:val="20"/>
          <w:szCs w:val="20"/>
        </w:rPr>
      </w:pPr>
      <w:r w:rsidRPr="00C46E48">
        <w:rPr>
          <w:rFonts w:ascii="Georgia" w:hAnsi="Georgia"/>
          <w:noProof/>
          <w:sz w:val="20"/>
          <w:szCs w:val="20"/>
        </w:rPr>
        <w:t xml:space="preserve">Barger-Kamate, B., et al., </w:t>
      </w:r>
      <w:r w:rsidRPr="00C46E48">
        <w:rPr>
          <w:rFonts w:ascii="Georgia" w:hAnsi="Georgia"/>
          <w:i/>
          <w:noProof/>
          <w:sz w:val="20"/>
          <w:szCs w:val="20"/>
        </w:rPr>
        <w:t xml:space="preserve">Pertussis-Associated </w:t>
      </w:r>
      <w:r w:rsidRPr="00684E0C">
        <w:rPr>
          <w:rFonts w:ascii="Georgia" w:hAnsi="Georgia"/>
          <w:i/>
          <w:noProof/>
          <w:sz w:val="20"/>
          <w:szCs w:val="20"/>
        </w:rPr>
        <w:t>Pneumonia in Infants and Children From Low- and Middle-Income Countries Participating in the PERCH Study.</w:t>
      </w:r>
      <w:r w:rsidRPr="00684E0C">
        <w:rPr>
          <w:rFonts w:ascii="Georgia" w:hAnsi="Georgia"/>
          <w:noProof/>
          <w:sz w:val="20"/>
          <w:szCs w:val="20"/>
        </w:rPr>
        <w:t xml:space="preserve"> Clinical Infectious Diseases, 2016. </w:t>
      </w:r>
      <w:r w:rsidRPr="00684E0C">
        <w:rPr>
          <w:rFonts w:ascii="Georgia" w:hAnsi="Georgia"/>
          <w:b/>
          <w:noProof/>
          <w:sz w:val="20"/>
          <w:szCs w:val="20"/>
        </w:rPr>
        <w:t>63</w:t>
      </w:r>
      <w:r w:rsidRPr="00684E0C">
        <w:rPr>
          <w:rFonts w:ascii="Georgia" w:hAnsi="Georgia"/>
          <w:noProof/>
          <w:sz w:val="20"/>
          <w:szCs w:val="20"/>
        </w:rPr>
        <w:t>(suppl_4): p. S187-S196.</w:t>
      </w:r>
    </w:p>
    <w:p w14:paraId="5F91C5F7" w14:textId="6FEA89EE" w:rsidR="00C46E48" w:rsidRPr="00684E0C" w:rsidRDefault="00C46E48" w:rsidP="00684E0C">
      <w:pPr>
        <w:pStyle w:val="EndNoteBibliography"/>
        <w:numPr>
          <w:ilvl w:val="0"/>
          <w:numId w:val="6"/>
        </w:numPr>
        <w:ind w:left="714" w:hanging="357"/>
        <w:jc w:val="both"/>
        <w:rPr>
          <w:rFonts w:ascii="Georgia" w:hAnsi="Georgia"/>
          <w:noProof/>
          <w:sz w:val="20"/>
          <w:szCs w:val="20"/>
        </w:rPr>
      </w:pPr>
      <w:r w:rsidRPr="00684E0C">
        <w:rPr>
          <w:rFonts w:ascii="Georgia" w:hAnsi="Georgia"/>
          <w:noProof/>
          <w:sz w:val="20"/>
          <w:szCs w:val="20"/>
        </w:rPr>
        <w:t xml:space="preserve">Guiso, N. and F. Taieb, </w:t>
      </w:r>
      <w:r w:rsidRPr="00684E0C">
        <w:rPr>
          <w:rFonts w:ascii="Georgia" w:hAnsi="Georgia"/>
          <w:i/>
          <w:noProof/>
          <w:sz w:val="20"/>
          <w:szCs w:val="20"/>
        </w:rPr>
        <w:t>Pertussis in Low and Medium Income Countries: A Pragmatic Approach.</w:t>
      </w:r>
      <w:r w:rsidRPr="00684E0C">
        <w:rPr>
          <w:rFonts w:ascii="Georgia" w:hAnsi="Georgia"/>
          <w:noProof/>
          <w:sz w:val="20"/>
          <w:szCs w:val="20"/>
        </w:rPr>
        <w:t xml:space="preserve"> 2019.</w:t>
      </w:r>
    </w:p>
    <w:p w14:paraId="13BA5C43" w14:textId="37995067" w:rsidR="00684E0C" w:rsidRPr="00684E0C" w:rsidRDefault="00684E0C" w:rsidP="00684E0C">
      <w:pPr>
        <w:pStyle w:val="EndNoteBibliography"/>
        <w:numPr>
          <w:ilvl w:val="0"/>
          <w:numId w:val="6"/>
        </w:numPr>
        <w:ind w:left="714" w:hanging="357"/>
        <w:jc w:val="both"/>
        <w:rPr>
          <w:rFonts w:ascii="Georgia" w:hAnsi="Georgia"/>
          <w:noProof/>
          <w:sz w:val="20"/>
          <w:szCs w:val="20"/>
        </w:rPr>
      </w:pPr>
      <w:r w:rsidRPr="00684E0C">
        <w:rPr>
          <w:rFonts w:ascii="Georgia" w:hAnsi="Georgia"/>
          <w:noProof/>
          <w:sz w:val="20"/>
          <w:szCs w:val="20"/>
        </w:rPr>
        <w:t xml:space="preserve">Maertens, K., K. Edwards, and E.E. Leuridan, </w:t>
      </w:r>
      <w:r w:rsidRPr="00684E0C">
        <w:rPr>
          <w:rFonts w:ascii="Georgia" w:hAnsi="Georgia"/>
          <w:i/>
          <w:noProof/>
          <w:sz w:val="20"/>
          <w:szCs w:val="20"/>
        </w:rPr>
        <w:t>Pertussis</w:t>
      </w:r>
      <w:r w:rsidRPr="00684E0C">
        <w:rPr>
          <w:rFonts w:ascii="Georgia" w:hAnsi="Georgia"/>
          <w:noProof/>
          <w:sz w:val="20"/>
          <w:szCs w:val="20"/>
        </w:rPr>
        <w:t xml:space="preserve">, in </w:t>
      </w:r>
      <w:r w:rsidRPr="00684E0C">
        <w:rPr>
          <w:rFonts w:ascii="Georgia" w:hAnsi="Georgia"/>
          <w:i/>
          <w:noProof/>
          <w:sz w:val="20"/>
          <w:szCs w:val="20"/>
        </w:rPr>
        <w:t>Maternal Immunization</w:t>
      </w:r>
      <w:r w:rsidRPr="00684E0C">
        <w:rPr>
          <w:rFonts w:ascii="Georgia" w:hAnsi="Georgia"/>
          <w:noProof/>
          <w:sz w:val="20"/>
          <w:szCs w:val="20"/>
        </w:rPr>
        <w:t>. 2020, Elsevier. p. 169-190.</w:t>
      </w:r>
    </w:p>
    <w:p w14:paraId="0FAE4840" w14:textId="1E896686" w:rsidR="00684E0C" w:rsidRPr="00684E0C" w:rsidRDefault="00684E0C" w:rsidP="00684E0C">
      <w:pPr>
        <w:pStyle w:val="EndNoteBibliography"/>
        <w:numPr>
          <w:ilvl w:val="0"/>
          <w:numId w:val="6"/>
        </w:numPr>
        <w:ind w:left="714" w:hanging="357"/>
        <w:jc w:val="both"/>
        <w:rPr>
          <w:rFonts w:ascii="Georgia" w:hAnsi="Georgia"/>
          <w:noProof/>
          <w:sz w:val="20"/>
          <w:szCs w:val="20"/>
        </w:rPr>
      </w:pPr>
      <w:r w:rsidRPr="00684E0C">
        <w:rPr>
          <w:rFonts w:ascii="Georgia" w:hAnsi="Georgia"/>
          <w:noProof/>
          <w:sz w:val="20"/>
          <w:szCs w:val="20"/>
        </w:rPr>
        <w:t xml:space="preserve">Muloiwa, R., et al., </w:t>
      </w:r>
      <w:r w:rsidRPr="00684E0C">
        <w:rPr>
          <w:rFonts w:ascii="Georgia" w:hAnsi="Georgia"/>
          <w:i/>
          <w:noProof/>
          <w:sz w:val="20"/>
          <w:szCs w:val="20"/>
        </w:rPr>
        <w:t>The burden of pertussis in low- and middle-income countries since the inception of the Expanded Programme on Immunization (EPI) in 1974: a systematic review protocol.</w:t>
      </w:r>
      <w:r w:rsidRPr="00684E0C">
        <w:rPr>
          <w:rFonts w:ascii="Georgia" w:hAnsi="Georgia"/>
          <w:noProof/>
          <w:sz w:val="20"/>
          <w:szCs w:val="20"/>
        </w:rPr>
        <w:t xml:space="preserve"> Systematic Reviews, 2015. </w:t>
      </w:r>
      <w:r w:rsidRPr="00684E0C">
        <w:rPr>
          <w:rFonts w:ascii="Georgia" w:hAnsi="Georgia"/>
          <w:b/>
          <w:noProof/>
          <w:sz w:val="20"/>
          <w:szCs w:val="20"/>
        </w:rPr>
        <w:t>4</w:t>
      </w:r>
      <w:r w:rsidRPr="00684E0C">
        <w:rPr>
          <w:rFonts w:ascii="Georgia" w:hAnsi="Georgia"/>
          <w:noProof/>
          <w:sz w:val="20"/>
          <w:szCs w:val="20"/>
        </w:rPr>
        <w:t>(1): p. 62.</w:t>
      </w:r>
    </w:p>
    <w:p w14:paraId="182ED87B" w14:textId="20B1B6F1" w:rsidR="00684E0C" w:rsidRPr="00684E0C" w:rsidRDefault="00684E0C" w:rsidP="00684E0C">
      <w:pPr>
        <w:pStyle w:val="EndNoteBibliography"/>
        <w:numPr>
          <w:ilvl w:val="0"/>
          <w:numId w:val="6"/>
        </w:numPr>
        <w:ind w:left="714" w:hanging="357"/>
        <w:jc w:val="both"/>
        <w:rPr>
          <w:rFonts w:ascii="Georgia" w:hAnsi="Georgia"/>
          <w:noProof/>
          <w:sz w:val="20"/>
          <w:szCs w:val="20"/>
        </w:rPr>
      </w:pPr>
      <w:r w:rsidRPr="00684E0C">
        <w:rPr>
          <w:rFonts w:ascii="Georgia" w:hAnsi="Georgia"/>
          <w:noProof/>
          <w:sz w:val="20"/>
          <w:szCs w:val="20"/>
        </w:rPr>
        <w:t xml:space="preserve">Muloiwa, R., et al., </w:t>
      </w:r>
      <w:r w:rsidRPr="00684E0C">
        <w:rPr>
          <w:rFonts w:ascii="Georgia" w:hAnsi="Georgia"/>
          <w:i/>
          <w:noProof/>
          <w:sz w:val="20"/>
          <w:szCs w:val="20"/>
        </w:rPr>
        <w:t>Pertussis in Africa: findings and recommendations of the Global Pertussis Initiative (GPI).</w:t>
      </w:r>
      <w:r w:rsidRPr="00684E0C">
        <w:rPr>
          <w:rFonts w:ascii="Georgia" w:hAnsi="Georgia"/>
          <w:noProof/>
          <w:sz w:val="20"/>
          <w:szCs w:val="20"/>
        </w:rPr>
        <w:t xml:space="preserve"> Vaccine, 2018. </w:t>
      </w:r>
      <w:r w:rsidRPr="00684E0C">
        <w:rPr>
          <w:rFonts w:ascii="Georgia" w:hAnsi="Georgia"/>
          <w:b/>
          <w:noProof/>
          <w:sz w:val="20"/>
          <w:szCs w:val="20"/>
        </w:rPr>
        <w:t>36</w:t>
      </w:r>
      <w:r w:rsidRPr="00684E0C">
        <w:rPr>
          <w:rFonts w:ascii="Georgia" w:hAnsi="Georgia"/>
          <w:noProof/>
          <w:sz w:val="20"/>
          <w:szCs w:val="20"/>
        </w:rPr>
        <w:t>(18): p. 2385-2393.</w:t>
      </w:r>
    </w:p>
    <w:p w14:paraId="5CC4074D" w14:textId="761141F8" w:rsidR="00684E0C" w:rsidRPr="00684E0C" w:rsidRDefault="00684E0C" w:rsidP="00684E0C">
      <w:pPr>
        <w:pStyle w:val="EndNoteBibliography"/>
        <w:numPr>
          <w:ilvl w:val="0"/>
          <w:numId w:val="6"/>
        </w:numPr>
        <w:ind w:left="714" w:hanging="357"/>
        <w:jc w:val="both"/>
        <w:rPr>
          <w:rFonts w:ascii="Georgia" w:hAnsi="Georgia"/>
          <w:noProof/>
          <w:sz w:val="20"/>
          <w:szCs w:val="20"/>
        </w:rPr>
      </w:pPr>
      <w:r w:rsidRPr="00684E0C">
        <w:rPr>
          <w:rFonts w:ascii="Georgia" w:hAnsi="Georgia"/>
          <w:noProof/>
          <w:sz w:val="20"/>
          <w:szCs w:val="20"/>
        </w:rPr>
        <w:t xml:space="preserve">Aurysia, H., et al., </w:t>
      </w:r>
      <w:r w:rsidRPr="00684E0C">
        <w:rPr>
          <w:rFonts w:ascii="Georgia" w:hAnsi="Georgia"/>
          <w:i/>
          <w:noProof/>
          <w:sz w:val="20"/>
          <w:szCs w:val="20"/>
        </w:rPr>
        <w:t>Epidemic intelligence needs of stakeholders in the Asia–Pacific region.</w:t>
      </w:r>
      <w:r w:rsidRPr="00684E0C">
        <w:rPr>
          <w:rFonts w:ascii="Georgia" w:hAnsi="Georgia"/>
          <w:noProof/>
          <w:sz w:val="20"/>
          <w:szCs w:val="20"/>
        </w:rPr>
        <w:t xml:space="preserve"> Western Pacific Surveillance and Response Journal, 2018. </w:t>
      </w:r>
      <w:r w:rsidRPr="00684E0C">
        <w:rPr>
          <w:rFonts w:ascii="Georgia" w:hAnsi="Georgia"/>
          <w:b/>
          <w:noProof/>
          <w:sz w:val="20"/>
          <w:szCs w:val="20"/>
        </w:rPr>
        <w:t>9</w:t>
      </w:r>
      <w:r w:rsidRPr="00684E0C">
        <w:rPr>
          <w:rFonts w:ascii="Georgia" w:hAnsi="Georgia"/>
          <w:noProof/>
          <w:sz w:val="20"/>
          <w:szCs w:val="20"/>
        </w:rPr>
        <w:t>(4).</w:t>
      </w:r>
    </w:p>
    <w:p w14:paraId="0F1CCD12" w14:textId="6F7CA1E3" w:rsidR="00684E0C" w:rsidRPr="00684E0C" w:rsidRDefault="00684E0C" w:rsidP="00684E0C">
      <w:pPr>
        <w:pStyle w:val="EndNoteBibliography"/>
        <w:numPr>
          <w:ilvl w:val="0"/>
          <w:numId w:val="6"/>
        </w:numPr>
        <w:ind w:left="714" w:hanging="357"/>
        <w:jc w:val="both"/>
        <w:rPr>
          <w:rFonts w:ascii="Georgia" w:hAnsi="Georgia"/>
          <w:noProof/>
          <w:sz w:val="20"/>
          <w:szCs w:val="20"/>
        </w:rPr>
      </w:pPr>
      <w:r w:rsidRPr="00684E0C">
        <w:rPr>
          <w:rFonts w:ascii="Georgia" w:hAnsi="Georgia"/>
          <w:noProof/>
          <w:sz w:val="20"/>
          <w:szCs w:val="20"/>
        </w:rPr>
        <w:t xml:space="preserve">Crowcroft, N.S., et al., </w:t>
      </w:r>
      <w:r w:rsidRPr="00684E0C">
        <w:rPr>
          <w:rFonts w:ascii="Georgia" w:hAnsi="Georgia"/>
          <w:i/>
          <w:noProof/>
          <w:sz w:val="20"/>
          <w:szCs w:val="20"/>
        </w:rPr>
        <w:t>Under-reporting of pertussis in Ontario: A Canadian Immunization Research Network (CIRN) study using capture-recapture.</w:t>
      </w:r>
      <w:r w:rsidRPr="00684E0C">
        <w:rPr>
          <w:rFonts w:ascii="Georgia" w:hAnsi="Georgia"/>
          <w:noProof/>
          <w:sz w:val="20"/>
          <w:szCs w:val="20"/>
        </w:rPr>
        <w:t xml:space="preserve"> PloS one, 2018. </w:t>
      </w:r>
      <w:r w:rsidRPr="00684E0C">
        <w:rPr>
          <w:rFonts w:ascii="Georgia" w:hAnsi="Georgia"/>
          <w:b/>
          <w:noProof/>
          <w:sz w:val="20"/>
          <w:szCs w:val="20"/>
        </w:rPr>
        <w:t>13</w:t>
      </w:r>
      <w:r w:rsidRPr="00684E0C">
        <w:rPr>
          <w:rFonts w:ascii="Georgia" w:hAnsi="Georgia"/>
          <w:noProof/>
          <w:sz w:val="20"/>
          <w:szCs w:val="20"/>
        </w:rPr>
        <w:t>(5).</w:t>
      </w:r>
    </w:p>
    <w:p w14:paraId="6F01F6AF" w14:textId="77777777" w:rsidR="00684E0C" w:rsidRPr="00684E0C" w:rsidRDefault="00684E0C" w:rsidP="00684E0C">
      <w:pPr>
        <w:pStyle w:val="EndNoteBibliography"/>
        <w:numPr>
          <w:ilvl w:val="0"/>
          <w:numId w:val="6"/>
        </w:numPr>
        <w:ind w:left="714" w:hanging="357"/>
        <w:jc w:val="both"/>
        <w:rPr>
          <w:rFonts w:ascii="Georgia" w:hAnsi="Georgia"/>
          <w:noProof/>
          <w:sz w:val="20"/>
          <w:szCs w:val="20"/>
        </w:rPr>
      </w:pPr>
      <w:r w:rsidRPr="00684E0C">
        <w:rPr>
          <w:rFonts w:ascii="Georgia" w:hAnsi="Georgia"/>
          <w:noProof/>
          <w:sz w:val="20"/>
          <w:szCs w:val="20"/>
        </w:rPr>
        <w:t xml:space="preserve">Shaikh, R., et al., </w:t>
      </w:r>
      <w:r w:rsidRPr="00684E0C">
        <w:rPr>
          <w:rFonts w:ascii="Georgia" w:hAnsi="Georgia"/>
          <w:i/>
          <w:noProof/>
          <w:sz w:val="20"/>
          <w:szCs w:val="20"/>
        </w:rPr>
        <w:t>Underreporting of pertussis deaths in the United States: need for improved surveillance.</w:t>
      </w:r>
      <w:r w:rsidRPr="00684E0C">
        <w:rPr>
          <w:rFonts w:ascii="Georgia" w:hAnsi="Georgia"/>
          <w:noProof/>
          <w:sz w:val="20"/>
          <w:szCs w:val="20"/>
        </w:rPr>
        <w:t xml:space="preserve"> Pediatrics, 1998. </w:t>
      </w:r>
      <w:r w:rsidRPr="00684E0C">
        <w:rPr>
          <w:rFonts w:ascii="Georgia" w:hAnsi="Georgia"/>
          <w:b/>
          <w:noProof/>
          <w:sz w:val="20"/>
          <w:szCs w:val="20"/>
        </w:rPr>
        <w:t>101</w:t>
      </w:r>
      <w:r w:rsidRPr="00684E0C">
        <w:rPr>
          <w:rFonts w:ascii="Georgia" w:hAnsi="Georgia"/>
          <w:noProof/>
          <w:sz w:val="20"/>
          <w:szCs w:val="20"/>
        </w:rPr>
        <w:t>(2): p. 323-323.</w:t>
      </w:r>
    </w:p>
    <w:p w14:paraId="1B5B85A4" w14:textId="5002D8B4" w:rsidR="00684E0C" w:rsidRPr="00684E0C" w:rsidRDefault="00684E0C" w:rsidP="00684E0C">
      <w:pPr>
        <w:pStyle w:val="EndNoteBibliography"/>
        <w:numPr>
          <w:ilvl w:val="0"/>
          <w:numId w:val="6"/>
        </w:numPr>
        <w:ind w:left="714" w:hanging="357"/>
        <w:jc w:val="both"/>
        <w:rPr>
          <w:rFonts w:ascii="Georgia" w:hAnsi="Georgia"/>
          <w:noProof/>
          <w:sz w:val="20"/>
          <w:szCs w:val="20"/>
        </w:rPr>
      </w:pPr>
      <w:r w:rsidRPr="00684E0C">
        <w:rPr>
          <w:rFonts w:ascii="Georgia" w:hAnsi="Georgia"/>
          <w:noProof/>
          <w:sz w:val="20"/>
          <w:szCs w:val="20"/>
        </w:rPr>
        <w:t xml:space="preserve">van den Brink, G., et al., </w:t>
      </w:r>
      <w:r w:rsidRPr="00684E0C">
        <w:rPr>
          <w:rFonts w:ascii="Georgia" w:hAnsi="Georgia"/>
          <w:i/>
          <w:noProof/>
          <w:sz w:val="20"/>
          <w:szCs w:val="20"/>
        </w:rPr>
        <w:t>Bordetella pertussis: an underreported pathogen in pediatric respiratory infections, a prospective cohort study.</w:t>
      </w:r>
      <w:r w:rsidRPr="00684E0C">
        <w:rPr>
          <w:rFonts w:ascii="Georgia" w:hAnsi="Georgia"/>
          <w:noProof/>
          <w:sz w:val="20"/>
          <w:szCs w:val="20"/>
        </w:rPr>
        <w:t xml:space="preserve"> BMC infectious diseases, 2014. </w:t>
      </w:r>
      <w:r w:rsidRPr="00684E0C">
        <w:rPr>
          <w:rFonts w:ascii="Georgia" w:hAnsi="Georgia"/>
          <w:b/>
          <w:noProof/>
          <w:sz w:val="20"/>
          <w:szCs w:val="20"/>
        </w:rPr>
        <w:t>14</w:t>
      </w:r>
      <w:r w:rsidRPr="00684E0C">
        <w:rPr>
          <w:rFonts w:ascii="Georgia" w:hAnsi="Georgia"/>
          <w:noProof/>
          <w:sz w:val="20"/>
          <w:szCs w:val="20"/>
        </w:rPr>
        <w:t>(1): p. 526.</w:t>
      </w:r>
    </w:p>
    <w:p w14:paraId="5F03954F" w14:textId="456452DC" w:rsidR="00F24610" w:rsidRPr="00D343BC" w:rsidRDefault="00F24610" w:rsidP="00C46E48">
      <w:pPr>
        <w:pStyle w:val="EndNoteBibliography"/>
        <w:jc w:val="both"/>
        <w:rPr>
          <w:rFonts w:ascii="Georgia" w:hAnsi="Georgia"/>
          <w:noProof/>
          <w:sz w:val="20"/>
          <w:szCs w:val="20"/>
        </w:rPr>
      </w:pPr>
    </w:p>
    <w:p w14:paraId="49972348" w14:textId="65A9D6AB" w:rsidR="00D343BC" w:rsidRPr="00D343BC" w:rsidRDefault="003B24E2" w:rsidP="00F24610">
      <w:pPr>
        <w:pStyle w:val="EndNoteBibliography"/>
        <w:jc w:val="both"/>
        <w:rPr>
          <w:rFonts w:ascii="Georgia" w:hAnsi="Georgia"/>
          <w:noProof/>
          <w:sz w:val="20"/>
          <w:szCs w:val="20"/>
        </w:rPr>
      </w:pPr>
      <w:r>
        <w:rPr>
          <w:noProof/>
        </w:rPr>
        <mc:AlternateContent>
          <mc:Choice Requires="wps">
            <w:drawing>
              <wp:anchor distT="0" distB="0" distL="114300" distR="114300" simplePos="0" relativeHeight="251657216" behindDoc="0" locked="0" layoutInCell="1" allowOverlap="1" wp14:anchorId="429020C6" wp14:editId="2880CB22">
                <wp:simplePos x="0" y="0"/>
                <wp:positionH relativeFrom="column">
                  <wp:posOffset>132080</wp:posOffset>
                </wp:positionH>
                <wp:positionV relativeFrom="paragraph">
                  <wp:posOffset>762000</wp:posOffset>
                </wp:positionV>
                <wp:extent cx="6484620" cy="1288415"/>
                <wp:effectExtent l="0" t="0" r="0" b="6985"/>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6F441B" id="Rectangle 5" o:spid="_x0000_s1026" style="position:absolute;margin-left:10.4pt;margin-top:60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" fillcolor="#d6dce5" stroked="f" strokeweight="1pt"/>
            </w:pict>
          </mc:Fallback>
        </mc:AlternateContent>
      </w:r>
      <w:r>
        <w:rPr>
          <w:noProof/>
          <w:sz w:val="24"/>
          <w:lang w:eastAsia="en-AU"/>
        </w:rPr>
        <mc:AlternateContent>
          <mc:Choice Requires="wps">
            <w:drawing>
              <wp:anchor distT="45720" distB="45720" distL="114300" distR="114300" simplePos="0" relativeHeight="251663364" behindDoc="0" locked="0" layoutInCell="1" allowOverlap="1" wp14:anchorId="3F802616" wp14:editId="4D0D9AC3">
                <wp:simplePos x="0" y="0"/>
                <wp:positionH relativeFrom="column">
                  <wp:posOffset>127000</wp:posOffset>
                </wp:positionH>
                <wp:positionV relativeFrom="paragraph">
                  <wp:posOffset>758190</wp:posOffset>
                </wp:positionV>
                <wp:extent cx="6477000" cy="1256030"/>
                <wp:effectExtent l="0" t="0" r="0" b="12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3AE2EE7B" w14:textId="0709135A" w:rsidR="00A61B67" w:rsidRDefault="00A61B67" w:rsidP="00A61B67">
                            <w:pPr>
                              <w:rPr>
                                <w:rFonts w:ascii="Georgia" w:hAnsi="Georgia"/>
                                <w:i/>
                                <w:sz w:val="16"/>
                              </w:rPr>
                            </w:pPr>
                            <w:r>
                              <w:rPr>
                                <w:rFonts w:ascii="Georgia" w:hAnsi="Georgia"/>
                                <w:b/>
                                <w:sz w:val="16"/>
                              </w:rPr>
                              <w:t>How to cite this article</w:t>
                            </w:r>
                            <w:r>
                              <w:rPr>
                                <w:rFonts w:ascii="Georgia" w:hAnsi="Georgia"/>
                                <w:sz w:val="16"/>
                              </w:rPr>
                              <w:t xml:space="preserve">: </w:t>
                            </w:r>
                            <w:r>
                              <w:rPr>
                                <w:rFonts w:ascii="Georgia" w:hAnsi="Georgia"/>
                                <w:sz w:val="16"/>
                                <w:szCs w:val="28"/>
                              </w:rPr>
                              <w:t>Stone H</w:t>
                            </w:r>
                            <w:r w:rsidRPr="00E26A51">
                              <w:rPr>
                                <w:rFonts w:ascii="Georgia" w:hAnsi="Georgia"/>
                                <w:sz w:val="16"/>
                                <w:szCs w:val="28"/>
                              </w:rPr>
                              <w:t xml:space="preserve">. </w:t>
                            </w:r>
                            <w:r>
                              <w:rPr>
                                <w:rFonts w:ascii="Georgia" w:hAnsi="Georgia"/>
                                <w:sz w:val="16"/>
                                <w:szCs w:val="28"/>
                              </w:rPr>
                              <w:t>Using open source data to estimate the global epidemiology of pertussis.</w:t>
                            </w:r>
                            <w:r w:rsidRPr="00E26A51">
                              <w:rPr>
                                <w:rFonts w:ascii="Georgia" w:hAnsi="Georgia"/>
                                <w:sz w:val="16"/>
                                <w:szCs w:val="28"/>
                              </w:rPr>
                              <w:t xml:space="preserve"> </w:t>
                            </w:r>
                            <w:r w:rsidRPr="00E26A51">
                              <w:rPr>
                                <w:rFonts w:ascii="Georgia" w:hAnsi="Georgia"/>
                                <w:i/>
                                <w:sz w:val="16"/>
                                <w:szCs w:val="28"/>
                              </w:rPr>
                              <w:t>Global Biosecurity, 20</w:t>
                            </w:r>
                            <w:r>
                              <w:rPr>
                                <w:rFonts w:ascii="Georgia" w:hAnsi="Georgia"/>
                                <w:i/>
                                <w:sz w:val="16"/>
                                <w:szCs w:val="28"/>
                              </w:rPr>
                              <w:t>20</w:t>
                            </w:r>
                            <w:r w:rsidRPr="00E26A51">
                              <w:rPr>
                                <w:rFonts w:ascii="Georgia" w:hAnsi="Georgia"/>
                                <w:i/>
                                <w:sz w:val="16"/>
                                <w:szCs w:val="28"/>
                              </w:rPr>
                              <w:t>; 1(</w:t>
                            </w:r>
                            <w:r>
                              <w:rPr>
                                <w:rFonts w:ascii="Georgia" w:hAnsi="Georgia"/>
                                <w:i/>
                                <w:sz w:val="16"/>
                                <w:szCs w:val="28"/>
                              </w:rPr>
                              <w:t>4</w:t>
                            </w:r>
                            <w:r w:rsidRPr="00E26A51">
                              <w:rPr>
                                <w:rFonts w:ascii="Georgia" w:hAnsi="Georgia"/>
                                <w:i/>
                                <w:sz w:val="16"/>
                                <w:szCs w:val="28"/>
                              </w:rPr>
                              <w:t>).</w:t>
                            </w:r>
                            <w:r w:rsidRPr="00C20641">
                              <w:rPr>
                                <w:rFonts w:ascii="Georgia" w:hAnsi="Georgia"/>
                                <w:sz w:val="18"/>
                                <w:szCs w:val="24"/>
                              </w:rPr>
                              <w:tab/>
                            </w:r>
                            <w:r>
                              <w:rPr>
                                <w:rFonts w:ascii="Georgia" w:hAnsi="Georgia"/>
                                <w:i/>
                                <w:sz w:val="16"/>
                              </w:rPr>
                              <w:tab/>
                            </w:r>
                          </w:p>
                          <w:p w14:paraId="2EE3C02C" w14:textId="25EFB89D" w:rsidR="00A61B67" w:rsidRDefault="00A61B67" w:rsidP="00A61B67">
                            <w:pPr>
                              <w:rPr>
                                <w:rFonts w:ascii="Georgia" w:hAnsi="Georgia"/>
                                <w:sz w:val="16"/>
                              </w:rPr>
                            </w:pPr>
                            <w:r>
                              <w:rPr>
                                <w:rFonts w:ascii="Georgia" w:hAnsi="Georgia"/>
                                <w:b/>
                                <w:sz w:val="16"/>
                              </w:rPr>
                              <w:t>Published</w:t>
                            </w:r>
                            <w:r>
                              <w:rPr>
                                <w:rFonts w:ascii="Georgia" w:hAnsi="Georgia"/>
                                <w:sz w:val="16"/>
                              </w:rPr>
                              <w:t>: July 2020</w:t>
                            </w:r>
                          </w:p>
                          <w:p w14:paraId="72502981" w14:textId="4011D388" w:rsidR="00A61B67" w:rsidRDefault="00A61B67" w:rsidP="00A61B67">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Copyright © 20</w:t>
                            </w:r>
                            <w:r>
                              <w:rPr>
                                <w:rFonts w:ascii="Georgia" w:hAnsi="Georgia"/>
                                <w:sz w:val="16"/>
                              </w:rPr>
                              <w:t xml:space="preserve">20 </w:t>
                            </w:r>
                            <w:r w:rsidRPr="004F71F8">
                              <w:rPr>
                                <w:rFonts w:ascii="Georgia" w:hAnsi="Georgia"/>
                                <w:sz w:val="16"/>
                              </w:rPr>
                              <w:t>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28"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08552BAF" w14:textId="77777777" w:rsidR="00A61B67" w:rsidRDefault="00A61B67" w:rsidP="00A61B67">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802616" id="_x0000_t202" coordsize="21600,21600" o:spt="202" path="m,l,21600r21600,l21600,xe">
                <v:stroke joinstyle="miter"/>
                <v:path gradientshapeok="t" o:connecttype="rect"/>
              </v:shapetype>
              <v:shape id="Text Box 217" o:spid="_x0000_s1026" type="#_x0000_t202" style="position:absolute;left:0;text-align:left;margin-left:10pt;margin-top:59.7pt;width:510pt;height:98.9pt;z-index:2516633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" filled="f" stroked="f">
                <v:textbox>
                  <w:txbxContent>
                    <w:p w14:paraId="3AE2EE7B" w14:textId="0709135A" w:rsidR="00A61B67" w:rsidRDefault="00A61B67" w:rsidP="00A61B67">
                      <w:pPr>
                        <w:rPr>
                          <w:rFonts w:ascii="Georgia" w:hAnsi="Georgia"/>
                          <w:i/>
                          <w:sz w:val="16"/>
                        </w:rPr>
                      </w:pPr>
                      <w:r>
                        <w:rPr>
                          <w:rFonts w:ascii="Georgia" w:hAnsi="Georgia"/>
                          <w:b/>
                          <w:sz w:val="16"/>
                        </w:rPr>
                        <w:t>How to cite this article</w:t>
                      </w:r>
                      <w:r>
                        <w:rPr>
                          <w:rFonts w:ascii="Georgia" w:hAnsi="Georgia"/>
                          <w:sz w:val="16"/>
                        </w:rPr>
                        <w:t xml:space="preserve">: </w:t>
                      </w:r>
                      <w:r>
                        <w:rPr>
                          <w:rFonts w:ascii="Georgia" w:hAnsi="Georgia"/>
                          <w:sz w:val="16"/>
                          <w:szCs w:val="28"/>
                        </w:rPr>
                        <w:t>Stone H</w:t>
                      </w:r>
                      <w:r w:rsidRPr="00E26A51">
                        <w:rPr>
                          <w:rFonts w:ascii="Georgia" w:hAnsi="Georgia"/>
                          <w:sz w:val="16"/>
                          <w:szCs w:val="28"/>
                        </w:rPr>
                        <w:t xml:space="preserve">. </w:t>
                      </w:r>
                      <w:r>
                        <w:rPr>
                          <w:rFonts w:ascii="Georgia" w:hAnsi="Georgia"/>
                          <w:sz w:val="16"/>
                          <w:szCs w:val="28"/>
                        </w:rPr>
                        <w:t>Using open source data to estimate the global epidemiology of pertussis.</w:t>
                      </w:r>
                      <w:r w:rsidRPr="00E26A51">
                        <w:rPr>
                          <w:rFonts w:ascii="Georgia" w:hAnsi="Georgia"/>
                          <w:sz w:val="16"/>
                          <w:szCs w:val="28"/>
                        </w:rPr>
                        <w:t xml:space="preserve"> </w:t>
                      </w:r>
                      <w:r w:rsidRPr="00E26A51">
                        <w:rPr>
                          <w:rFonts w:ascii="Georgia" w:hAnsi="Georgia"/>
                          <w:i/>
                          <w:sz w:val="16"/>
                          <w:szCs w:val="28"/>
                        </w:rPr>
                        <w:t>Global Biosecurity, 20</w:t>
                      </w:r>
                      <w:r>
                        <w:rPr>
                          <w:rFonts w:ascii="Georgia" w:hAnsi="Georgia"/>
                          <w:i/>
                          <w:sz w:val="16"/>
                          <w:szCs w:val="28"/>
                        </w:rPr>
                        <w:t>20</w:t>
                      </w:r>
                      <w:r w:rsidRPr="00E26A51">
                        <w:rPr>
                          <w:rFonts w:ascii="Georgia" w:hAnsi="Georgia"/>
                          <w:i/>
                          <w:sz w:val="16"/>
                          <w:szCs w:val="28"/>
                        </w:rPr>
                        <w:t>; 1(</w:t>
                      </w:r>
                      <w:r>
                        <w:rPr>
                          <w:rFonts w:ascii="Georgia" w:hAnsi="Georgia"/>
                          <w:i/>
                          <w:sz w:val="16"/>
                          <w:szCs w:val="28"/>
                        </w:rPr>
                        <w:t>4</w:t>
                      </w:r>
                      <w:r w:rsidRPr="00E26A51">
                        <w:rPr>
                          <w:rFonts w:ascii="Georgia" w:hAnsi="Georgia"/>
                          <w:i/>
                          <w:sz w:val="16"/>
                          <w:szCs w:val="28"/>
                        </w:rPr>
                        <w:t>).</w:t>
                      </w:r>
                      <w:r w:rsidRPr="00C20641">
                        <w:rPr>
                          <w:rFonts w:ascii="Georgia" w:hAnsi="Georgia"/>
                          <w:sz w:val="18"/>
                          <w:szCs w:val="24"/>
                        </w:rPr>
                        <w:tab/>
                      </w:r>
                      <w:r>
                        <w:rPr>
                          <w:rFonts w:ascii="Georgia" w:hAnsi="Georgia"/>
                          <w:i/>
                          <w:sz w:val="16"/>
                        </w:rPr>
                        <w:tab/>
                      </w:r>
                    </w:p>
                    <w:p w14:paraId="2EE3C02C" w14:textId="25EFB89D" w:rsidR="00A61B67" w:rsidRDefault="00A61B67" w:rsidP="00A61B67">
                      <w:pPr>
                        <w:rPr>
                          <w:rFonts w:ascii="Georgia" w:hAnsi="Georgia"/>
                          <w:sz w:val="16"/>
                        </w:rPr>
                      </w:pPr>
                      <w:r>
                        <w:rPr>
                          <w:rFonts w:ascii="Georgia" w:hAnsi="Georgia"/>
                          <w:b/>
                          <w:sz w:val="16"/>
                        </w:rPr>
                        <w:t>Published</w:t>
                      </w:r>
                      <w:r>
                        <w:rPr>
                          <w:rFonts w:ascii="Georgia" w:hAnsi="Georgia"/>
                          <w:sz w:val="16"/>
                        </w:rPr>
                        <w:t>: July 2020</w:t>
                      </w:r>
                    </w:p>
                    <w:p w14:paraId="72502981" w14:textId="4011D388" w:rsidR="00A61B67" w:rsidRDefault="00A61B67" w:rsidP="00A61B67">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Copyright © 20</w:t>
                      </w:r>
                      <w:r>
                        <w:rPr>
                          <w:rFonts w:ascii="Georgia" w:hAnsi="Georgia"/>
                          <w:sz w:val="16"/>
                        </w:rPr>
                        <w:t xml:space="preserve">20 </w:t>
                      </w:r>
                      <w:r w:rsidRPr="004F71F8">
                        <w:rPr>
                          <w:rFonts w:ascii="Georgia" w:hAnsi="Georgia"/>
                          <w:sz w:val="16"/>
                        </w:rPr>
                        <w:t>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29"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08552BAF" w14:textId="77777777" w:rsidR="00A61B67" w:rsidRDefault="00A61B67" w:rsidP="00A61B67">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p>
    <w:sectPr w:rsidR="00D343BC" w:rsidRPr="00D343BC" w:rsidSect="00777263">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26E09" w14:textId="77777777" w:rsidR="00334A40" w:rsidRDefault="00334A40" w:rsidP="005C2555">
      <w:pPr>
        <w:spacing w:after="0" w:line="240" w:lineRule="auto"/>
      </w:pPr>
      <w:r>
        <w:separator/>
      </w:r>
    </w:p>
  </w:endnote>
  <w:endnote w:type="continuationSeparator" w:id="0">
    <w:p w14:paraId="07BCA35C" w14:textId="77777777" w:rsidR="00334A40" w:rsidRDefault="00334A40" w:rsidP="005C2555">
      <w:pPr>
        <w:spacing w:after="0" w:line="240" w:lineRule="auto"/>
      </w:pPr>
      <w:r>
        <w:continuationSeparator/>
      </w:r>
    </w:p>
  </w:endnote>
  <w:endnote w:type="continuationNotice" w:id="1">
    <w:p w14:paraId="56B7AF94" w14:textId="77777777" w:rsidR="00334A40" w:rsidRDefault="00334A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274AB" w14:textId="77777777" w:rsidR="00334A40" w:rsidRDefault="00334A40" w:rsidP="005C2555">
      <w:pPr>
        <w:spacing w:after="0" w:line="240" w:lineRule="auto"/>
      </w:pPr>
      <w:r>
        <w:separator/>
      </w:r>
    </w:p>
  </w:footnote>
  <w:footnote w:type="continuationSeparator" w:id="0">
    <w:p w14:paraId="4756144A" w14:textId="77777777" w:rsidR="00334A40" w:rsidRDefault="00334A40" w:rsidP="005C2555">
      <w:pPr>
        <w:spacing w:after="0" w:line="240" w:lineRule="auto"/>
      </w:pPr>
      <w:r>
        <w:continuationSeparator/>
      </w:r>
    </w:p>
  </w:footnote>
  <w:footnote w:type="continuationNotice" w:id="1">
    <w:p w14:paraId="7B199748" w14:textId="77777777" w:rsidR="00334A40" w:rsidRDefault="00334A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8AF5" w14:textId="53F5200B" w:rsidR="00257C15" w:rsidRPr="000F3DB0" w:rsidRDefault="00257C15" w:rsidP="00257C15">
    <w:pPr>
      <w:pStyle w:val="Header"/>
      <w:tabs>
        <w:tab w:val="clear" w:pos="4513"/>
      </w:tabs>
      <w:ind w:left="5529"/>
      <w:rPr>
        <w:rFonts w:ascii="Georgia" w:hAnsi="Georgia"/>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EA2D8B">
      <w:rPr>
        <w:rFonts w:ascii="Georgia" w:hAnsi="Georgia"/>
        <w:sz w:val="14"/>
      </w:rPr>
      <w:t xml:space="preserve">Stone H. Using open source data to estimate the global epidemiology of pertussis. </w:t>
    </w:r>
    <w:r w:rsidRPr="005B298D">
      <w:rPr>
        <w:rFonts w:ascii="Georgia" w:hAnsi="Georgia"/>
        <w:i/>
        <w:sz w:val="14"/>
      </w:rPr>
      <w:t>Global Biosecurity, 20</w:t>
    </w:r>
    <w:r w:rsidR="00FD3B1D">
      <w:rPr>
        <w:rFonts w:ascii="Georgia" w:hAnsi="Georgia"/>
        <w:i/>
        <w:sz w:val="14"/>
      </w:rPr>
      <w:t>20</w:t>
    </w:r>
    <w:r w:rsidRPr="005B298D">
      <w:rPr>
        <w:rFonts w:ascii="Georgia" w:hAnsi="Georgia"/>
        <w:i/>
        <w:sz w:val="14"/>
      </w:rPr>
      <w:t>; 1(</w:t>
    </w:r>
    <w:r w:rsidR="00EA2D8B">
      <w:rPr>
        <w:rFonts w:ascii="Georgia" w:hAnsi="Georgia"/>
        <w:i/>
        <w:sz w:val="14"/>
      </w:rPr>
      <w:t>4</w:t>
    </w:r>
    <w:r w:rsidRPr="005B298D">
      <w:rPr>
        <w:rFonts w:ascii="Georgia" w:hAnsi="Georgia"/>
        <w:i/>
        <w:sz w:val="14"/>
      </w:rPr>
      <w:t>).</w:t>
    </w: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6B71775"/>
    <w:multiLevelType w:val="hybridMultilevel"/>
    <w:tmpl w:val="9446ED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396521"/>
    <w:multiLevelType w:val="hybridMultilevel"/>
    <w:tmpl w:val="019AC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7C5520"/>
    <w:multiLevelType w:val="hybridMultilevel"/>
    <w:tmpl w:val="59C8CE68"/>
    <w:lvl w:ilvl="0" w:tplc="4266B9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53DAF"/>
    <w:multiLevelType w:val="hybridMultilevel"/>
    <w:tmpl w:val="9446ED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35382"/>
    <w:rsid w:val="00037E67"/>
    <w:rsid w:val="00097383"/>
    <w:rsid w:val="000E786A"/>
    <w:rsid w:val="000F3DB0"/>
    <w:rsid w:val="001508A1"/>
    <w:rsid w:val="00154DE2"/>
    <w:rsid w:val="001B2F70"/>
    <w:rsid w:val="001E54BF"/>
    <w:rsid w:val="00213C8A"/>
    <w:rsid w:val="002245F7"/>
    <w:rsid w:val="00242E0E"/>
    <w:rsid w:val="00245640"/>
    <w:rsid w:val="00257C15"/>
    <w:rsid w:val="002A7004"/>
    <w:rsid w:val="002A7660"/>
    <w:rsid w:val="002F104C"/>
    <w:rsid w:val="002F14B0"/>
    <w:rsid w:val="002F50E9"/>
    <w:rsid w:val="002F662D"/>
    <w:rsid w:val="00311ED3"/>
    <w:rsid w:val="00325048"/>
    <w:rsid w:val="00334A40"/>
    <w:rsid w:val="003736E1"/>
    <w:rsid w:val="0039211B"/>
    <w:rsid w:val="003B24E2"/>
    <w:rsid w:val="003C3567"/>
    <w:rsid w:val="003D6A2C"/>
    <w:rsid w:val="00422834"/>
    <w:rsid w:val="00435A10"/>
    <w:rsid w:val="00464E3C"/>
    <w:rsid w:val="004D11F2"/>
    <w:rsid w:val="004E48F3"/>
    <w:rsid w:val="004F2303"/>
    <w:rsid w:val="005248DF"/>
    <w:rsid w:val="005409D1"/>
    <w:rsid w:val="005A3DB0"/>
    <w:rsid w:val="005B298D"/>
    <w:rsid w:val="005C2555"/>
    <w:rsid w:val="005D1B19"/>
    <w:rsid w:val="00640A0E"/>
    <w:rsid w:val="006476BB"/>
    <w:rsid w:val="0067187A"/>
    <w:rsid w:val="00684E0C"/>
    <w:rsid w:val="006E1D28"/>
    <w:rsid w:val="006F4C80"/>
    <w:rsid w:val="00740EFF"/>
    <w:rsid w:val="00746BD6"/>
    <w:rsid w:val="00777263"/>
    <w:rsid w:val="00792E99"/>
    <w:rsid w:val="007E6241"/>
    <w:rsid w:val="007F31E4"/>
    <w:rsid w:val="007F5085"/>
    <w:rsid w:val="008270F9"/>
    <w:rsid w:val="00827AA0"/>
    <w:rsid w:val="00896ED1"/>
    <w:rsid w:val="008A5CB5"/>
    <w:rsid w:val="008B4D2D"/>
    <w:rsid w:val="008B5961"/>
    <w:rsid w:val="008B6997"/>
    <w:rsid w:val="008D4FB6"/>
    <w:rsid w:val="00911565"/>
    <w:rsid w:val="00916F03"/>
    <w:rsid w:val="0093693E"/>
    <w:rsid w:val="00957032"/>
    <w:rsid w:val="00981042"/>
    <w:rsid w:val="009C30EA"/>
    <w:rsid w:val="009D16A1"/>
    <w:rsid w:val="009D4039"/>
    <w:rsid w:val="00A275DA"/>
    <w:rsid w:val="00A277F0"/>
    <w:rsid w:val="00A335A4"/>
    <w:rsid w:val="00A35B06"/>
    <w:rsid w:val="00A500DC"/>
    <w:rsid w:val="00A61B67"/>
    <w:rsid w:val="00A66403"/>
    <w:rsid w:val="00A811A3"/>
    <w:rsid w:val="00AC1DB0"/>
    <w:rsid w:val="00B00703"/>
    <w:rsid w:val="00B04EEB"/>
    <w:rsid w:val="00B7356C"/>
    <w:rsid w:val="00BB49F1"/>
    <w:rsid w:val="00BC3FBB"/>
    <w:rsid w:val="00BF1387"/>
    <w:rsid w:val="00C46E48"/>
    <w:rsid w:val="00CA69A7"/>
    <w:rsid w:val="00CE79D6"/>
    <w:rsid w:val="00D209B2"/>
    <w:rsid w:val="00D22AF1"/>
    <w:rsid w:val="00D343BC"/>
    <w:rsid w:val="00D36D5F"/>
    <w:rsid w:val="00D467B8"/>
    <w:rsid w:val="00DA0EB6"/>
    <w:rsid w:val="00DA3E22"/>
    <w:rsid w:val="00DA7D13"/>
    <w:rsid w:val="00DC0FC7"/>
    <w:rsid w:val="00DE2DB1"/>
    <w:rsid w:val="00DF4ABA"/>
    <w:rsid w:val="00E141C7"/>
    <w:rsid w:val="00E32DC6"/>
    <w:rsid w:val="00E4103C"/>
    <w:rsid w:val="00E50E13"/>
    <w:rsid w:val="00E719B9"/>
    <w:rsid w:val="00E90725"/>
    <w:rsid w:val="00EA2D8B"/>
    <w:rsid w:val="00F067F7"/>
    <w:rsid w:val="00F1288B"/>
    <w:rsid w:val="00F24610"/>
    <w:rsid w:val="00F54BF1"/>
    <w:rsid w:val="00F708BB"/>
    <w:rsid w:val="00F9077F"/>
    <w:rsid w:val="00FB0F9C"/>
    <w:rsid w:val="00FC6E35"/>
    <w:rsid w:val="00FD3B1D"/>
    <w:rsid w:val="00FF62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DA3E22"/>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paragraph" w:styleId="BalloonText">
    <w:name w:val="Balloon Text"/>
    <w:basedOn w:val="Normal"/>
    <w:link w:val="BalloonTextChar"/>
    <w:uiPriority w:val="99"/>
    <w:semiHidden/>
    <w:unhideWhenUsed/>
    <w:rsid w:val="00B7356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356C"/>
    <w:rPr>
      <w:rFonts w:ascii="Times New Roman" w:hAnsi="Times New Roman" w:cs="Times New Roman"/>
      <w:sz w:val="18"/>
      <w:szCs w:val="18"/>
    </w:rPr>
  </w:style>
  <w:style w:type="character" w:customStyle="1" w:styleId="Heading3Char">
    <w:name w:val="Heading 3 Char"/>
    <w:basedOn w:val="DefaultParagraphFont"/>
    <w:link w:val="Heading3"/>
    <w:uiPriority w:val="9"/>
    <w:rsid w:val="00DA3E22"/>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A277F0"/>
    <w:pPr>
      <w:spacing w:after="200" w:line="240" w:lineRule="auto"/>
    </w:pPr>
    <w:rPr>
      <w:i/>
      <w:iCs/>
      <w:color w:val="44546A" w:themeColor="text2"/>
      <w:sz w:val="18"/>
      <w:szCs w:val="18"/>
    </w:rPr>
  </w:style>
  <w:style w:type="table" w:styleId="TableGrid">
    <w:name w:val="Table Grid"/>
    <w:basedOn w:val="TableNormal"/>
    <w:uiPriority w:val="39"/>
    <w:rsid w:val="0091156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6F4C80"/>
    <w:pPr>
      <w:spacing w:after="0" w:line="240" w:lineRule="auto"/>
    </w:pPr>
    <w:rPr>
      <w:rFonts w:ascii="Times New Roman" w:hAnsi="Times New Roman" w:cs="Times New Roman"/>
      <w:szCs w:val="24"/>
      <w:lang w:val="en-US"/>
    </w:rPr>
  </w:style>
  <w:style w:type="character" w:customStyle="1" w:styleId="EndNoteBibliographyChar">
    <w:name w:val="EndNote Bibliography Char"/>
    <w:basedOn w:val="DefaultParagraphFont"/>
    <w:link w:val="EndNoteBibliography"/>
    <w:rsid w:val="006F4C80"/>
    <w:rPr>
      <w:rFonts w:ascii="Times New Roman" w:hAnsi="Times New Roman" w:cs="Times New Roman"/>
      <w:szCs w:val="24"/>
      <w:lang w:val="en-US"/>
    </w:rPr>
  </w:style>
  <w:style w:type="paragraph" w:styleId="CommentText">
    <w:name w:val="annotation text"/>
    <w:basedOn w:val="Normal"/>
    <w:link w:val="CommentTextChar"/>
    <w:uiPriority w:val="99"/>
    <w:semiHidden/>
    <w:unhideWhenUsed/>
    <w:rsid w:val="00C46E48"/>
    <w:pPr>
      <w:spacing w:line="240" w:lineRule="auto"/>
    </w:pPr>
    <w:rPr>
      <w:sz w:val="20"/>
      <w:szCs w:val="20"/>
    </w:rPr>
  </w:style>
  <w:style w:type="character" w:customStyle="1" w:styleId="CommentTextChar">
    <w:name w:val="Comment Text Char"/>
    <w:basedOn w:val="DefaultParagraphFont"/>
    <w:link w:val="CommentText"/>
    <w:uiPriority w:val="99"/>
    <w:semiHidden/>
    <w:rsid w:val="00C46E48"/>
    <w:rPr>
      <w:sz w:val="20"/>
      <w:szCs w:val="20"/>
    </w:rPr>
  </w:style>
  <w:style w:type="paragraph" w:styleId="CommentSubject">
    <w:name w:val="annotation subject"/>
    <w:basedOn w:val="CommentText"/>
    <w:next w:val="CommentText"/>
    <w:link w:val="CommentSubjectChar"/>
    <w:uiPriority w:val="99"/>
    <w:semiHidden/>
    <w:unhideWhenUsed/>
    <w:rsid w:val="00C46E48"/>
    <w:pPr>
      <w:spacing w:after="0"/>
    </w:pPr>
    <w:rPr>
      <w:b/>
      <w:bCs/>
    </w:rPr>
  </w:style>
  <w:style w:type="character" w:customStyle="1" w:styleId="CommentSubjectChar">
    <w:name w:val="Comment Subject Char"/>
    <w:basedOn w:val="CommentTextChar"/>
    <w:link w:val="CommentSubject"/>
    <w:uiPriority w:val="99"/>
    <w:semiHidden/>
    <w:rsid w:val="00C46E48"/>
    <w:rPr>
      <w:b/>
      <w:bCs/>
      <w:sz w:val="20"/>
      <w:szCs w:val="20"/>
    </w:rPr>
  </w:style>
  <w:style w:type="character" w:styleId="FollowedHyperlink">
    <w:name w:val="FollowedHyperlink"/>
    <w:basedOn w:val="DefaultParagraphFont"/>
    <w:uiPriority w:val="99"/>
    <w:semiHidden/>
    <w:unhideWhenUsed/>
    <w:rsid w:val="00BC3F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nstats.un.org/unsd/demographic-social/crvs/index.cshtml" TargetMode="External"/><Relationship Id="rId18" Type="http://schemas.openxmlformats.org/officeDocument/2006/relationships/hyperlink" Target="https://iser.med.unsw.edu.au/epiwatch" TargetMode="External"/><Relationship Id="rId26" Type="http://schemas.openxmlformats.org/officeDocument/2006/relationships/hyperlink" Target="https://www.alabamapublichealth.gov/news/2018/08/03.html" TargetMode="External"/><Relationship Id="rId3" Type="http://schemas.openxmlformats.org/officeDocument/2006/relationships/settings" Target="settings.xml"/><Relationship Id="rId21" Type="http://schemas.openxmlformats.org/officeDocument/2006/relationships/hyperlink" Target="https://nmhealth.org/news/alert/2016/12/?view=522" TargetMode="External"/><Relationship Id="rId7" Type="http://schemas.openxmlformats.org/officeDocument/2006/relationships/header" Target="header1.xml"/><Relationship Id="rId12" Type="http://schemas.openxmlformats.org/officeDocument/2006/relationships/hyperlink" Target="https://www.who.int/immunization/monitoring_surveillance/data/en/" TargetMode="External"/><Relationship Id="rId17" Type="http://schemas.openxmlformats.org/officeDocument/2006/relationships/hyperlink" Target="https://www.gavi.org/programmes-impact/country-hub" TargetMode="External"/><Relationship Id="rId25" Type="http://schemas.openxmlformats.org/officeDocument/2006/relationships/hyperlink" Target="https://nmhealth.org/news/alert/2018/3/?view=661" TargetMode="External"/><Relationship Id="rId2" Type="http://schemas.openxmlformats.org/officeDocument/2006/relationships/styles" Target="styles.xml"/><Relationship Id="rId16" Type="http://schemas.openxmlformats.org/officeDocument/2006/relationships/hyperlink" Target="https://data.worldbank.org/indicator/SP.RUR.TOTL.ZS" TargetMode="External"/><Relationship Id="rId20" Type="http://schemas.openxmlformats.org/officeDocument/2006/relationships/hyperlink" Target="https://www.health.state.mn.us/communities/ep/han/2016/dec22pertussis.pdf" TargetMode="External"/><Relationship Id="rId29" Type="http://schemas.openxmlformats.org/officeDocument/2006/relationships/hyperlink" Target="http://creativecommons.org/licenses/by/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calendar.in.gov/site/isdh/event/state-health-officials-investigating-increase-in-whooping-cough/" TargetMode="External"/><Relationship Id="rId5" Type="http://schemas.openxmlformats.org/officeDocument/2006/relationships/footnotes" Target="footnotes.xml"/><Relationship Id="rId15" Type="http://schemas.openxmlformats.org/officeDocument/2006/relationships/hyperlink" Target="https://www.who.int/immunization/monitoring_surveillance/burden/vpd/surveillance_type/passive/pertussis/en/" TargetMode="External"/><Relationship Id="rId23" Type="http://schemas.openxmlformats.org/officeDocument/2006/relationships/hyperlink" Target="https://www.alabamapublichealth.gov/news/2018/08/03.html" TargetMode="External"/><Relationship Id="rId28" Type="http://schemas.openxmlformats.org/officeDocument/2006/relationships/hyperlink" Target="http://creativecommons.org/licenses/by/4.0/" TargetMode="External"/><Relationship Id="rId10" Type="http://schemas.openxmlformats.org/officeDocument/2006/relationships/image" Target="media/image2.png"/><Relationship Id="rId19" Type="http://schemas.openxmlformats.org/officeDocument/2006/relationships/hyperlink" Target="https://www.who.int/immunization/monitoring_surveillance/data/e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cdc.gov/vaccines/pubs/pinkbook/downloads/pert.pdf" TargetMode="External"/><Relationship Id="rId22" Type="http://schemas.openxmlformats.org/officeDocument/2006/relationships/hyperlink" Target="https://www.alabamapublichealth.gov/news/2017/05/04.html" TargetMode="External"/><Relationship Id="rId27" Type="http://schemas.openxmlformats.org/officeDocument/2006/relationships/hyperlink" Target="https://www.dhss.delaware.gov/dhss/dph/php/alerts/dhan392.htm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Users/haleystone/Documents/Australia%20/UNSW%20/term%203%202019/research/paper/pertussis%20data%20epiwatch%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v>Percentage of Reports</c:v>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22E-C64F-8CB4-434598CA0E7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22E-C64F-8CB4-434598CA0E7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22E-C64F-8CB4-434598CA0E7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22E-C64F-8CB4-434598CA0E7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22E-C64F-8CB4-434598CA0E7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22E-C64F-8CB4-434598CA0E7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022E-C64F-8CB4-434598CA0E75}"/>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022E-C64F-8CB4-434598CA0E75}"/>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022E-C64F-8CB4-434598CA0E75}"/>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022E-C64F-8CB4-434598CA0E75}"/>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022E-C64F-8CB4-434598CA0E75}"/>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022E-C64F-8CB4-434598CA0E75}"/>
              </c:ext>
            </c:extLst>
          </c:dPt>
          <c:dLbls>
            <c:dLbl>
              <c:idx val="4"/>
              <c:layout>
                <c:manualLayout>
                  <c:x val="3.6240090600226503E-2"/>
                  <c:y val="5.118110236220465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22E-C64F-8CB4-434598CA0E75}"/>
                </c:ext>
              </c:extLst>
            </c:dLbl>
            <c:dLbl>
              <c:idx val="6"/>
              <c:layout>
                <c:manualLayout>
                  <c:x val="1.3590033975084938E-2"/>
                  <c:y val="-1.574803149606299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022E-C64F-8CB4-434598CA0E75}"/>
                </c:ext>
              </c:extLst>
            </c:dLbl>
            <c:dLbl>
              <c:idx val="7"/>
              <c:layout>
                <c:manualLayout>
                  <c:x val="3.3975084937712265E-2"/>
                  <c:y val="2.755905511811023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022E-C64F-8CB4-434598CA0E75}"/>
                </c:ext>
              </c:extLst>
            </c:dLbl>
            <c:dLbl>
              <c:idx val="8"/>
              <c:layout>
                <c:manualLayout>
                  <c:x val="-8.3049248233516607E-17"/>
                  <c:y val="2.755905511811023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022E-C64F-8CB4-434598CA0E75}"/>
                </c:ext>
              </c:extLst>
            </c:dLbl>
            <c:dLbl>
              <c:idx val="9"/>
              <c:layout>
                <c:manualLayout>
                  <c:x val="-2.4883752619518244E-2"/>
                  <c:y val="4.762504464847921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3-022E-C64F-8CB4-434598CA0E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'report data'!$A$3:$A$14</c:f>
              <c:strCache>
                <c:ptCount val="12"/>
                <c:pt idx="0">
                  <c:v>Australia</c:v>
                </c:pt>
                <c:pt idx="1">
                  <c:v>Canada</c:v>
                </c:pt>
                <c:pt idx="2">
                  <c:v>Colombia</c:v>
                </c:pt>
                <c:pt idx="3">
                  <c:v>Denmark</c:v>
                </c:pt>
                <c:pt idx="4">
                  <c:v>United Kingdom</c:v>
                </c:pt>
                <c:pt idx="5">
                  <c:v>New Zealand</c:v>
                </c:pt>
                <c:pt idx="6">
                  <c:v>Nigeria</c:v>
                </c:pt>
                <c:pt idx="7">
                  <c:v>Papua New Guinea</c:v>
                </c:pt>
                <c:pt idx="8">
                  <c:v>Panama</c:v>
                </c:pt>
                <c:pt idx="9">
                  <c:v>South Africa</c:v>
                </c:pt>
                <c:pt idx="10">
                  <c:v>United States</c:v>
                </c:pt>
                <c:pt idx="11">
                  <c:v>Vietnam</c:v>
                </c:pt>
              </c:strCache>
            </c:strRef>
          </c:cat>
          <c:val>
            <c:numRef>
              <c:f>'report data'!$G$3:$G$14</c:f>
              <c:numCache>
                <c:formatCode>General</c:formatCode>
                <c:ptCount val="12"/>
                <c:pt idx="0">
                  <c:v>9.375</c:v>
                </c:pt>
                <c:pt idx="1">
                  <c:v>15.625</c:v>
                </c:pt>
                <c:pt idx="2">
                  <c:v>2.083333333333333</c:v>
                </c:pt>
                <c:pt idx="3">
                  <c:v>1.0416666666666665</c:v>
                </c:pt>
                <c:pt idx="4">
                  <c:v>1.0416666666666665</c:v>
                </c:pt>
                <c:pt idx="5">
                  <c:v>6.25</c:v>
                </c:pt>
                <c:pt idx="6">
                  <c:v>1.0416666666666665</c:v>
                </c:pt>
                <c:pt idx="7">
                  <c:v>1.0416666666666665</c:v>
                </c:pt>
                <c:pt idx="8">
                  <c:v>1.0416666666666665</c:v>
                </c:pt>
                <c:pt idx="9">
                  <c:v>1.0416666666666665</c:v>
                </c:pt>
                <c:pt idx="10">
                  <c:v>59.375</c:v>
                </c:pt>
                <c:pt idx="11">
                  <c:v>1.0416666666666665</c:v>
                </c:pt>
              </c:numCache>
            </c:numRef>
          </c:val>
          <c:extLst>
            <c:ext xmlns:c16="http://schemas.microsoft.com/office/drawing/2014/chart" uri="{C3380CC4-5D6E-409C-BE32-E72D297353CC}">
              <c16:uniqueId val="{00000018-022E-C64F-8CB4-434598CA0E7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8563</Words>
  <Characters>48812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57261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3</cp:revision>
  <dcterms:created xsi:type="dcterms:W3CDTF">2020-08-04T00:34:00Z</dcterms:created>
  <dcterms:modified xsi:type="dcterms:W3CDTF">2020-08-04T00:36:00Z</dcterms:modified>
</cp:coreProperties>
</file>