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7EEF" w14:textId="77777777" w:rsidR="00086E8B" w:rsidRDefault="00086E8B" w:rsidP="00086E8B">
      <w:pPr>
        <w:pStyle w:val="Heading1"/>
      </w:pPr>
      <w:r>
        <w:t>Supplementary Information</w:t>
      </w:r>
    </w:p>
    <w:p w14:paraId="7D459189" w14:textId="77777777" w:rsidR="00086E8B" w:rsidRDefault="00086E8B" w:rsidP="00086E8B"/>
    <w:p w14:paraId="75BCADAA" w14:textId="70ED2921" w:rsidR="00086E8B" w:rsidRPr="00086E8B" w:rsidRDefault="00086E8B" w:rsidP="00086E8B">
      <w:pPr>
        <w:sectPr w:rsidR="00086E8B" w:rsidRPr="00086E8B">
          <w:footerReference w:type="even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Hlk122091932"/>
      <w:proofErr w:type="spellStart"/>
      <w:r>
        <w:t>Honeyman</w:t>
      </w:r>
      <w:proofErr w:type="spellEnd"/>
      <w:r>
        <w:t xml:space="preserve"> D, Buisson E, Hutchinson D, Kunasekaran MP, </w:t>
      </w:r>
      <w:proofErr w:type="spellStart"/>
      <w:r>
        <w:t>Aagerup</w:t>
      </w:r>
      <w:proofErr w:type="spellEnd"/>
      <w:r>
        <w:t xml:space="preserve"> J, Chen X, Moa A &amp; Hyde Z. </w:t>
      </w:r>
      <w:r w:rsidRPr="00956DEE">
        <w:t>SARS-CoV-2 Delta variant: a systematic review of transmissibility and severity in children</w:t>
      </w:r>
      <w:r>
        <w:t xml:space="preserve">. </w:t>
      </w:r>
      <w:r w:rsidRPr="005B298D">
        <w:rPr>
          <w:i/>
        </w:rPr>
        <w:t>Global Biosecurity, 20</w:t>
      </w:r>
      <w:r>
        <w:rPr>
          <w:i/>
        </w:rPr>
        <w:t>22</w:t>
      </w:r>
      <w:r w:rsidRPr="005B298D">
        <w:rPr>
          <w:i/>
        </w:rPr>
        <w:t xml:space="preserve">; </w:t>
      </w:r>
      <w:r>
        <w:rPr>
          <w:i/>
        </w:rPr>
        <w:t>4</w:t>
      </w:r>
      <w:r w:rsidRPr="005B298D">
        <w:rPr>
          <w:i/>
        </w:rPr>
        <w:t>(1).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2525"/>
        <w:gridCol w:w="1168"/>
        <w:gridCol w:w="1138"/>
        <w:gridCol w:w="1214"/>
        <w:gridCol w:w="761"/>
        <w:gridCol w:w="808"/>
        <w:gridCol w:w="1076"/>
        <w:gridCol w:w="1010"/>
        <w:gridCol w:w="814"/>
        <w:gridCol w:w="1435"/>
        <w:gridCol w:w="1127"/>
      </w:tblGrid>
      <w:tr w:rsidR="008D379A" w:rsidRPr="00F03927" w14:paraId="23918475" w14:textId="77777777" w:rsidTr="000C299B">
        <w:tc>
          <w:tcPr>
            <w:tcW w:w="13948" w:type="dxa"/>
            <w:gridSpan w:val="12"/>
          </w:tcPr>
          <w:p w14:paraId="02020BF6" w14:textId="58F4042C" w:rsidR="008D379A" w:rsidRPr="00807CF3" w:rsidRDefault="008D379A" w:rsidP="000C299B">
            <w:pPr>
              <w:rPr>
                <w:b/>
              </w:rPr>
            </w:pPr>
            <w:r w:rsidRPr="00086E8B">
              <w:rPr>
                <w:color w:val="444444"/>
                <w:shd w:val="clear" w:color="auto" w:fill="FFFFFF"/>
              </w:rPr>
              <w:lastRenderedPageBreak/>
              <w:t xml:space="preserve">                                                                                                     </w:t>
            </w:r>
            <w:r w:rsidRPr="00807CF3">
              <w:rPr>
                <w:b/>
                <w:color w:val="444444"/>
                <w:shd w:val="clear" w:color="auto" w:fill="FFFFFF"/>
              </w:rPr>
              <w:t xml:space="preserve">Table </w:t>
            </w:r>
            <w:r w:rsidR="004A2DA6">
              <w:rPr>
                <w:b/>
                <w:color w:val="444444"/>
                <w:shd w:val="clear" w:color="auto" w:fill="FFFFFF"/>
              </w:rPr>
              <w:t>4</w:t>
            </w:r>
            <w:r w:rsidRPr="00807CF3">
              <w:rPr>
                <w:b/>
                <w:color w:val="444444"/>
                <w:shd w:val="clear" w:color="auto" w:fill="FFFFFF"/>
              </w:rPr>
              <w:t xml:space="preserve"> Characteristics of included studies</w:t>
            </w:r>
          </w:p>
        </w:tc>
      </w:tr>
      <w:tr w:rsidR="008D379A" w:rsidRPr="00F03927" w14:paraId="5B1931CF" w14:textId="77777777" w:rsidTr="000C299B">
        <w:tc>
          <w:tcPr>
            <w:tcW w:w="872" w:type="dxa"/>
          </w:tcPr>
          <w:p w14:paraId="209336CD" w14:textId="77777777" w:rsidR="008D379A" w:rsidRPr="00F03927" w:rsidRDefault="008D379A" w:rsidP="000C299B">
            <w:pPr>
              <w:rPr>
                <w:b/>
                <w:sz w:val="10"/>
                <w:szCs w:val="10"/>
              </w:rPr>
            </w:pPr>
            <w:r w:rsidRPr="00F03927">
              <w:rPr>
                <w:b/>
                <w:sz w:val="10"/>
                <w:szCs w:val="10"/>
              </w:rPr>
              <w:t>Reference</w:t>
            </w:r>
          </w:p>
        </w:tc>
        <w:tc>
          <w:tcPr>
            <w:tcW w:w="2525" w:type="dxa"/>
          </w:tcPr>
          <w:p w14:paraId="4AAA2D17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Author</w:t>
            </w:r>
          </w:p>
        </w:tc>
        <w:tc>
          <w:tcPr>
            <w:tcW w:w="1168" w:type="dxa"/>
          </w:tcPr>
          <w:p w14:paraId="7D90A44B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Title</w:t>
            </w:r>
          </w:p>
        </w:tc>
        <w:tc>
          <w:tcPr>
            <w:tcW w:w="1138" w:type="dxa"/>
          </w:tcPr>
          <w:p w14:paraId="30FBC264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Study type</w:t>
            </w:r>
          </w:p>
        </w:tc>
        <w:tc>
          <w:tcPr>
            <w:tcW w:w="1214" w:type="dxa"/>
          </w:tcPr>
          <w:p w14:paraId="455D3498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Synopsis</w:t>
            </w:r>
          </w:p>
        </w:tc>
        <w:tc>
          <w:tcPr>
            <w:tcW w:w="761" w:type="dxa"/>
          </w:tcPr>
          <w:p w14:paraId="23B782E3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Publication date</w:t>
            </w:r>
          </w:p>
        </w:tc>
        <w:tc>
          <w:tcPr>
            <w:tcW w:w="808" w:type="dxa"/>
          </w:tcPr>
          <w:p w14:paraId="522505DF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Country</w:t>
            </w:r>
          </w:p>
        </w:tc>
        <w:tc>
          <w:tcPr>
            <w:tcW w:w="1076" w:type="dxa"/>
          </w:tcPr>
          <w:p w14:paraId="715F19D2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Setting</w:t>
            </w:r>
          </w:p>
        </w:tc>
        <w:tc>
          <w:tcPr>
            <w:tcW w:w="1010" w:type="dxa"/>
          </w:tcPr>
          <w:p w14:paraId="686E7703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Study period</w:t>
            </w:r>
          </w:p>
        </w:tc>
        <w:tc>
          <w:tcPr>
            <w:tcW w:w="814" w:type="dxa"/>
          </w:tcPr>
          <w:p w14:paraId="70D89351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Age or age group</w:t>
            </w:r>
          </w:p>
        </w:tc>
        <w:tc>
          <w:tcPr>
            <w:tcW w:w="1435" w:type="dxa"/>
          </w:tcPr>
          <w:p w14:paraId="3F98737A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Confirmed / Probable Delta diagnosis</w:t>
            </w:r>
          </w:p>
        </w:tc>
        <w:tc>
          <w:tcPr>
            <w:tcW w:w="1127" w:type="dxa"/>
          </w:tcPr>
          <w:p w14:paraId="5692DC45" w14:textId="77777777" w:rsidR="008D379A" w:rsidRPr="00807CF3" w:rsidRDefault="008D379A" w:rsidP="000C299B">
            <w:pPr>
              <w:rPr>
                <w:b/>
                <w:sz w:val="10"/>
                <w:szCs w:val="10"/>
              </w:rPr>
            </w:pPr>
            <w:r w:rsidRPr="00807CF3">
              <w:rPr>
                <w:b/>
                <w:sz w:val="10"/>
                <w:szCs w:val="10"/>
              </w:rPr>
              <w:t>Index case</w:t>
            </w:r>
          </w:p>
        </w:tc>
      </w:tr>
      <w:tr w:rsidR="008D379A" w:rsidRPr="00F03927" w14:paraId="034DF607" w14:textId="77777777" w:rsidTr="000C299B">
        <w:tc>
          <w:tcPr>
            <w:tcW w:w="872" w:type="dxa"/>
          </w:tcPr>
          <w:p w14:paraId="7098BDDE" w14:textId="36569105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&lt;EndNote&gt;&lt;Cite&gt;&lt;Author&gt;American Academy of Pediatrics and the Children’s Hospital Association&lt;/Author&gt;&lt;Year&gt;2021&lt;/Year&gt;&lt;RecNum&gt;36&lt;/RecNum&gt;&lt;DisplayText&gt;(1)&lt;/DisplayText&gt;&lt;record&gt;&lt;rec-number&gt;36&lt;/rec-number&gt;&lt;foreign-keys&gt;&lt;key app="EN" db-id="x2pe20z592z509ewfaux5xfmwwdpt2pp05a0" timestamp="1667189285"&gt;36&lt;/key&gt;&lt;/foreign-keys&gt;&lt;ref-type name="Report"&gt;27&lt;/ref-type&gt;&lt;contributors&gt;&lt;authors&gt;&lt;author&gt;American Academy of Pediatrics and the Children’s Hospital Association,&lt;/author&gt;&lt;/authors&gt;&lt;/contributors&gt;&lt;titles&gt;&lt;title&gt;Children and COVID 19: State Data Report&lt;/title&gt;&lt;/titles&gt;&lt;dates&gt;&lt;year&gt;2021&lt;/year&gt;&lt;pub-dates&gt;&lt;date&gt;09/23/21&lt;/date&gt;&lt;/pub-dates&gt;&lt;/dates&gt;&lt;publisher&gt;American Academy of Pediatrics and the Children’s Hospital Association&lt;/publisher&gt;&lt;urls&gt;&lt;/urls&gt;&lt;/record&gt;&lt;/Cite&gt;&lt;/EndNote&gt;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2EB8EE8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 xml:space="preserve">American Academy of </w:t>
            </w:r>
            <w:proofErr w:type="spellStart"/>
            <w:r w:rsidRPr="00807CF3">
              <w:rPr>
                <w:sz w:val="10"/>
                <w:szCs w:val="10"/>
                <w:shd w:val="clear" w:color="auto" w:fill="FFFFFF"/>
              </w:rPr>
              <w:t>Pediatrics</w:t>
            </w:r>
            <w:proofErr w:type="spellEnd"/>
            <w:r w:rsidRPr="00807CF3">
              <w:rPr>
                <w:sz w:val="10"/>
                <w:szCs w:val="10"/>
                <w:shd w:val="clear" w:color="auto" w:fill="FFFFFF"/>
              </w:rPr>
              <w:t xml:space="preserve"> and the Children’s Hospital Association</w:t>
            </w:r>
          </w:p>
        </w:tc>
        <w:tc>
          <w:tcPr>
            <w:tcW w:w="1168" w:type="dxa"/>
          </w:tcPr>
          <w:p w14:paraId="07A374B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Children and COVID 19: State Data Report</w:t>
            </w:r>
          </w:p>
          <w:p w14:paraId="24C0F80E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</w:tcPr>
          <w:p w14:paraId="19F902A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Cross sectional</w:t>
            </w:r>
          </w:p>
        </w:tc>
        <w:tc>
          <w:tcPr>
            <w:tcW w:w="1214" w:type="dxa"/>
          </w:tcPr>
          <w:p w14:paraId="00E8C600" w14:textId="3980C23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 xml:space="preserve">Collates state level data from 49 states, NYC, DC, Puerto </w:t>
            </w:r>
            <w:r w:rsidR="002B59E2" w:rsidRPr="00807CF3">
              <w:rPr>
                <w:sz w:val="10"/>
                <w:szCs w:val="10"/>
                <w:shd w:val="clear" w:color="auto" w:fill="FFFFFF"/>
              </w:rPr>
              <w:t>Rico,</w:t>
            </w:r>
            <w:r w:rsidRPr="00807CF3">
              <w:rPr>
                <w:sz w:val="10"/>
                <w:szCs w:val="10"/>
                <w:shd w:val="clear" w:color="auto" w:fill="FFFFFF"/>
              </w:rPr>
              <w:t xml:space="preserve"> and Guam</w:t>
            </w:r>
          </w:p>
        </w:tc>
        <w:tc>
          <w:tcPr>
            <w:tcW w:w="761" w:type="dxa"/>
          </w:tcPr>
          <w:p w14:paraId="7D0099F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Sep-21</w:t>
            </w:r>
          </w:p>
          <w:p w14:paraId="1B2023EE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</w:tcPr>
          <w:p w14:paraId="3B0F162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USA</w:t>
            </w:r>
          </w:p>
        </w:tc>
        <w:tc>
          <w:tcPr>
            <w:tcW w:w="1076" w:type="dxa"/>
          </w:tcPr>
          <w:p w14:paraId="4CD10AC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State level health data</w:t>
            </w:r>
          </w:p>
        </w:tc>
        <w:tc>
          <w:tcPr>
            <w:tcW w:w="1010" w:type="dxa"/>
          </w:tcPr>
          <w:p w14:paraId="0A97CB9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Confirmed positive SARS-CoV-2 reverse transcription–polymerase chain reaction (RT-PCR) or antigen test result</w:t>
            </w:r>
          </w:p>
        </w:tc>
        <w:tc>
          <w:tcPr>
            <w:tcW w:w="814" w:type="dxa"/>
          </w:tcPr>
          <w:p w14:paraId="7C69278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0-14 to 0-20 depending on state</w:t>
            </w:r>
          </w:p>
        </w:tc>
        <w:tc>
          <w:tcPr>
            <w:tcW w:w="1435" w:type="dxa"/>
          </w:tcPr>
          <w:p w14:paraId="691E6C8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Probable (Delta &gt;98.8% circulating COVID cases from week starting 04/09/2021)</w:t>
            </w:r>
          </w:p>
        </w:tc>
        <w:tc>
          <w:tcPr>
            <w:tcW w:w="1127" w:type="dxa"/>
          </w:tcPr>
          <w:p w14:paraId="4F36C5C5" w14:textId="06781821" w:rsidR="008D379A" w:rsidRPr="00807CF3" w:rsidRDefault="00893F48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043E121A" w14:textId="77777777" w:rsidTr="000C299B">
        <w:tc>
          <w:tcPr>
            <w:tcW w:w="872" w:type="dxa"/>
          </w:tcPr>
          <w:p w14:paraId="60E42DC1" w14:textId="5F05997D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&lt;EndNote&gt;&lt;Cite&gt;&lt;Author&gt;National Centre for Immunisation Research and Surveillance&lt;/Author&gt;&lt;Year&gt;2021&lt;/Year&gt;&lt;RecNum&gt;37&lt;/RecNum&gt;&lt;DisplayText&gt;(2)&lt;/DisplayText&gt;&lt;record&gt;&lt;rec-number&gt;37&lt;/rec-number&gt;&lt;foreign-keys&gt;&lt;key app="EN" db-id="x2pe20z592z509ewfaux5xfmwwdpt2pp05a0" timestamp="1667189285"&gt;37&lt;/key&gt;&lt;/foreign-keys&gt;&lt;ref-type name="Report"&gt;27&lt;/ref-type&gt;&lt;contributors&gt;&lt;authors&gt;&lt;author&gt;National Centre for Immunisation Research and Surveillance,&lt;/author&gt;&lt;/authors&gt;&lt;tertiary-authors&gt;&lt;author&gt;NSW Health&lt;/author&gt;&lt;/tertiary-authors&gt;&lt;/contributors&gt;&lt;titles&gt;&lt;title&gt;COVID-19 in schools and early childhood education and care services – the experience in NSW: 16 June to 31 July 2021&lt;/title&gt;&lt;/titles&gt;&lt;dates&gt;&lt;year&gt;2021&lt;/year&gt;&lt;pub-dates&gt;&lt;date&gt;08/09/21&lt;/date&gt;&lt;/pub-dates&gt;&lt;/dates&gt;&lt;pub-location&gt;Sydney&lt;/pub-location&gt;&lt;publisher&gt;NSW Health&lt;/publisher&gt;&lt;urls&gt;&lt;/urls&gt;&lt;/record&gt;&lt;/Cite&gt;&lt;/EndNote&gt;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(2)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2CBC1C5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National Centre for Immunisation Research and Surveillance</w:t>
            </w:r>
          </w:p>
        </w:tc>
        <w:tc>
          <w:tcPr>
            <w:tcW w:w="1168" w:type="dxa"/>
          </w:tcPr>
          <w:p w14:paraId="4797C3D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COVID-19 in schools and early childhood education and care services – the experience in NSW: 16 June to 31 July 2021</w:t>
            </w:r>
          </w:p>
          <w:p w14:paraId="2440FC94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  <w:p w14:paraId="6C267BB3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  <w:p w14:paraId="1B647C3D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</w:tcPr>
          <w:p w14:paraId="78FEED86" w14:textId="3C21DD53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 xml:space="preserve">State </w:t>
            </w:r>
            <w:r w:rsidR="004B39DB">
              <w:rPr>
                <w:sz w:val="10"/>
                <w:szCs w:val="10"/>
                <w:shd w:val="clear" w:color="auto" w:fill="FFFFFF"/>
              </w:rPr>
              <w:t>d</w:t>
            </w:r>
            <w:r w:rsidRPr="00807CF3">
              <w:rPr>
                <w:sz w:val="10"/>
                <w:szCs w:val="10"/>
                <w:shd w:val="clear" w:color="auto" w:fill="FFFFFF"/>
              </w:rPr>
              <w:t xml:space="preserve">ata </w:t>
            </w:r>
            <w:r w:rsidR="004B39DB">
              <w:rPr>
                <w:sz w:val="10"/>
                <w:szCs w:val="10"/>
                <w:shd w:val="clear" w:color="auto" w:fill="FFFFFF"/>
              </w:rPr>
              <w:t>r</w:t>
            </w:r>
            <w:r w:rsidRPr="00807CF3">
              <w:rPr>
                <w:sz w:val="10"/>
                <w:szCs w:val="10"/>
                <w:shd w:val="clear" w:color="auto" w:fill="FFFFFF"/>
              </w:rPr>
              <w:t>eport</w:t>
            </w:r>
          </w:p>
        </w:tc>
        <w:tc>
          <w:tcPr>
            <w:tcW w:w="1214" w:type="dxa"/>
          </w:tcPr>
          <w:p w14:paraId="66EB24D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Summarises state level early childhood education and care surveillance data of 59 primary COVID cases in 51 educational settings</w:t>
            </w:r>
          </w:p>
        </w:tc>
        <w:tc>
          <w:tcPr>
            <w:tcW w:w="761" w:type="dxa"/>
          </w:tcPr>
          <w:p w14:paraId="65F0389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Sep-21</w:t>
            </w:r>
          </w:p>
        </w:tc>
        <w:tc>
          <w:tcPr>
            <w:tcW w:w="808" w:type="dxa"/>
          </w:tcPr>
          <w:p w14:paraId="4BB7204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Australia</w:t>
            </w:r>
          </w:p>
          <w:p w14:paraId="4B5E9C43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</w:tcPr>
          <w:p w14:paraId="079D86F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School based outbreak investigations in the state of NSW</w:t>
            </w:r>
          </w:p>
        </w:tc>
        <w:tc>
          <w:tcPr>
            <w:tcW w:w="1010" w:type="dxa"/>
          </w:tcPr>
          <w:p w14:paraId="414F764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16/06/21 - 19/08/21 (primary cases in educational settings included until 31/07/21, secondary transmission included until 19/08/21)</w:t>
            </w:r>
          </w:p>
        </w:tc>
        <w:tc>
          <w:tcPr>
            <w:tcW w:w="814" w:type="dxa"/>
          </w:tcPr>
          <w:p w14:paraId="2079D67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0-5, 6-12, 13-18</w:t>
            </w:r>
          </w:p>
        </w:tc>
        <w:tc>
          <w:tcPr>
            <w:tcW w:w="1435" w:type="dxa"/>
          </w:tcPr>
          <w:p w14:paraId="7D24738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Probable (100% circulating cases Delta)</w:t>
            </w:r>
          </w:p>
        </w:tc>
        <w:tc>
          <w:tcPr>
            <w:tcW w:w="1127" w:type="dxa"/>
          </w:tcPr>
          <w:p w14:paraId="7A720BD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Source of cases with known source in total paediatric population: Household contacts (88%)</w:t>
            </w:r>
          </w:p>
        </w:tc>
      </w:tr>
      <w:tr w:rsidR="008D379A" w:rsidRPr="00F03927" w14:paraId="7A82A8DE" w14:textId="77777777" w:rsidTr="000C299B">
        <w:tc>
          <w:tcPr>
            <w:tcW w:w="872" w:type="dxa"/>
          </w:tcPr>
          <w:p w14:paraId="5C4929D0" w14:textId="38D1D46E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&lt;EndNote&gt;&lt;Cite&gt;&lt;Author&gt;Nathan&lt;/Author&gt;&lt;Year&gt;2021&lt;/Year&gt;&lt;RecNum&gt;38&lt;/RecNum&gt;&lt;DisplayText&gt;(3)&lt;/DisplayText&gt;&lt;record&gt;&lt;rec-number&gt;38&lt;/rec-number&gt;&lt;foreign-keys&gt;&lt;key app="EN" db-id="x2pe20z592z509ewfaux5xfmwwdpt2pp05a0" timestamp="1667189285"&gt;38&lt;/key&gt;&lt;/foreign-keys&gt;&lt;ref-type name="Journal Article"&gt;17&lt;/ref-type&gt;&lt;contributors&gt;&lt;authors&gt;&lt;author&gt;Nathan, N.&lt;/author&gt;&lt;author&gt;Prevost, B.&lt;/author&gt;&lt;author&gt;Lambert, S.&lt;/author&gt;&lt;author&gt;Schnuriger, A.&lt;/author&gt;&lt;author&gt;Corvol, H.&lt;/author&gt;&lt;/authors&gt;&lt;/contributors&gt;&lt;auth-address&gt;Paediatric pulmonology department and Reference centre for rare lung disease RespiRare, Trousseau Hospital, APHP, Paris, France.&amp;#xD;Sorbonne Université, INSERM, Institut Pierre Louis d&amp;apos;Epidémiologie et de Santé Publique (IPLESP), Paris, France.&amp;#xD;Virology Department, Trousseau and Saint Antoine Hospitals, AP-HP, Paris, France.&amp;#xD;Sorbonne Université, Centre de Recherche SaintAntoine (CRSA); Paris, France.&lt;/auth-address&gt;&lt;titles&gt;&lt;title&gt;SARS-CoV-2 variant Delta infects all 6 siblings but spares Comirnaty (BNT162b2, BioNTech/Pfizer)-vaccinated parents&lt;/title&gt;&lt;secondary-title&gt;J Infect Dis&lt;/secondary-title&gt;&lt;/titles&gt;&lt;edition&gt;2021/08/20&lt;/edition&gt;&lt;keywords&gt;&lt;keyword&gt;BioNTech/Pfizer) vaccine&lt;/keyword&gt;&lt;keyword&gt;Covid-19&lt;/keyword&gt;&lt;keyword&gt;Comirnaty (BNT162b2&lt;/keyword&gt;&lt;keyword&gt;SARS-CoV-2&lt;/keyword&gt;&lt;keyword&gt;children&lt;/keyword&gt;&lt;keyword&gt;variant Delta&lt;/keyword&gt;&lt;/keywords&gt;&lt;dates&gt;&lt;year&gt;2021&lt;/year&gt;&lt;pub-dates&gt;&lt;date&gt;Aug 19&lt;/date&gt;&lt;/pub-dates&gt;&lt;/dates&gt;&lt;isbn&gt;0022-1899&lt;/isbn&gt;&lt;accession-num&gt;34409999&lt;/accession-num&gt;&lt;urls&gt;&lt;/urls&gt;&lt;electronic-resource-num&gt;10.1093/infdis/jiab410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(3)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7DD5FD8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Nathan N, Prevost B, Lambert S, </w:t>
            </w:r>
            <w:proofErr w:type="spellStart"/>
            <w:r w:rsidRPr="00807CF3">
              <w:rPr>
                <w:sz w:val="10"/>
                <w:szCs w:val="10"/>
              </w:rPr>
              <w:t>Schnuriger</w:t>
            </w:r>
            <w:proofErr w:type="spellEnd"/>
            <w:r w:rsidRPr="00807CF3">
              <w:rPr>
                <w:sz w:val="10"/>
                <w:szCs w:val="10"/>
              </w:rPr>
              <w:t xml:space="preserve"> A, </w:t>
            </w:r>
            <w:proofErr w:type="spellStart"/>
            <w:r w:rsidRPr="00807CF3">
              <w:rPr>
                <w:sz w:val="10"/>
                <w:szCs w:val="10"/>
              </w:rPr>
              <w:t>Corvol</w:t>
            </w:r>
            <w:proofErr w:type="spellEnd"/>
            <w:r w:rsidRPr="00807CF3">
              <w:rPr>
                <w:sz w:val="10"/>
                <w:szCs w:val="10"/>
              </w:rPr>
              <w:t xml:space="preserve"> H</w:t>
            </w:r>
          </w:p>
          <w:p w14:paraId="156B421D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</w:tcPr>
          <w:p w14:paraId="4ED41CF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SARS-CoV-2 variant Delta infects all 6 siblings but spares Comirnaty (BNT162b2, BioNTech/Pfizer)-vaccinated parents</w:t>
            </w:r>
          </w:p>
          <w:p w14:paraId="3A670B30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</w:tcPr>
          <w:p w14:paraId="1E250EC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Case report</w:t>
            </w:r>
          </w:p>
          <w:p w14:paraId="0EB48FB5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</w:tcPr>
          <w:p w14:paraId="3FF9DB0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Describes an outbreak within a family of 8 in which the index and subsequent 5 cases are children</w:t>
            </w:r>
          </w:p>
          <w:p w14:paraId="6F55B326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761" w:type="dxa"/>
          </w:tcPr>
          <w:p w14:paraId="45C6BDC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  <w:shd w:val="clear" w:color="auto" w:fill="FFFFFF"/>
              </w:rPr>
              <w:t>Aug-21</w:t>
            </w:r>
          </w:p>
          <w:p w14:paraId="746C4B32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</w:tcPr>
          <w:p w14:paraId="798DA25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France</w:t>
            </w:r>
          </w:p>
          <w:p w14:paraId="4998DFA8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</w:tcPr>
          <w:p w14:paraId="08C90EF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Family cluster</w:t>
            </w:r>
          </w:p>
          <w:p w14:paraId="244FF8E4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010" w:type="dxa"/>
          </w:tcPr>
          <w:p w14:paraId="2B0C108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provided</w:t>
            </w:r>
          </w:p>
          <w:p w14:paraId="08E2F2BF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</w:tcPr>
          <w:p w14:paraId="05874BD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provided</w:t>
            </w:r>
          </w:p>
          <w:p w14:paraId="3275A218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</w:tcPr>
          <w:p w14:paraId="65D8398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Confirmed (SARS-CoV-2 Spike gene Sanger sequencing of hospitalised sibling)</w:t>
            </w:r>
          </w:p>
          <w:p w14:paraId="3323BC79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</w:tcPr>
          <w:p w14:paraId="7D022BE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 eldest child (source unknown)</w:t>
            </w:r>
          </w:p>
          <w:p w14:paraId="575BDEE4" w14:textId="77777777" w:rsidR="008D379A" w:rsidRPr="00807CF3" w:rsidRDefault="008D379A" w:rsidP="000C299B">
            <w:pPr>
              <w:rPr>
                <w:sz w:val="10"/>
                <w:szCs w:val="10"/>
              </w:rPr>
            </w:pPr>
          </w:p>
        </w:tc>
      </w:tr>
      <w:tr w:rsidR="008D379A" w:rsidRPr="00F03927" w14:paraId="264B7169" w14:textId="77777777" w:rsidTr="000C299B">
        <w:tc>
          <w:tcPr>
            <w:tcW w:w="872" w:type="dxa"/>
          </w:tcPr>
          <w:p w14:paraId="019536E7" w14:textId="7487F3DB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>
                <w:fldData xml:space="preserve">PEVuZE5vdGU+PENpdGU+PEF1dGhvcj5EZWxhaG95PC9BdXRob3I+PFllYXI+MjAyMTwvWWVhcj48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PEVuZE5vdGU+PENpdGU+PEF1dGhvcj5EZWxhaG95PC9BdXRob3I+PFllYXI+MjAyMTwvWWVhcj48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(4)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5467DEE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proofErr w:type="spellStart"/>
            <w:r w:rsidRPr="00807CF3">
              <w:rPr>
                <w:sz w:val="10"/>
                <w:szCs w:val="10"/>
              </w:rPr>
              <w:t>Delahoy</w:t>
            </w:r>
            <w:proofErr w:type="spellEnd"/>
            <w:r w:rsidRPr="00807CF3">
              <w:rPr>
                <w:sz w:val="10"/>
                <w:szCs w:val="10"/>
              </w:rPr>
              <w:t xml:space="preserve"> MJ, Ujamaa D, Whitaker M, O’Halloran A, Anglin O, Burns E, et al.</w:t>
            </w:r>
          </w:p>
        </w:tc>
        <w:tc>
          <w:tcPr>
            <w:tcW w:w="1168" w:type="dxa"/>
          </w:tcPr>
          <w:p w14:paraId="2FDF63D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Hospitalizations Associated with COVID-19 Among Children and Adolescents: COVID-NET, 14 States, March 1, 2020–August 14, 2021</w:t>
            </w:r>
          </w:p>
        </w:tc>
        <w:tc>
          <w:tcPr>
            <w:tcW w:w="1138" w:type="dxa"/>
          </w:tcPr>
          <w:p w14:paraId="28051FB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Cross sectional</w:t>
            </w:r>
          </w:p>
        </w:tc>
        <w:tc>
          <w:tcPr>
            <w:tcW w:w="1214" w:type="dxa"/>
          </w:tcPr>
          <w:p w14:paraId="679DB02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Presents data on children &lt;17 years collected through the population surveillance tool COVID-NET (Coronavirus Disease 2019–Associated Hospitalization Surveillance Network)</w:t>
            </w:r>
          </w:p>
        </w:tc>
        <w:tc>
          <w:tcPr>
            <w:tcW w:w="761" w:type="dxa"/>
          </w:tcPr>
          <w:p w14:paraId="277C974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Sep-21</w:t>
            </w:r>
          </w:p>
        </w:tc>
        <w:tc>
          <w:tcPr>
            <w:tcW w:w="808" w:type="dxa"/>
          </w:tcPr>
          <w:p w14:paraId="71C3311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68400E95" w14:textId="4C50EDD6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National </w:t>
            </w:r>
            <w:r w:rsidR="002B59E2" w:rsidRPr="00807CF3">
              <w:rPr>
                <w:sz w:val="10"/>
                <w:szCs w:val="10"/>
              </w:rPr>
              <w:t>population-based</w:t>
            </w:r>
            <w:r w:rsidRPr="00807CF3">
              <w:rPr>
                <w:sz w:val="10"/>
                <w:szCs w:val="10"/>
              </w:rPr>
              <w:t xml:space="preserve"> surveillance</w:t>
            </w:r>
          </w:p>
        </w:tc>
        <w:tc>
          <w:tcPr>
            <w:tcW w:w="1010" w:type="dxa"/>
          </w:tcPr>
          <w:p w14:paraId="7C7C5D7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20/06/21 - 31/07/21 </w:t>
            </w:r>
          </w:p>
        </w:tc>
        <w:tc>
          <w:tcPr>
            <w:tcW w:w="814" w:type="dxa"/>
          </w:tcPr>
          <w:p w14:paraId="4A19A6C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0–4, 5–11, 12–17 </w:t>
            </w:r>
          </w:p>
        </w:tc>
        <w:tc>
          <w:tcPr>
            <w:tcW w:w="1435" w:type="dxa"/>
          </w:tcPr>
          <w:p w14:paraId="5520A591" w14:textId="57C0FAC4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Neither (Delta marginally predomina</w:t>
            </w:r>
            <w:r w:rsidR="007B1C4D">
              <w:rPr>
                <w:sz w:val="10"/>
                <w:szCs w:val="10"/>
              </w:rPr>
              <w:t>n</w:t>
            </w:r>
            <w:r w:rsidRPr="00807CF3">
              <w:rPr>
                <w:sz w:val="10"/>
                <w:szCs w:val="10"/>
              </w:rPr>
              <w:t>t during study period)</w:t>
            </w:r>
          </w:p>
        </w:tc>
        <w:tc>
          <w:tcPr>
            <w:tcW w:w="1127" w:type="dxa"/>
          </w:tcPr>
          <w:p w14:paraId="607C9420" w14:textId="22E5F730" w:rsidR="008D379A" w:rsidRPr="00807CF3" w:rsidRDefault="00893F48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04335FC7" w14:textId="77777777" w:rsidTr="000C299B">
        <w:tc>
          <w:tcPr>
            <w:tcW w:w="872" w:type="dxa"/>
          </w:tcPr>
          <w:p w14:paraId="374A7E32" w14:textId="39F797D0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>
                <w:fldData xml:space="preserve">PEVuZE5vdGU+PENpdGU+PEF1dGhvcj5TaWVnZWw8L0F1dGhvcj48WWVhcj4yMDIxPC9ZZWFyPjxS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PEVuZE5vdGU+PENpdGU+PEF1dGhvcj5TaWVnZWw8L0F1dGhvcj48WWVhcj4yMDIxPC9ZZWFyPjxS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(5)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3FD80EB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Siegel DA, Reses HE, Cool AJ, Shapiro CN, Hsu J, Boehmer TK, et al</w:t>
            </w:r>
          </w:p>
        </w:tc>
        <w:tc>
          <w:tcPr>
            <w:tcW w:w="1168" w:type="dxa"/>
          </w:tcPr>
          <w:p w14:paraId="5EB9786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Trends in COVID-19 Cases, Emergency Department Visits, and Hospital Admissions Among Children and Adolescents Aged 0-17 Years - United States, August 2020-August 2021</w:t>
            </w:r>
          </w:p>
        </w:tc>
        <w:tc>
          <w:tcPr>
            <w:tcW w:w="1138" w:type="dxa"/>
          </w:tcPr>
          <w:p w14:paraId="0C4D76F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Cross sectional</w:t>
            </w:r>
          </w:p>
        </w:tc>
        <w:tc>
          <w:tcPr>
            <w:tcW w:w="1214" w:type="dxa"/>
          </w:tcPr>
          <w:p w14:paraId="12D9B04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Presents data on children &lt;17 years before and after Delta became predominate (late June 2021)</w:t>
            </w:r>
          </w:p>
        </w:tc>
        <w:tc>
          <w:tcPr>
            <w:tcW w:w="761" w:type="dxa"/>
          </w:tcPr>
          <w:p w14:paraId="444B953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Sep-21</w:t>
            </w:r>
          </w:p>
        </w:tc>
        <w:tc>
          <w:tcPr>
            <w:tcW w:w="808" w:type="dxa"/>
          </w:tcPr>
          <w:p w14:paraId="22A9270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4E4AA6D5" w14:textId="258FC69E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State and national </w:t>
            </w:r>
            <w:r w:rsidR="002B59E2" w:rsidRPr="00807CF3">
              <w:rPr>
                <w:sz w:val="10"/>
                <w:szCs w:val="10"/>
              </w:rPr>
              <w:t>population-based</w:t>
            </w:r>
            <w:r w:rsidRPr="00807CF3">
              <w:rPr>
                <w:sz w:val="10"/>
                <w:szCs w:val="10"/>
              </w:rPr>
              <w:t xml:space="preserve"> surveillance systems. Data from: CDC’s case-based</w:t>
            </w:r>
            <w:r w:rsidRPr="00807CF3">
              <w:rPr>
                <w:sz w:val="10"/>
                <w:szCs w:val="10"/>
              </w:rPr>
              <w:br/>
              <w:t>surveillance system (daily case numbers); National Syndromic Surveillance Program (daily Emergency Department visits</w:t>
            </w:r>
            <w:r w:rsidR="002B59E2" w:rsidRPr="00807CF3">
              <w:rPr>
                <w:sz w:val="10"/>
                <w:szCs w:val="10"/>
              </w:rPr>
              <w:t>); U.S.</w:t>
            </w:r>
            <w:r w:rsidRPr="00807CF3">
              <w:rPr>
                <w:sz w:val="10"/>
                <w:szCs w:val="10"/>
              </w:rPr>
              <w:t xml:space="preserve"> Department</w:t>
            </w:r>
            <w:r w:rsidRPr="00807CF3">
              <w:rPr>
                <w:sz w:val="10"/>
                <w:szCs w:val="10"/>
              </w:rPr>
              <w:br/>
              <w:t>of Health and Human Services Unified Hospital Data Surveillance System (daily hospital admission data)</w:t>
            </w:r>
          </w:p>
        </w:tc>
        <w:tc>
          <w:tcPr>
            <w:tcW w:w="1010" w:type="dxa"/>
          </w:tcPr>
          <w:p w14:paraId="20EF262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01/08/21 - 27/08/21</w:t>
            </w:r>
          </w:p>
        </w:tc>
        <w:tc>
          <w:tcPr>
            <w:tcW w:w="814" w:type="dxa"/>
          </w:tcPr>
          <w:p w14:paraId="11985C4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0–4, 5–11, 12–17 </w:t>
            </w:r>
          </w:p>
        </w:tc>
        <w:tc>
          <w:tcPr>
            <w:tcW w:w="1435" w:type="dxa"/>
          </w:tcPr>
          <w:p w14:paraId="1D19A22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Neither (Delta becomes predominant during study period)</w:t>
            </w:r>
          </w:p>
        </w:tc>
        <w:tc>
          <w:tcPr>
            <w:tcW w:w="1127" w:type="dxa"/>
          </w:tcPr>
          <w:p w14:paraId="7B6F9EFE" w14:textId="3E590F25" w:rsidR="008D379A" w:rsidRPr="00807CF3" w:rsidRDefault="00893F48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045E507A" w14:textId="77777777" w:rsidTr="000C299B">
        <w:tc>
          <w:tcPr>
            <w:tcW w:w="872" w:type="dxa"/>
          </w:tcPr>
          <w:p w14:paraId="41EDFF2E" w14:textId="49B8D8B0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color w:val="000000" w:themeColor="text1"/>
                <w:sz w:val="10"/>
                <w:szCs w:val="10"/>
              </w:rPr>
              <w:fldChar w:fldCharType="begin">
                <w:fldData xml:space="preserve">PEVuZE5vdGU+PENpdGU+PEF1dGhvcj5MYW0tSGluZTwvQXV0aG9yPjxZZWFyPjIwMjE8L1llYXI+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=
</w:fldData>
              </w:fldChar>
            </w:r>
            <w:r w:rsidR="00086E8B">
              <w:rPr>
                <w:color w:val="000000" w:themeColor="text1"/>
                <w:sz w:val="10"/>
                <w:szCs w:val="10"/>
              </w:rPr>
              <w:instrText xml:space="preserve"> ADDIN EN.CITE </w:instrText>
            </w:r>
            <w:r w:rsidR="00086E8B">
              <w:rPr>
                <w:color w:val="000000" w:themeColor="text1"/>
                <w:sz w:val="10"/>
                <w:szCs w:val="10"/>
              </w:rPr>
              <w:fldChar w:fldCharType="begin">
                <w:fldData xml:space="preserve">PEVuZE5vdGU+PENpdGU+PEF1dGhvcj5MYW0tSGluZTwvQXV0aG9yPjxZZWFyPjIwMjE8L1llYXI+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=
</w:fldData>
              </w:fldChar>
            </w:r>
            <w:r w:rsidR="00086E8B">
              <w:rPr>
                <w:color w:val="000000" w:themeColor="text1"/>
                <w:sz w:val="10"/>
                <w:szCs w:val="10"/>
              </w:rPr>
              <w:instrText xml:space="preserve"> ADDIN EN.CITE.DATA </w:instrText>
            </w:r>
            <w:r w:rsidR="00086E8B">
              <w:rPr>
                <w:color w:val="000000" w:themeColor="text1"/>
                <w:sz w:val="10"/>
                <w:szCs w:val="10"/>
              </w:rPr>
            </w:r>
            <w:r w:rsidR="00086E8B">
              <w:rPr>
                <w:color w:val="000000" w:themeColor="text1"/>
                <w:sz w:val="10"/>
                <w:szCs w:val="10"/>
              </w:rPr>
              <w:fldChar w:fldCharType="end"/>
            </w:r>
            <w:r w:rsidRPr="00086E8B">
              <w:rPr>
                <w:color w:val="000000" w:themeColor="text1"/>
                <w:sz w:val="10"/>
                <w:szCs w:val="10"/>
              </w:rPr>
              <w:fldChar w:fldCharType="separate"/>
            </w:r>
            <w:r w:rsidR="00086E8B">
              <w:rPr>
                <w:noProof/>
                <w:color w:val="000000" w:themeColor="text1"/>
                <w:sz w:val="10"/>
                <w:szCs w:val="10"/>
              </w:rPr>
              <w:t>(6)</w:t>
            </w:r>
            <w:r w:rsidRPr="00086E8B">
              <w:rPr>
                <w:color w:val="000000" w:themeColor="text1"/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62634FC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Lam-Hine T, McCurdy SA, Santora L, Duncan L, Corbett-</w:t>
            </w:r>
            <w:proofErr w:type="spellStart"/>
            <w:r w:rsidRPr="00807CF3">
              <w:rPr>
                <w:sz w:val="10"/>
                <w:szCs w:val="10"/>
              </w:rPr>
              <w:t>Detig</w:t>
            </w:r>
            <w:proofErr w:type="spellEnd"/>
            <w:r w:rsidRPr="00807CF3">
              <w:rPr>
                <w:sz w:val="10"/>
                <w:szCs w:val="10"/>
              </w:rPr>
              <w:t xml:space="preserve"> R, </w:t>
            </w:r>
            <w:proofErr w:type="spellStart"/>
            <w:r w:rsidRPr="00807CF3">
              <w:rPr>
                <w:sz w:val="10"/>
                <w:szCs w:val="10"/>
              </w:rPr>
              <w:t>Kapusinszky</w:t>
            </w:r>
            <w:proofErr w:type="spellEnd"/>
            <w:r w:rsidRPr="00807CF3">
              <w:rPr>
                <w:sz w:val="10"/>
                <w:szCs w:val="10"/>
              </w:rPr>
              <w:t xml:space="preserve"> B, et al.</w:t>
            </w:r>
          </w:p>
        </w:tc>
        <w:tc>
          <w:tcPr>
            <w:tcW w:w="1168" w:type="dxa"/>
          </w:tcPr>
          <w:p w14:paraId="16F8EE8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Outbreak Associated with SARS-CoV-2 B.1.617.2 (Delta) Variant in an Elementary School - Marin County, California, May-June 2021</w:t>
            </w:r>
          </w:p>
        </w:tc>
        <w:tc>
          <w:tcPr>
            <w:tcW w:w="1138" w:type="dxa"/>
          </w:tcPr>
          <w:p w14:paraId="66E4357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5BE50B4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Analysis of an outbreak within a school classroom originating in an unvaccinated teacher</w:t>
            </w:r>
          </w:p>
        </w:tc>
        <w:tc>
          <w:tcPr>
            <w:tcW w:w="761" w:type="dxa"/>
          </w:tcPr>
          <w:p w14:paraId="7CEF4B5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Aug-21</w:t>
            </w:r>
          </w:p>
        </w:tc>
        <w:tc>
          <w:tcPr>
            <w:tcW w:w="808" w:type="dxa"/>
          </w:tcPr>
          <w:p w14:paraId="032ADFB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1ED53A7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School based outbreak investigation</w:t>
            </w:r>
          </w:p>
        </w:tc>
        <w:tc>
          <w:tcPr>
            <w:tcW w:w="1010" w:type="dxa"/>
          </w:tcPr>
          <w:p w14:paraId="75317A1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19/05/21 - 01/06/21</w:t>
            </w:r>
          </w:p>
        </w:tc>
        <w:tc>
          <w:tcPr>
            <w:tcW w:w="814" w:type="dxa"/>
          </w:tcPr>
          <w:p w14:paraId="0624D8E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provided</w:t>
            </w:r>
          </w:p>
        </w:tc>
        <w:tc>
          <w:tcPr>
            <w:tcW w:w="1435" w:type="dxa"/>
          </w:tcPr>
          <w:p w14:paraId="4EA22A8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Confirmed (whole genome sequencing of 18 specimens)</w:t>
            </w:r>
          </w:p>
        </w:tc>
        <w:tc>
          <w:tcPr>
            <w:tcW w:w="1127" w:type="dxa"/>
          </w:tcPr>
          <w:p w14:paraId="3E4551C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Unvaccinated teacher (source unknown)</w:t>
            </w:r>
          </w:p>
        </w:tc>
      </w:tr>
      <w:tr w:rsidR="008D379A" w:rsidRPr="00F03927" w14:paraId="00C22148" w14:textId="77777777" w:rsidTr="000C299B">
        <w:tc>
          <w:tcPr>
            <w:tcW w:w="872" w:type="dxa"/>
          </w:tcPr>
          <w:p w14:paraId="3142195C" w14:textId="219CDD80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PEVuZE5vdGU+PENpdGU+PEF1dGhvcj5Eb3VnaGVydHk8L0F1dGhvcj48WWVhcj4yMDIxPC9ZZWFy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PEVuZE5vdGU+PENpdGU+PEF1dGhvcj5Eb3VnaGVydHk8L0F1dGhvcj48WWVhcj4yMDIxPC9ZZWFy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(7)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4FD3AB5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Dougherty K, </w:t>
            </w:r>
            <w:proofErr w:type="spellStart"/>
            <w:r w:rsidRPr="00807CF3">
              <w:rPr>
                <w:sz w:val="10"/>
                <w:szCs w:val="10"/>
              </w:rPr>
              <w:t>Mannell</w:t>
            </w:r>
            <w:proofErr w:type="spellEnd"/>
            <w:r w:rsidRPr="00807CF3">
              <w:rPr>
                <w:sz w:val="10"/>
                <w:szCs w:val="10"/>
              </w:rPr>
              <w:t xml:space="preserve"> M, Naqvi O, Matson D, Stone J</w:t>
            </w:r>
          </w:p>
        </w:tc>
        <w:tc>
          <w:tcPr>
            <w:tcW w:w="1168" w:type="dxa"/>
          </w:tcPr>
          <w:p w14:paraId="06624A4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SARS-CoV-2 B.1.617.2 (Delta) Variant COVID-19 Outbreak Associated with a Gymnastics Facility - Oklahoma, April-May 2021</w:t>
            </w:r>
          </w:p>
        </w:tc>
        <w:tc>
          <w:tcPr>
            <w:tcW w:w="1138" w:type="dxa"/>
          </w:tcPr>
          <w:p w14:paraId="03C78B4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19374A0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Analysis of an outbreak within a gymnasium originating in a gymnast</w:t>
            </w:r>
          </w:p>
        </w:tc>
        <w:tc>
          <w:tcPr>
            <w:tcW w:w="761" w:type="dxa"/>
          </w:tcPr>
          <w:p w14:paraId="791FFEE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Jul-21</w:t>
            </w:r>
          </w:p>
        </w:tc>
        <w:tc>
          <w:tcPr>
            <w:tcW w:w="808" w:type="dxa"/>
          </w:tcPr>
          <w:p w14:paraId="5B83CB1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6A145C5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Gymnasium based outbreak investigation</w:t>
            </w:r>
          </w:p>
        </w:tc>
        <w:tc>
          <w:tcPr>
            <w:tcW w:w="1010" w:type="dxa"/>
          </w:tcPr>
          <w:p w14:paraId="2A2888D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15/04/21 - 03/05/21</w:t>
            </w:r>
          </w:p>
        </w:tc>
        <w:tc>
          <w:tcPr>
            <w:tcW w:w="814" w:type="dxa"/>
          </w:tcPr>
          <w:p w14:paraId="70179D1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&lt;12, 12-19 </w:t>
            </w:r>
          </w:p>
        </w:tc>
        <w:tc>
          <w:tcPr>
            <w:tcW w:w="1435" w:type="dxa"/>
          </w:tcPr>
          <w:p w14:paraId="54F35406" w14:textId="1199EAB4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Confirmed 21 (amplicon sequencing of 21 specimens) and </w:t>
            </w:r>
            <w:r w:rsidR="002B59E2" w:rsidRPr="00807CF3">
              <w:rPr>
                <w:sz w:val="10"/>
                <w:szCs w:val="10"/>
              </w:rPr>
              <w:t>probable (</w:t>
            </w:r>
            <w:r w:rsidRPr="00807CF3">
              <w:rPr>
                <w:sz w:val="10"/>
                <w:szCs w:val="10"/>
              </w:rPr>
              <w:t xml:space="preserve">epidemiologically linked to a Delta outbreak in 26 cases) of total outbreak including gymnasts, </w:t>
            </w:r>
            <w:r w:rsidR="002B59E2" w:rsidRPr="00807CF3">
              <w:rPr>
                <w:sz w:val="10"/>
                <w:szCs w:val="10"/>
              </w:rPr>
              <w:t>staff,</w:t>
            </w:r>
            <w:r w:rsidRPr="00807CF3">
              <w:rPr>
                <w:sz w:val="10"/>
                <w:szCs w:val="10"/>
              </w:rPr>
              <w:t xml:space="preserve"> and household contacts</w:t>
            </w:r>
          </w:p>
        </w:tc>
        <w:tc>
          <w:tcPr>
            <w:tcW w:w="1127" w:type="dxa"/>
          </w:tcPr>
          <w:p w14:paraId="15EB590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Gymnast (source unknown)</w:t>
            </w:r>
          </w:p>
        </w:tc>
      </w:tr>
      <w:tr w:rsidR="008D379A" w:rsidRPr="00F03927" w14:paraId="796D3271" w14:textId="77777777" w:rsidTr="000C299B">
        <w:tc>
          <w:tcPr>
            <w:tcW w:w="872" w:type="dxa"/>
          </w:tcPr>
          <w:p w14:paraId="32837730" w14:textId="30606522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lastRenderedPageBreak/>
              <w:fldChar w:fldCharType="begin">
                <w:fldData xml:space="preserve">PEVuZE5vdGU+PENpdGU+PEF1dGhvcj5Fc3NhPC9BdXRob3I+PFllYXI+MjAyMTwvWWVhcj48UmVj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PEVuZE5vdGU+PENpdGU+PEF1dGhvcj5Fc3NhPC9BdXRob3I+PFllYXI+MjAyMTwvWWVhcj48UmVj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(8)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7880307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Essa RA, Ahmed SK, </w:t>
            </w:r>
            <w:proofErr w:type="spellStart"/>
            <w:r w:rsidRPr="00807CF3">
              <w:rPr>
                <w:sz w:val="10"/>
                <w:szCs w:val="10"/>
              </w:rPr>
              <w:t>Bapir</w:t>
            </w:r>
            <w:proofErr w:type="spellEnd"/>
            <w:r w:rsidRPr="00807CF3">
              <w:rPr>
                <w:sz w:val="10"/>
                <w:szCs w:val="10"/>
              </w:rPr>
              <w:t xml:space="preserve"> DH, Rasul SA, </w:t>
            </w:r>
            <w:proofErr w:type="spellStart"/>
            <w:r w:rsidRPr="00807CF3">
              <w:rPr>
                <w:sz w:val="10"/>
                <w:szCs w:val="10"/>
              </w:rPr>
              <w:t>Khdir</w:t>
            </w:r>
            <w:proofErr w:type="spellEnd"/>
            <w:r w:rsidRPr="00807CF3">
              <w:rPr>
                <w:sz w:val="10"/>
                <w:szCs w:val="10"/>
              </w:rPr>
              <w:t xml:space="preserve"> AA, </w:t>
            </w:r>
            <w:proofErr w:type="spellStart"/>
            <w:r w:rsidRPr="00807CF3">
              <w:rPr>
                <w:sz w:val="10"/>
                <w:szCs w:val="10"/>
              </w:rPr>
              <w:t>Abubakr</w:t>
            </w:r>
            <w:proofErr w:type="spellEnd"/>
            <w:r w:rsidRPr="00807CF3">
              <w:rPr>
                <w:sz w:val="10"/>
                <w:szCs w:val="10"/>
              </w:rPr>
              <w:t xml:space="preserve"> CP</w:t>
            </w:r>
          </w:p>
        </w:tc>
        <w:tc>
          <w:tcPr>
            <w:tcW w:w="1168" w:type="dxa"/>
          </w:tcPr>
          <w:p w14:paraId="68D0749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Clinical features and laboratory findings first case of B. 1.617.2 (delta) variant concern (VOC) in Iraq</w:t>
            </w:r>
          </w:p>
        </w:tc>
        <w:tc>
          <w:tcPr>
            <w:tcW w:w="1138" w:type="dxa"/>
          </w:tcPr>
          <w:p w14:paraId="201603B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Case report</w:t>
            </w:r>
          </w:p>
        </w:tc>
        <w:tc>
          <w:tcPr>
            <w:tcW w:w="1214" w:type="dxa"/>
          </w:tcPr>
          <w:p w14:paraId="0798B60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Description of the clinical course and treatment of the first case of Delta diagnosed in Iraq.</w:t>
            </w:r>
          </w:p>
        </w:tc>
        <w:tc>
          <w:tcPr>
            <w:tcW w:w="761" w:type="dxa"/>
          </w:tcPr>
          <w:p w14:paraId="088B254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Sep-21</w:t>
            </w:r>
          </w:p>
        </w:tc>
        <w:tc>
          <w:tcPr>
            <w:tcW w:w="808" w:type="dxa"/>
          </w:tcPr>
          <w:p w14:paraId="5D20B66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Iraq</w:t>
            </w:r>
          </w:p>
        </w:tc>
        <w:tc>
          <w:tcPr>
            <w:tcW w:w="1076" w:type="dxa"/>
          </w:tcPr>
          <w:p w14:paraId="4B02896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3B5EE5A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20/07/21 - 27/07/21</w:t>
            </w:r>
          </w:p>
        </w:tc>
        <w:tc>
          <w:tcPr>
            <w:tcW w:w="814" w:type="dxa"/>
          </w:tcPr>
          <w:p w14:paraId="429DF7D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</w:t>
            </w:r>
          </w:p>
        </w:tc>
        <w:tc>
          <w:tcPr>
            <w:tcW w:w="1435" w:type="dxa"/>
          </w:tcPr>
          <w:p w14:paraId="4139AC5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Confirmed (genomic sequencing)</w:t>
            </w:r>
          </w:p>
        </w:tc>
        <w:tc>
          <w:tcPr>
            <w:tcW w:w="1127" w:type="dxa"/>
          </w:tcPr>
          <w:p w14:paraId="5C95C9D7" w14:textId="77EE8594" w:rsidR="008D379A" w:rsidRPr="00807CF3" w:rsidRDefault="00893F48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7EDF0229" w14:textId="77777777" w:rsidTr="000C299B">
        <w:tc>
          <w:tcPr>
            <w:tcW w:w="872" w:type="dxa"/>
          </w:tcPr>
          <w:p w14:paraId="6D35041F" w14:textId="5F01D42A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&lt;EndNote&gt;&lt;Cite&gt;&lt;Author&gt;Li&lt;/Author&gt;&lt;Year&gt;2021&lt;/Year&gt;&lt;RecNum&gt;42&lt;/RecNum&gt;&lt;DisplayText&gt;(9)&lt;/DisplayText&gt;&lt;record&gt;&lt;rec-number&gt;42&lt;/rec-number&gt;&lt;foreign-keys&gt;&lt;key app="EN" db-id="x2pe20z592z509ewfaux5xfmwwdpt2pp05a0" timestamp="1667189285"&gt;42&lt;/key&gt;&lt;/foreign-keys&gt;&lt;ref-type name="Journal Article"&gt;17&lt;/ref-type&gt;&lt;contributors&gt;&lt;authors&gt;&lt;author&gt;Li, Hongru&lt;/author&gt;&lt;author&gt;Lin, Haibin&lt;/author&gt;&lt;author&gt;Chen, Xiaoping&lt;/author&gt;&lt;author&gt;Li, Hang&lt;/author&gt;&lt;author&gt;Li, Hong&lt;/author&gt;&lt;author&gt;Lin, Sheng&lt;/author&gt;&lt;author&gt;Huang, Liping&lt;/author&gt;&lt;author&gt;Chen, Gongping&lt;/author&gt;&lt;author&gt;Zheng, Guilin&lt;/author&gt;&lt;author&gt;Wang, Shibiao&lt;/author&gt;&lt;author&gt;Hu, Xiaowei&lt;/author&gt;&lt;author&gt;Huang, Handong&lt;/author&gt;&lt;author&gt;Tu, Haijian&lt;/author&gt;&lt;author&gt;Li, Xiaoqin&lt;/author&gt;&lt;author&gt;Ji, Yuejiao&lt;/author&gt;&lt;author&gt;Zhong, Wen&lt;/author&gt;&lt;author&gt;li, Qing&lt;/author&gt;&lt;author&gt;Fang, Jiabin&lt;/author&gt;&lt;author&gt;Lin, Qunying&lt;/author&gt;&lt;author&gt;Yu, Rongguo&lt;/author&gt;&lt;author&gt;Xie, Baosong&lt;/author&gt;&lt;/authors&gt;&lt;/contributors&gt;&lt;titles&gt;&lt;title&gt;A need of COVID19 vaccination for children aged &amp;lt;12 years: Comparative evidence from the clinical characteristics in patients during a recent Delta surge (B.1.617.2)&lt;/title&gt;&lt;secondary-title&gt;medRxiv&lt;/secondary-title&gt;&lt;/titles&gt;&lt;pages&gt;2021.11.05.21265712&lt;/pages&gt;&lt;dates&gt;&lt;year&gt;2021&lt;/year&gt;&lt;/dates&gt;&lt;urls&gt;&lt;related-urls&gt;&lt;url&gt;https://www.medrxiv.org/content/medrxiv/early/2021/11/08/2021.11.05.21265712.full.pdf&lt;/url&gt;&lt;/related-urls&gt;&lt;/urls&gt;&lt;electronic-resource-num&gt;10.1101/2021.11.05.21265712&lt;/electronic-resource-num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(9)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25EC08D5" w14:textId="11F23AFA" w:rsidR="008D379A" w:rsidRPr="00807CF3" w:rsidRDefault="008D379A" w:rsidP="000C299B">
            <w:pPr>
              <w:rPr>
                <w:sz w:val="10"/>
                <w:szCs w:val="10"/>
              </w:rPr>
            </w:pPr>
            <w:proofErr w:type="spellStart"/>
            <w:r w:rsidRPr="00807CF3">
              <w:rPr>
                <w:sz w:val="10"/>
                <w:szCs w:val="10"/>
              </w:rPr>
              <w:t>Hongru</w:t>
            </w:r>
            <w:proofErr w:type="spellEnd"/>
            <w:r w:rsidRPr="00807CF3">
              <w:rPr>
                <w:sz w:val="10"/>
                <w:szCs w:val="10"/>
              </w:rPr>
              <w:t xml:space="preserve"> Li, </w:t>
            </w:r>
            <w:proofErr w:type="spellStart"/>
            <w:r w:rsidRPr="00807CF3">
              <w:rPr>
                <w:sz w:val="10"/>
                <w:szCs w:val="10"/>
              </w:rPr>
              <w:t>Haibin</w:t>
            </w:r>
            <w:proofErr w:type="spellEnd"/>
            <w:r w:rsidRPr="00807CF3">
              <w:rPr>
                <w:sz w:val="10"/>
                <w:szCs w:val="10"/>
              </w:rPr>
              <w:t xml:space="preserve"> Lin, Xiaoping Chen, Hang Li, Hong Li, Sheng Lin, </w:t>
            </w:r>
            <w:proofErr w:type="spellStart"/>
            <w:r w:rsidR="002B59E2" w:rsidRPr="00807CF3">
              <w:rPr>
                <w:sz w:val="10"/>
                <w:szCs w:val="10"/>
              </w:rPr>
              <w:t>Liping</w:t>
            </w:r>
            <w:proofErr w:type="spellEnd"/>
            <w:r w:rsidR="002B59E2" w:rsidRPr="00807CF3">
              <w:rPr>
                <w:sz w:val="10"/>
                <w:szCs w:val="10"/>
              </w:rPr>
              <w:t xml:space="preserve"> Huang</w:t>
            </w:r>
            <w:r w:rsidRPr="00807CF3">
              <w:rPr>
                <w:sz w:val="10"/>
                <w:szCs w:val="10"/>
              </w:rPr>
              <w:t xml:space="preserve">, </w:t>
            </w:r>
            <w:proofErr w:type="spellStart"/>
            <w:r w:rsidR="002B59E2" w:rsidRPr="00807CF3">
              <w:rPr>
                <w:sz w:val="10"/>
                <w:szCs w:val="10"/>
              </w:rPr>
              <w:t>Gongping</w:t>
            </w:r>
            <w:proofErr w:type="spellEnd"/>
            <w:r w:rsidR="002B59E2" w:rsidRPr="00807CF3">
              <w:rPr>
                <w:sz w:val="10"/>
                <w:szCs w:val="10"/>
              </w:rPr>
              <w:t xml:space="preserve"> Chen</w:t>
            </w:r>
            <w:r w:rsidRPr="00807CF3">
              <w:rPr>
                <w:sz w:val="10"/>
                <w:szCs w:val="10"/>
              </w:rPr>
              <w:t xml:space="preserve">, </w:t>
            </w:r>
            <w:r w:rsidR="002B59E2" w:rsidRPr="00807CF3">
              <w:rPr>
                <w:sz w:val="10"/>
                <w:szCs w:val="10"/>
              </w:rPr>
              <w:t>Guilin Zheng</w:t>
            </w:r>
            <w:r w:rsidRPr="00807CF3">
              <w:rPr>
                <w:sz w:val="10"/>
                <w:szCs w:val="10"/>
              </w:rPr>
              <w:t xml:space="preserve">, </w:t>
            </w:r>
            <w:proofErr w:type="spellStart"/>
            <w:r w:rsidRPr="00807CF3">
              <w:rPr>
                <w:sz w:val="10"/>
                <w:szCs w:val="10"/>
              </w:rPr>
              <w:t>Shibiao</w:t>
            </w:r>
            <w:proofErr w:type="spellEnd"/>
            <w:r w:rsidRPr="00807CF3">
              <w:rPr>
                <w:sz w:val="10"/>
                <w:szCs w:val="10"/>
              </w:rPr>
              <w:t xml:space="preserve"> Wang, </w:t>
            </w:r>
            <w:proofErr w:type="spellStart"/>
            <w:r w:rsidR="002B59E2" w:rsidRPr="00807CF3">
              <w:rPr>
                <w:sz w:val="10"/>
                <w:szCs w:val="10"/>
              </w:rPr>
              <w:t>Xiaowei</w:t>
            </w:r>
            <w:proofErr w:type="spellEnd"/>
            <w:r w:rsidR="002B59E2" w:rsidRPr="00807CF3">
              <w:rPr>
                <w:sz w:val="10"/>
                <w:szCs w:val="10"/>
              </w:rPr>
              <w:t xml:space="preserve"> Hu</w:t>
            </w:r>
            <w:r w:rsidRPr="00807CF3">
              <w:rPr>
                <w:sz w:val="10"/>
                <w:szCs w:val="10"/>
              </w:rPr>
              <w:t xml:space="preserve">, </w:t>
            </w:r>
            <w:proofErr w:type="spellStart"/>
            <w:r w:rsidRPr="00807CF3">
              <w:rPr>
                <w:sz w:val="10"/>
                <w:szCs w:val="10"/>
              </w:rPr>
              <w:t>Handong</w:t>
            </w:r>
            <w:proofErr w:type="spellEnd"/>
            <w:r w:rsidRPr="00807CF3">
              <w:rPr>
                <w:sz w:val="10"/>
                <w:szCs w:val="10"/>
              </w:rPr>
              <w:t xml:space="preserve"> Huang, </w:t>
            </w:r>
            <w:proofErr w:type="spellStart"/>
            <w:r w:rsidR="002B59E2" w:rsidRPr="00807CF3">
              <w:rPr>
                <w:sz w:val="10"/>
                <w:szCs w:val="10"/>
              </w:rPr>
              <w:t>Haijian</w:t>
            </w:r>
            <w:proofErr w:type="spellEnd"/>
            <w:r w:rsidR="002B59E2" w:rsidRPr="00807CF3">
              <w:rPr>
                <w:sz w:val="10"/>
                <w:szCs w:val="10"/>
              </w:rPr>
              <w:t xml:space="preserve"> Tu</w:t>
            </w:r>
            <w:r w:rsidRPr="00807CF3">
              <w:rPr>
                <w:sz w:val="10"/>
                <w:szCs w:val="10"/>
              </w:rPr>
              <w:t xml:space="preserve">, </w:t>
            </w:r>
            <w:proofErr w:type="spellStart"/>
            <w:r w:rsidRPr="00807CF3">
              <w:rPr>
                <w:sz w:val="10"/>
                <w:szCs w:val="10"/>
              </w:rPr>
              <w:t>Xiaoqin</w:t>
            </w:r>
            <w:proofErr w:type="spellEnd"/>
            <w:r w:rsidRPr="00807CF3">
              <w:rPr>
                <w:sz w:val="10"/>
                <w:szCs w:val="10"/>
              </w:rPr>
              <w:t xml:space="preserve"> Li, </w:t>
            </w:r>
            <w:proofErr w:type="spellStart"/>
            <w:r w:rsidRPr="00807CF3">
              <w:rPr>
                <w:sz w:val="10"/>
                <w:szCs w:val="10"/>
              </w:rPr>
              <w:t>Yuejiao</w:t>
            </w:r>
            <w:proofErr w:type="spellEnd"/>
            <w:r w:rsidRPr="00807CF3">
              <w:rPr>
                <w:sz w:val="10"/>
                <w:szCs w:val="10"/>
              </w:rPr>
              <w:t xml:space="preserve"> Ji, Wen Zhong, Qing li, </w:t>
            </w:r>
            <w:proofErr w:type="spellStart"/>
            <w:r w:rsidRPr="00807CF3">
              <w:rPr>
                <w:sz w:val="10"/>
                <w:szCs w:val="10"/>
              </w:rPr>
              <w:t>Jiabin</w:t>
            </w:r>
            <w:proofErr w:type="spellEnd"/>
            <w:r w:rsidRPr="00807CF3">
              <w:rPr>
                <w:sz w:val="10"/>
                <w:szCs w:val="10"/>
              </w:rPr>
              <w:t xml:space="preserve"> Fang, </w:t>
            </w:r>
            <w:proofErr w:type="spellStart"/>
            <w:r w:rsidRPr="00807CF3">
              <w:rPr>
                <w:sz w:val="10"/>
                <w:szCs w:val="10"/>
              </w:rPr>
              <w:t>Qunying</w:t>
            </w:r>
            <w:proofErr w:type="spellEnd"/>
            <w:r w:rsidRPr="00807CF3">
              <w:rPr>
                <w:sz w:val="10"/>
                <w:szCs w:val="10"/>
              </w:rPr>
              <w:t xml:space="preserve"> Lin, </w:t>
            </w:r>
            <w:proofErr w:type="spellStart"/>
            <w:r w:rsidRPr="00807CF3">
              <w:rPr>
                <w:sz w:val="10"/>
                <w:szCs w:val="10"/>
              </w:rPr>
              <w:t>Rongguo</w:t>
            </w:r>
            <w:proofErr w:type="spellEnd"/>
            <w:r w:rsidRPr="00807CF3">
              <w:rPr>
                <w:sz w:val="10"/>
                <w:szCs w:val="10"/>
              </w:rPr>
              <w:t xml:space="preserve"> Yu, </w:t>
            </w:r>
            <w:proofErr w:type="spellStart"/>
            <w:r w:rsidRPr="00807CF3">
              <w:rPr>
                <w:sz w:val="10"/>
                <w:szCs w:val="10"/>
              </w:rPr>
              <w:t>Baosong</w:t>
            </w:r>
            <w:proofErr w:type="spellEnd"/>
            <w:r w:rsidRPr="00807CF3">
              <w:rPr>
                <w:sz w:val="10"/>
                <w:szCs w:val="10"/>
              </w:rPr>
              <w:t xml:space="preserve"> </w:t>
            </w:r>
            <w:proofErr w:type="spellStart"/>
            <w:r w:rsidRPr="00807CF3">
              <w:rPr>
                <w:sz w:val="10"/>
                <w:szCs w:val="10"/>
              </w:rPr>
              <w:t>Xie</w:t>
            </w:r>
            <w:proofErr w:type="spellEnd"/>
            <w:r w:rsidRPr="00807CF3">
              <w:rPr>
                <w:sz w:val="10"/>
                <w:szCs w:val="10"/>
              </w:rPr>
              <w:t xml:space="preserve"> </w:t>
            </w:r>
          </w:p>
        </w:tc>
        <w:tc>
          <w:tcPr>
            <w:tcW w:w="1168" w:type="dxa"/>
          </w:tcPr>
          <w:p w14:paraId="6B1B98A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 need of COVID19 vaccination for children aged &lt;12 years: 1 Comparative evidence from the clinical characteristics in 2 patients during a recent Delta surge (B.1.617.2)</w:t>
            </w:r>
          </w:p>
        </w:tc>
        <w:tc>
          <w:tcPr>
            <w:tcW w:w="1138" w:type="dxa"/>
          </w:tcPr>
          <w:p w14:paraId="1CBD7274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2ADC8FCD" w14:textId="14CD3FF8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Analysis of the Delta surge in children comparing the clinical characteristics in 48 unvaccinated children aged &lt;12yr with vaccinated patients </w:t>
            </w:r>
            <w:r w:rsidR="002B59E2" w:rsidRPr="00807CF3">
              <w:rPr>
                <w:sz w:val="10"/>
                <w:szCs w:val="10"/>
              </w:rPr>
              <w:t>aged ≥</w:t>
            </w:r>
            <w:r w:rsidRPr="00807CF3">
              <w:rPr>
                <w:sz w:val="10"/>
                <w:szCs w:val="10"/>
              </w:rPr>
              <w:t xml:space="preserve">12yr  </w:t>
            </w:r>
          </w:p>
        </w:tc>
        <w:tc>
          <w:tcPr>
            <w:tcW w:w="761" w:type="dxa"/>
          </w:tcPr>
          <w:p w14:paraId="6A85862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Nov-21</w:t>
            </w:r>
          </w:p>
        </w:tc>
        <w:tc>
          <w:tcPr>
            <w:tcW w:w="808" w:type="dxa"/>
          </w:tcPr>
          <w:p w14:paraId="1F77BE5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China</w:t>
            </w:r>
          </w:p>
        </w:tc>
        <w:tc>
          <w:tcPr>
            <w:tcW w:w="1076" w:type="dxa"/>
          </w:tcPr>
          <w:p w14:paraId="4FCCD57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The Affiliated Hospital of </w:t>
            </w:r>
            <w:proofErr w:type="spellStart"/>
            <w:r w:rsidRPr="00807CF3">
              <w:rPr>
                <w:sz w:val="10"/>
                <w:szCs w:val="10"/>
              </w:rPr>
              <w:t>Putian</w:t>
            </w:r>
            <w:proofErr w:type="spellEnd"/>
            <w:r w:rsidRPr="00807CF3">
              <w:rPr>
                <w:sz w:val="10"/>
                <w:szCs w:val="10"/>
              </w:rPr>
              <w:t xml:space="preserve"> University</w:t>
            </w:r>
          </w:p>
        </w:tc>
        <w:tc>
          <w:tcPr>
            <w:tcW w:w="1010" w:type="dxa"/>
          </w:tcPr>
          <w:p w14:paraId="0026C86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10/09/21 - 20/10/21</w:t>
            </w:r>
          </w:p>
        </w:tc>
        <w:tc>
          <w:tcPr>
            <w:tcW w:w="814" w:type="dxa"/>
          </w:tcPr>
          <w:p w14:paraId="6AE2961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&lt;12yr to ≥12yr  </w:t>
            </w:r>
          </w:p>
        </w:tc>
        <w:tc>
          <w:tcPr>
            <w:tcW w:w="1435" w:type="dxa"/>
          </w:tcPr>
          <w:p w14:paraId="11A4000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Positive SARS-CoV-2 Delta VOC (confirmed by SARS-CoV-2 PCR)</w:t>
            </w:r>
          </w:p>
        </w:tc>
        <w:tc>
          <w:tcPr>
            <w:tcW w:w="1127" w:type="dxa"/>
          </w:tcPr>
          <w:p w14:paraId="5BA25D38" w14:textId="44AB4530" w:rsidR="008D379A" w:rsidRPr="00807CF3" w:rsidRDefault="00893F48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1EFF8363" w14:textId="77777777" w:rsidTr="000C299B">
        <w:tc>
          <w:tcPr>
            <w:tcW w:w="872" w:type="dxa"/>
          </w:tcPr>
          <w:p w14:paraId="4C62D069" w14:textId="778966F6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>
                <w:fldData xml:space="preserve">PEVuZE5vdGU+PENpdGU+PEF1dGhvcj5GcmFzZXI8L0F1dGhvcj48WWVhcj4yMDIyPC9ZZWFyPjxS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==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PEVuZE5vdGU+PENpdGU+PEF1dGhvcj5GcmFzZXI8L0F1dGhvcj48WWVhcj4yMDIyPC9ZZWFyPjxS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==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(10)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05E22D2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Stuart Fraser, Misti Ellsworth, Norma Perez, </w:t>
            </w:r>
            <w:r w:rsidRPr="00807CF3">
              <w:rPr>
                <w:sz w:val="10"/>
                <w:szCs w:val="10"/>
              </w:rPr>
              <w:br/>
              <w:t>Hunter Hamilton,</w:t>
            </w:r>
            <w:r w:rsidRPr="00807CF3">
              <w:rPr>
                <w:sz w:val="10"/>
                <w:szCs w:val="10"/>
              </w:rPr>
              <w:br/>
              <w:t xml:space="preserve">Division of Critical Care, </w:t>
            </w:r>
            <w:r w:rsidRPr="00807CF3">
              <w:rPr>
                <w:sz w:val="10"/>
                <w:szCs w:val="10"/>
              </w:rPr>
              <w:br/>
              <w:t xml:space="preserve">Stephen Fletcher, </w:t>
            </w:r>
            <w:r w:rsidRPr="00807CF3">
              <w:rPr>
                <w:sz w:val="10"/>
                <w:szCs w:val="10"/>
              </w:rPr>
              <w:br/>
              <w:t>Deborah Brown,</w:t>
            </w:r>
            <w:r w:rsidRPr="00807CF3">
              <w:rPr>
                <w:sz w:val="10"/>
                <w:szCs w:val="10"/>
              </w:rPr>
              <w:br/>
              <w:t xml:space="preserve">Lakshmi </w:t>
            </w:r>
            <w:proofErr w:type="spellStart"/>
            <w:r w:rsidRPr="00807CF3">
              <w:rPr>
                <w:sz w:val="10"/>
                <w:szCs w:val="10"/>
              </w:rPr>
              <w:t>Srivaths</w:t>
            </w:r>
            <w:proofErr w:type="spellEnd"/>
          </w:p>
        </w:tc>
        <w:tc>
          <w:tcPr>
            <w:tcW w:w="1168" w:type="dxa"/>
          </w:tcPr>
          <w:p w14:paraId="50EBF9C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Cerebral Infarctions in an Infant With COVID-19 Delta Variant Infection and Disseminated Tuberculosis</w:t>
            </w:r>
          </w:p>
        </w:tc>
        <w:tc>
          <w:tcPr>
            <w:tcW w:w="1138" w:type="dxa"/>
          </w:tcPr>
          <w:p w14:paraId="07DB213E" w14:textId="6750733C" w:rsidR="008D379A" w:rsidRPr="00807CF3" w:rsidRDefault="00B12DEF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Case report</w:t>
            </w:r>
            <w:r w:rsidR="008D379A" w:rsidRPr="00807CF3">
              <w:rPr>
                <w:sz w:val="10"/>
                <w:szCs w:val="10"/>
              </w:rPr>
              <w:t xml:space="preserve"> </w:t>
            </w:r>
          </w:p>
        </w:tc>
        <w:tc>
          <w:tcPr>
            <w:tcW w:w="1214" w:type="dxa"/>
          </w:tcPr>
          <w:p w14:paraId="7C96ECF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Descriptive case analysis of co-infection with COVID-19 Delta variant and disseminated tuberculosis</w:t>
            </w:r>
          </w:p>
        </w:tc>
        <w:tc>
          <w:tcPr>
            <w:tcW w:w="761" w:type="dxa"/>
          </w:tcPr>
          <w:p w14:paraId="450E78D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Oct-21</w:t>
            </w:r>
          </w:p>
        </w:tc>
        <w:tc>
          <w:tcPr>
            <w:tcW w:w="808" w:type="dxa"/>
          </w:tcPr>
          <w:p w14:paraId="573F466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317C6C8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0D5D519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Jul-21</w:t>
            </w:r>
          </w:p>
        </w:tc>
        <w:tc>
          <w:tcPr>
            <w:tcW w:w="814" w:type="dxa"/>
          </w:tcPr>
          <w:p w14:paraId="500FC4B4" w14:textId="1461AD06" w:rsidR="008D379A" w:rsidRPr="00807CF3" w:rsidRDefault="002B59E2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6-month-old</w:t>
            </w:r>
            <w:r w:rsidR="008D379A" w:rsidRPr="00807CF3">
              <w:rPr>
                <w:sz w:val="10"/>
                <w:szCs w:val="10"/>
              </w:rPr>
              <w:t xml:space="preserve"> infant</w:t>
            </w:r>
          </w:p>
        </w:tc>
        <w:tc>
          <w:tcPr>
            <w:tcW w:w="1435" w:type="dxa"/>
          </w:tcPr>
          <w:p w14:paraId="07FA05B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COVID-19 nasal polymerase chain reaction positive</w:t>
            </w:r>
          </w:p>
        </w:tc>
        <w:tc>
          <w:tcPr>
            <w:tcW w:w="1127" w:type="dxa"/>
          </w:tcPr>
          <w:p w14:paraId="1DBAB6B2" w14:textId="5D99D3B7" w:rsidR="008D379A" w:rsidRPr="00807CF3" w:rsidRDefault="00893F48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49F145E1" w14:textId="77777777" w:rsidTr="000C299B">
        <w:tc>
          <w:tcPr>
            <w:tcW w:w="872" w:type="dxa"/>
          </w:tcPr>
          <w:p w14:paraId="4B6033B2" w14:textId="388C7AD4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&lt;EndNote&gt;&lt;Cite&gt;&lt;Author&gt;Loconsole&lt;/Author&gt;&lt;Year&gt;2021&lt;/Year&gt;&lt;RecNum&gt;44&lt;/RecNum&gt;&lt;DisplayText&gt;(11)&lt;/DisplayText&gt;&lt;record&gt;&lt;rec-number&gt;44&lt;/rec-number&gt;&lt;foreign-keys&gt;&lt;key app="EN" db-id="x2pe20z592z509ewfaux5xfmwwdpt2pp05a0" timestamp="1667189285"&gt;44&lt;/key&gt;&lt;/foreign-keys&gt;&lt;ref-type name="Journal Article"&gt;17&lt;/ref-type&gt;&lt;contributors&gt;&lt;authors&gt;&lt;author&gt;Loconsole, D.&lt;/author&gt;&lt;author&gt;Centrone, F.&lt;/author&gt;&lt;author&gt;Morcavallo, C.&lt;/author&gt;&lt;author&gt;Campanella, S.&lt;/author&gt;&lt;author&gt;Accogli, M.&lt;/author&gt;&lt;author&gt;Sallustio, A.&lt;/author&gt;&lt;author&gt;Peccarisi, D.&lt;/author&gt;&lt;author&gt;Stufano, A.&lt;/author&gt;&lt;author&gt;Lovreglio, P.&lt;/author&gt;&lt;author&gt;Chironna, M.&lt;/author&gt;&lt;/authors&gt;&lt;/contributors&gt;&lt;auth-address&gt;Department of Biomedical Sciences and Human Oncology-Hygiene Section, School of Medicine, University of Bari, 70124 Bari, Italy.&amp;#xD;Hygiene Unit, Azienda Ospedaliero Universitaria Consorziale Policlinico di Bari, 70124 Bari, Italy.&amp;#xD;Interdisciplinary Department of Medicine-Section of Occupational Medicine, School of Medicine, University of Bari, 70124 Bari, Italy.&lt;/auth-address&gt;&lt;titles&gt;&lt;title&gt;Changing Features of COVID-19: Characteristics of Infections with the SARS-CoV-2 Delta (B.1.617.2) and Alpha (B.1.1.7) Variants in Southern Italy&lt;/title&gt;&lt;secondary-title&gt;Vaccines (Basel)&lt;/secondary-title&gt;&lt;/titles&gt;&lt;volume&gt;9&lt;/volume&gt;&lt;number&gt;11&lt;/number&gt;&lt;edition&gt;20211118&lt;/edition&gt;&lt;keywords&gt;&lt;keyword&gt;COVID-19 vaccine&lt;/keyword&gt;&lt;keyword&gt;Italy&lt;/keyword&gt;&lt;keyword&gt;SARS-CoV-2 Alpha variant&lt;/keyword&gt;&lt;keyword&gt;SARS-CoV-2 Delta variant&lt;/keyword&gt;&lt;keyword&gt;epidemiology&lt;/keyword&gt;&lt;keyword&gt;hospitalization&lt;/keyword&gt;&lt;keyword&gt;surveillance&lt;/keyword&gt;&lt;/keywords&gt;&lt;dates&gt;&lt;year&gt;2021&lt;/year&gt;&lt;pub-dates&gt;&lt;date&gt;Nov 18&lt;/date&gt;&lt;/pub-dates&gt;&lt;/dates&gt;&lt;isbn&gt;2076-393X (Print)&amp;#xD;2076-393x&lt;/isbn&gt;&lt;accession-num&gt;34835285&lt;/accession-num&gt;&lt;urls&gt;&lt;/urls&gt;&lt;custom1&gt;The authors declare no conflict of interest.&lt;/custom1&gt;&lt;custom2&gt;PMC8624869&lt;/custom2&gt;&lt;electronic-resource-num&gt;10.3390/vaccines9111354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(11)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44AC1F7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Daniela </w:t>
            </w:r>
            <w:proofErr w:type="spellStart"/>
            <w:r w:rsidRPr="00807CF3">
              <w:rPr>
                <w:sz w:val="10"/>
                <w:szCs w:val="10"/>
              </w:rPr>
              <w:t>Loconsole</w:t>
            </w:r>
            <w:proofErr w:type="spellEnd"/>
            <w:r w:rsidRPr="00807CF3">
              <w:rPr>
                <w:sz w:val="10"/>
                <w:szCs w:val="10"/>
              </w:rPr>
              <w:t xml:space="preserve">, Francesca </w:t>
            </w:r>
            <w:proofErr w:type="spellStart"/>
            <w:r w:rsidRPr="00807CF3">
              <w:rPr>
                <w:sz w:val="10"/>
                <w:szCs w:val="10"/>
              </w:rPr>
              <w:t>Centrone</w:t>
            </w:r>
            <w:proofErr w:type="spellEnd"/>
            <w:r w:rsidRPr="00807CF3">
              <w:rPr>
                <w:sz w:val="10"/>
                <w:szCs w:val="10"/>
              </w:rPr>
              <w:t xml:space="preserve">, Caterina </w:t>
            </w:r>
            <w:proofErr w:type="spellStart"/>
            <w:r w:rsidRPr="00807CF3">
              <w:rPr>
                <w:sz w:val="10"/>
                <w:szCs w:val="10"/>
              </w:rPr>
              <w:t>Morcavallo</w:t>
            </w:r>
            <w:proofErr w:type="spellEnd"/>
            <w:r w:rsidRPr="00807CF3">
              <w:rPr>
                <w:sz w:val="10"/>
                <w:szCs w:val="10"/>
              </w:rPr>
              <w:t xml:space="preserve">, Silvia Campanella, Marisa </w:t>
            </w:r>
            <w:proofErr w:type="spellStart"/>
            <w:r w:rsidRPr="00807CF3">
              <w:rPr>
                <w:sz w:val="10"/>
                <w:szCs w:val="10"/>
              </w:rPr>
              <w:t>Accogli</w:t>
            </w:r>
            <w:proofErr w:type="spellEnd"/>
            <w:r w:rsidRPr="00807CF3">
              <w:rPr>
                <w:sz w:val="10"/>
                <w:szCs w:val="10"/>
              </w:rPr>
              <w:t xml:space="preserve">, Anna </w:t>
            </w:r>
            <w:proofErr w:type="spellStart"/>
            <w:r w:rsidRPr="00807CF3">
              <w:rPr>
                <w:sz w:val="10"/>
                <w:szCs w:val="10"/>
              </w:rPr>
              <w:t>Sallustio</w:t>
            </w:r>
            <w:proofErr w:type="spellEnd"/>
            <w:r w:rsidRPr="00807CF3">
              <w:rPr>
                <w:sz w:val="10"/>
                <w:szCs w:val="10"/>
              </w:rPr>
              <w:t xml:space="preserve">, Davide </w:t>
            </w:r>
            <w:proofErr w:type="spellStart"/>
            <w:r w:rsidRPr="00807CF3">
              <w:rPr>
                <w:sz w:val="10"/>
                <w:szCs w:val="10"/>
              </w:rPr>
              <w:t>Peccarisi</w:t>
            </w:r>
            <w:proofErr w:type="spellEnd"/>
            <w:r w:rsidRPr="00807CF3">
              <w:rPr>
                <w:sz w:val="10"/>
                <w:szCs w:val="10"/>
              </w:rPr>
              <w:t xml:space="preserve">, Angela </w:t>
            </w:r>
            <w:proofErr w:type="spellStart"/>
            <w:r w:rsidRPr="00807CF3">
              <w:rPr>
                <w:sz w:val="10"/>
                <w:szCs w:val="10"/>
              </w:rPr>
              <w:t>Stufano</w:t>
            </w:r>
            <w:proofErr w:type="spellEnd"/>
            <w:r w:rsidRPr="00807CF3">
              <w:rPr>
                <w:sz w:val="10"/>
                <w:szCs w:val="10"/>
              </w:rPr>
              <w:t xml:space="preserve">, Piero </w:t>
            </w:r>
            <w:proofErr w:type="spellStart"/>
            <w:r w:rsidRPr="00807CF3">
              <w:rPr>
                <w:sz w:val="10"/>
                <w:szCs w:val="10"/>
              </w:rPr>
              <w:t>Lovreglio</w:t>
            </w:r>
            <w:proofErr w:type="spellEnd"/>
            <w:r w:rsidRPr="00807CF3">
              <w:rPr>
                <w:sz w:val="10"/>
                <w:szCs w:val="10"/>
              </w:rPr>
              <w:t xml:space="preserve">, Maria </w:t>
            </w:r>
            <w:proofErr w:type="spellStart"/>
            <w:r w:rsidRPr="00807CF3">
              <w:rPr>
                <w:sz w:val="10"/>
                <w:szCs w:val="10"/>
              </w:rPr>
              <w:t>Chironna</w:t>
            </w:r>
            <w:proofErr w:type="spellEnd"/>
          </w:p>
        </w:tc>
        <w:tc>
          <w:tcPr>
            <w:tcW w:w="1168" w:type="dxa"/>
          </w:tcPr>
          <w:p w14:paraId="1A40C08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Changing Features of COVID-19: Characteristics of Infections with the SARS-CoV-2 Delta (B.1.617.2) and Alpha (B.1.1.7) Variants in Southern Italy</w:t>
            </w:r>
          </w:p>
        </w:tc>
        <w:tc>
          <w:tcPr>
            <w:tcW w:w="1138" w:type="dxa"/>
          </w:tcPr>
          <w:p w14:paraId="4125A9E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5CF477C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Analysis of Alpha and Delta variant comparing characteristics of infections </w:t>
            </w:r>
          </w:p>
        </w:tc>
        <w:tc>
          <w:tcPr>
            <w:tcW w:w="761" w:type="dxa"/>
          </w:tcPr>
          <w:p w14:paraId="29A4249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Nov-21</w:t>
            </w:r>
          </w:p>
        </w:tc>
        <w:tc>
          <w:tcPr>
            <w:tcW w:w="808" w:type="dxa"/>
          </w:tcPr>
          <w:p w14:paraId="191BEAF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Italy</w:t>
            </w:r>
          </w:p>
        </w:tc>
        <w:tc>
          <w:tcPr>
            <w:tcW w:w="1076" w:type="dxa"/>
          </w:tcPr>
          <w:p w14:paraId="5F124EE9" w14:textId="52AF3D35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National </w:t>
            </w:r>
            <w:r w:rsidR="002B59E2" w:rsidRPr="00807CF3">
              <w:rPr>
                <w:sz w:val="10"/>
                <w:szCs w:val="10"/>
              </w:rPr>
              <w:t>population-based</w:t>
            </w:r>
            <w:r w:rsidRPr="00807CF3">
              <w:rPr>
                <w:sz w:val="10"/>
                <w:szCs w:val="10"/>
              </w:rPr>
              <w:t xml:space="preserve"> surveillance system</w:t>
            </w:r>
          </w:p>
        </w:tc>
        <w:tc>
          <w:tcPr>
            <w:tcW w:w="1010" w:type="dxa"/>
          </w:tcPr>
          <w:p w14:paraId="5C6A358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Cohort 1: 21/03/21 - 21/04/21</w:t>
            </w:r>
            <w:r w:rsidRPr="00807CF3">
              <w:rPr>
                <w:sz w:val="10"/>
                <w:szCs w:val="10"/>
              </w:rPr>
              <w:br/>
              <w:t>Cohort 2: 21/07/21 - 21/08/21</w:t>
            </w:r>
          </w:p>
        </w:tc>
        <w:tc>
          <w:tcPr>
            <w:tcW w:w="814" w:type="dxa"/>
          </w:tcPr>
          <w:p w14:paraId="71948A0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0-4, 5-16, 17-35, 36-65, &gt;65</w:t>
            </w:r>
          </w:p>
        </w:tc>
        <w:tc>
          <w:tcPr>
            <w:tcW w:w="1435" w:type="dxa"/>
          </w:tcPr>
          <w:p w14:paraId="6A8036C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499 confirmed Delta, 11,135 confirmed Alpha</w:t>
            </w:r>
          </w:p>
        </w:tc>
        <w:tc>
          <w:tcPr>
            <w:tcW w:w="1127" w:type="dxa"/>
          </w:tcPr>
          <w:p w14:paraId="53C1B95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Original source unknown</w:t>
            </w:r>
          </w:p>
        </w:tc>
      </w:tr>
      <w:tr w:rsidR="008D379A" w:rsidRPr="00F03927" w14:paraId="45852132" w14:textId="77777777" w:rsidTr="000C299B">
        <w:tc>
          <w:tcPr>
            <w:tcW w:w="872" w:type="dxa"/>
          </w:tcPr>
          <w:p w14:paraId="4812B6CF" w14:textId="6BF110B7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PEVuZE5vdGU+PENpdGU+PEF1dGhvcj5DaGVuZzwvQXV0aG9yPjxZZWFyPjIwMjI8L1llYXI+PFJl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PEVuZE5vdGU+PENpdGU+PEF1dGhvcj5DaGVuZzwvQXV0aG9yPjxZZWFyPjIwMjI8L1llYXI+PFJl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(12)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10FBF68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Qi-Rui Cheng, Ming-Xing Fan, Jing Hao, Xiao-Chen Hu, Xu-Hua Ge, </w:t>
            </w:r>
            <w:proofErr w:type="spellStart"/>
            <w:r w:rsidRPr="00807CF3">
              <w:rPr>
                <w:sz w:val="10"/>
                <w:szCs w:val="10"/>
              </w:rPr>
              <w:t>Zhi</w:t>
            </w:r>
            <w:proofErr w:type="spellEnd"/>
            <w:r w:rsidRPr="00807CF3">
              <w:rPr>
                <w:sz w:val="10"/>
                <w:szCs w:val="10"/>
              </w:rPr>
              <w:t xml:space="preserve">-Liang Hu, </w:t>
            </w:r>
            <w:proofErr w:type="spellStart"/>
            <w:r w:rsidRPr="00807CF3">
              <w:rPr>
                <w:sz w:val="10"/>
                <w:szCs w:val="10"/>
              </w:rPr>
              <w:t>Zhuo</w:t>
            </w:r>
            <w:proofErr w:type="spellEnd"/>
            <w:r w:rsidRPr="00807CF3">
              <w:rPr>
                <w:sz w:val="10"/>
                <w:szCs w:val="10"/>
              </w:rPr>
              <w:t xml:space="preserve"> Li</w:t>
            </w:r>
          </w:p>
        </w:tc>
        <w:tc>
          <w:tcPr>
            <w:tcW w:w="1168" w:type="dxa"/>
          </w:tcPr>
          <w:p w14:paraId="2D2D258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Chest CT features of children infected by B.1.617.2 (Delta) variant of COVID</w:t>
            </w:r>
            <w:r w:rsidRPr="00807CF3">
              <w:rPr>
                <w:sz w:val="10"/>
                <w:szCs w:val="10"/>
              </w:rPr>
              <w:noBreakHyphen/>
              <w:t>19</w:t>
            </w:r>
          </w:p>
        </w:tc>
        <w:tc>
          <w:tcPr>
            <w:tcW w:w="1138" w:type="dxa"/>
          </w:tcPr>
          <w:p w14:paraId="38069F3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7117BB2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Analysis of chest CT manifestations of paediatric patients with Delta infection</w:t>
            </w:r>
          </w:p>
        </w:tc>
        <w:tc>
          <w:tcPr>
            <w:tcW w:w="761" w:type="dxa"/>
          </w:tcPr>
          <w:p w14:paraId="3673B8C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Jan-22</w:t>
            </w:r>
          </w:p>
        </w:tc>
        <w:tc>
          <w:tcPr>
            <w:tcW w:w="808" w:type="dxa"/>
          </w:tcPr>
          <w:p w14:paraId="1083D26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China</w:t>
            </w:r>
          </w:p>
        </w:tc>
        <w:tc>
          <w:tcPr>
            <w:tcW w:w="1076" w:type="dxa"/>
          </w:tcPr>
          <w:p w14:paraId="2C2B90C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1E5E40E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22/07/21 - 20/08/21 comparing with</w:t>
            </w:r>
            <w:r w:rsidRPr="00807CF3">
              <w:rPr>
                <w:sz w:val="10"/>
                <w:szCs w:val="10"/>
              </w:rPr>
              <w:br/>
              <w:t xml:space="preserve"> 25/01/20 - 21/02/20</w:t>
            </w:r>
          </w:p>
        </w:tc>
        <w:tc>
          <w:tcPr>
            <w:tcW w:w="814" w:type="dxa"/>
          </w:tcPr>
          <w:p w14:paraId="20ED3F4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2021 mean age 10.37 &amp; 2020 mean age 6.2</w:t>
            </w:r>
          </w:p>
        </w:tc>
        <w:tc>
          <w:tcPr>
            <w:tcW w:w="1435" w:type="dxa"/>
          </w:tcPr>
          <w:p w14:paraId="48A2553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66 confirmed Delta compared to 23 confirmed original strain </w:t>
            </w:r>
          </w:p>
        </w:tc>
        <w:tc>
          <w:tcPr>
            <w:tcW w:w="1127" w:type="dxa"/>
          </w:tcPr>
          <w:p w14:paraId="16AB526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45990979" w14:textId="77777777" w:rsidTr="000C299B">
        <w:tc>
          <w:tcPr>
            <w:tcW w:w="872" w:type="dxa"/>
          </w:tcPr>
          <w:p w14:paraId="1F574499" w14:textId="7102CC3F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&lt;EndNote&gt;&lt;Cite&gt;&lt;Author&gt;Tonzel&lt;/Author&gt;&lt;Year&gt;2021&lt;/Year&gt;&lt;RecNum&gt;46&lt;/RecNum&gt;&lt;DisplayText&gt;(13)&lt;/DisplayText&gt;&lt;record&gt;&lt;rec-number&gt;46&lt;/rec-number&gt;&lt;foreign-keys&gt;&lt;key app="EN" db-id="x2pe20z592z509ewfaux5xfmwwdpt2pp05a0" timestamp="1667189285"&gt;46&lt;/key&gt;&lt;/foreign-keys&gt;&lt;ref-type name="Journal Article"&gt;17&lt;/ref-type&gt;&lt;contributors&gt;&lt;authors&gt;&lt;author&gt;Tonzel, J. L.&lt;/author&gt;&lt;author&gt;Sokol, T.&lt;/author&gt;&lt;/authors&gt;&lt;/contributors&gt;&lt;auth-address&gt;Louisiana Department of Health, Office of Public Health, Infectious Disease Epidemiology Section.&lt;/auth-address&gt;&lt;titles&gt;&lt;title&gt;COVID-19 Outbreaks at Youth Summer Camps - Louisiana, June-July 2021&lt;/title&gt;&lt;secondary-title&gt;MMWR Morb Mortal Wkly Rep&lt;/secondary-title&gt;&lt;/titles&gt;&lt;pages&gt;1425-1426&lt;/pages&gt;&lt;volume&gt;70&lt;/volume&gt;&lt;number&gt;40&lt;/number&gt;&lt;edition&gt;20211008&lt;/edition&gt;&lt;keywords&gt;&lt;keyword&gt;Adolescent&lt;/keyword&gt;&lt;keyword&gt;Adult&lt;/keyword&gt;&lt;keyword&gt;COVID-19/*epidemiology/prevention &amp;amp; control/transmission/virology&lt;/keyword&gt;&lt;keyword&gt;*Camping&lt;/keyword&gt;&lt;keyword&gt;Child&lt;/keyword&gt;&lt;keyword&gt;Child, Preschool&lt;/keyword&gt;&lt;keyword&gt;Contact Tracing&lt;/keyword&gt;&lt;keyword&gt;*Disease Outbreaks&lt;/keyword&gt;&lt;keyword&gt;Humans&lt;/keyword&gt;&lt;keyword&gt;Louisiana/epidemiology&lt;/keyword&gt;&lt;keyword&gt;Middle Aged&lt;/keyword&gt;&lt;keyword&gt;SARS-CoV-2/isolation &amp;amp; purification&lt;/keyword&gt;&lt;keyword&gt;Seasons&lt;/keyword&gt;&lt;keyword&gt;Young Adult&lt;/keyword&gt;&lt;/keywords&gt;&lt;dates&gt;&lt;year&gt;2021&lt;/year&gt;&lt;pub-dates&gt;&lt;date&gt;Oct 8&lt;/date&gt;&lt;/pub-dates&gt;&lt;/dates&gt;&lt;isbn&gt;0149-2195 (Print)&amp;#xD;0149-2195&lt;/isbn&gt;&lt;accession-num&gt;34618799&lt;/accession-num&gt;&lt;urls&gt;&lt;/urls&gt;&lt;custom1&gt;All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8519274&lt;/custom2&gt;&lt;electronic-resource-num&gt;10.15585/mmwr.mm7040e2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(13)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71EF555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Julius L. </w:t>
            </w:r>
            <w:proofErr w:type="spellStart"/>
            <w:r w:rsidRPr="00807CF3">
              <w:rPr>
                <w:sz w:val="10"/>
                <w:szCs w:val="10"/>
              </w:rPr>
              <w:t>Tonzel</w:t>
            </w:r>
            <w:proofErr w:type="spellEnd"/>
            <w:r w:rsidRPr="00807CF3">
              <w:rPr>
                <w:sz w:val="10"/>
                <w:szCs w:val="10"/>
              </w:rPr>
              <w:t>, &amp; Theresa Sokol</w:t>
            </w:r>
          </w:p>
        </w:tc>
        <w:tc>
          <w:tcPr>
            <w:tcW w:w="1168" w:type="dxa"/>
          </w:tcPr>
          <w:p w14:paraId="05AA719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COVID-19 Outbreaks at Youth Summer Camps — Louisiana, June–July 2021</w:t>
            </w:r>
          </w:p>
        </w:tc>
        <w:tc>
          <w:tcPr>
            <w:tcW w:w="1138" w:type="dxa"/>
          </w:tcPr>
          <w:p w14:paraId="76D5105C" w14:textId="1924BAFD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Outbreak report</w:t>
            </w:r>
          </w:p>
        </w:tc>
        <w:tc>
          <w:tcPr>
            <w:tcW w:w="1214" w:type="dxa"/>
          </w:tcPr>
          <w:p w14:paraId="66E19D7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Comparison of COVID-19 outbreaks at youth summer camps due to Delta strain</w:t>
            </w:r>
          </w:p>
        </w:tc>
        <w:tc>
          <w:tcPr>
            <w:tcW w:w="761" w:type="dxa"/>
          </w:tcPr>
          <w:p w14:paraId="7861FA5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Oct-21</w:t>
            </w:r>
          </w:p>
        </w:tc>
        <w:tc>
          <w:tcPr>
            <w:tcW w:w="808" w:type="dxa"/>
          </w:tcPr>
          <w:p w14:paraId="61CE23A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3C3B09F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Summer camps</w:t>
            </w:r>
          </w:p>
        </w:tc>
        <w:tc>
          <w:tcPr>
            <w:tcW w:w="1010" w:type="dxa"/>
          </w:tcPr>
          <w:p w14:paraId="3FFB624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06/21 - 07/21</w:t>
            </w:r>
          </w:p>
        </w:tc>
        <w:tc>
          <w:tcPr>
            <w:tcW w:w="814" w:type="dxa"/>
          </w:tcPr>
          <w:p w14:paraId="29F684E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5-18 years </w:t>
            </w:r>
          </w:p>
        </w:tc>
        <w:tc>
          <w:tcPr>
            <w:tcW w:w="1435" w:type="dxa"/>
          </w:tcPr>
          <w:p w14:paraId="715476F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Coincided with Delta outbreaks</w:t>
            </w:r>
          </w:p>
        </w:tc>
        <w:tc>
          <w:tcPr>
            <w:tcW w:w="1127" w:type="dxa"/>
          </w:tcPr>
          <w:p w14:paraId="5064C9A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7EC843B0" w14:textId="77777777" w:rsidTr="000C299B">
        <w:tc>
          <w:tcPr>
            <w:tcW w:w="872" w:type="dxa"/>
          </w:tcPr>
          <w:p w14:paraId="1B0D3FD3" w14:textId="6FA93999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&lt;EndNote&gt;&lt;Cite&gt;&lt;Author&gt;Kumar&lt;/Author&gt;&lt;Year&gt;2021&lt;/Year&gt;&lt;RecNum&gt;47&lt;/RecNum&gt;&lt;DisplayText&gt;(14)&lt;/DisplayText&gt;&lt;record&gt;&lt;rec-number&gt;47&lt;/rec-number&gt;&lt;foreign-keys&gt;&lt;key app="EN" db-id="x2pe20z592z509ewfaux5xfmwwdpt2pp05a0" timestamp="1667189285"&gt;47&lt;/key&gt;&lt;/foreign-keys&gt;&lt;ref-type name="Journal Article"&gt;17&lt;/ref-type&gt;&lt;contributors&gt;&lt;authors&gt;&lt;author&gt;Kumar, Ashutosh&lt;/author&gt;&lt;author&gt;Asghar, Adil&lt;/author&gt;&lt;author&gt;Raza, Khursheed&lt;/author&gt;&lt;author&gt;Narayan, Ravi K.&lt;/author&gt;&lt;author&gt;Jha, Rakesh K.&lt;/author&gt;&lt;author&gt;Satyam, Abhigyan&lt;/author&gt;&lt;author&gt;Kumar, Gopichand&lt;/author&gt;&lt;author&gt;Dwivedi, Prakhar&lt;/author&gt;&lt;author&gt;Sahni, Chetan&lt;/author&gt;&lt;author&gt;Kumari, Chiman&lt;/author&gt;&lt;author&gt;Kulandhasamy, Maheswari&lt;/author&gt;&lt;author&gt;Motwani, Rohini&lt;/author&gt;&lt;author&gt;Kaur, Gurjot&lt;/author&gt;&lt;author&gt;Krishna, Hare&lt;/author&gt;&lt;author&gt;Sesham, Kishore&lt;/author&gt;&lt;author&gt;Pandey, Sada N.&lt;/author&gt;&lt;author&gt;Parashar, Rakesh&lt;/author&gt;&lt;author&gt;Kant, Kamla&lt;/author&gt;&lt;author&gt;Kumar, Sujeet&lt;/author&gt;&lt;/authors&gt;&lt;/contributors&gt;&lt;titles&gt;&lt;title&gt;Demographic characteristics of SARS-CoV-2 B.1.617.2 (Delta) variant infections in Indian population&lt;/title&gt;&lt;secondary-title&gt;medRxiv&lt;/secondary-title&gt;&lt;/titles&gt;&lt;pages&gt;2021.09.23.21263948&lt;/pages&gt;&lt;dates&gt;&lt;year&gt;2021&lt;/year&gt;&lt;/dates&gt;&lt;urls&gt;&lt;related-urls&gt;&lt;url&gt;https://www.medrxiv.org/content/medrxiv/early/2021/09/26/2021.09.23.21263948.full.pdf&lt;/url&gt;&lt;/related-urls&gt;&lt;/urls&gt;&lt;electronic-resource-num&gt;10.1101/2021.09.23.21263948&lt;/electronic-resource-num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(14)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66564576" w14:textId="3841A342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Ashutosh Kumar, Adil Asghar, Khursheed </w:t>
            </w:r>
            <w:r w:rsidR="002B59E2" w:rsidRPr="00807CF3">
              <w:rPr>
                <w:sz w:val="10"/>
                <w:szCs w:val="10"/>
              </w:rPr>
              <w:t>Raza, Ravi</w:t>
            </w:r>
            <w:r w:rsidRPr="00807CF3">
              <w:rPr>
                <w:sz w:val="10"/>
                <w:szCs w:val="10"/>
              </w:rPr>
              <w:t xml:space="preserve"> K. Narayan, Rakesh K. Jha, </w:t>
            </w:r>
            <w:proofErr w:type="spellStart"/>
            <w:r w:rsidRPr="00807CF3">
              <w:rPr>
                <w:sz w:val="10"/>
                <w:szCs w:val="10"/>
              </w:rPr>
              <w:t>Abhigyan</w:t>
            </w:r>
            <w:proofErr w:type="spellEnd"/>
            <w:r w:rsidRPr="00807CF3">
              <w:rPr>
                <w:sz w:val="10"/>
                <w:szCs w:val="10"/>
              </w:rPr>
              <w:t xml:space="preserve"> Satyam, Gopichand Kumar, Prakhar Dwivedi, Chetan </w:t>
            </w:r>
            <w:proofErr w:type="spellStart"/>
            <w:r w:rsidRPr="00807CF3">
              <w:rPr>
                <w:sz w:val="10"/>
                <w:szCs w:val="10"/>
              </w:rPr>
              <w:t>Sahni</w:t>
            </w:r>
            <w:proofErr w:type="spellEnd"/>
            <w:r w:rsidRPr="00807CF3">
              <w:rPr>
                <w:sz w:val="10"/>
                <w:szCs w:val="10"/>
              </w:rPr>
              <w:t xml:space="preserve">, Chiman Kumari, </w:t>
            </w:r>
            <w:proofErr w:type="spellStart"/>
            <w:r w:rsidRPr="00807CF3">
              <w:rPr>
                <w:sz w:val="10"/>
                <w:szCs w:val="10"/>
              </w:rPr>
              <w:t>Maheswari</w:t>
            </w:r>
            <w:proofErr w:type="spellEnd"/>
            <w:r w:rsidRPr="00807CF3">
              <w:rPr>
                <w:sz w:val="10"/>
                <w:szCs w:val="10"/>
              </w:rPr>
              <w:t xml:space="preserve"> </w:t>
            </w:r>
            <w:proofErr w:type="spellStart"/>
            <w:r w:rsidRPr="00807CF3">
              <w:rPr>
                <w:sz w:val="10"/>
                <w:szCs w:val="10"/>
              </w:rPr>
              <w:t>Kulandhasamy</w:t>
            </w:r>
            <w:proofErr w:type="spellEnd"/>
            <w:r w:rsidRPr="00807CF3">
              <w:rPr>
                <w:sz w:val="10"/>
                <w:szCs w:val="10"/>
              </w:rPr>
              <w:t xml:space="preserve">, Rohini Motwani, </w:t>
            </w:r>
            <w:proofErr w:type="spellStart"/>
            <w:r w:rsidRPr="00807CF3">
              <w:rPr>
                <w:sz w:val="10"/>
                <w:szCs w:val="10"/>
              </w:rPr>
              <w:t>Gurjot</w:t>
            </w:r>
            <w:proofErr w:type="spellEnd"/>
            <w:r w:rsidRPr="00807CF3">
              <w:rPr>
                <w:sz w:val="10"/>
                <w:szCs w:val="10"/>
              </w:rPr>
              <w:t xml:space="preserve"> </w:t>
            </w:r>
            <w:r w:rsidR="002B59E2" w:rsidRPr="00807CF3">
              <w:rPr>
                <w:sz w:val="10"/>
                <w:szCs w:val="10"/>
              </w:rPr>
              <w:t>Kaur, Hare</w:t>
            </w:r>
            <w:r w:rsidRPr="00807CF3">
              <w:rPr>
                <w:sz w:val="10"/>
                <w:szCs w:val="10"/>
              </w:rPr>
              <w:t xml:space="preserve"> Krishna, Kishore </w:t>
            </w:r>
            <w:proofErr w:type="spellStart"/>
            <w:r w:rsidRPr="00807CF3">
              <w:rPr>
                <w:sz w:val="10"/>
                <w:szCs w:val="10"/>
              </w:rPr>
              <w:t>Sesham</w:t>
            </w:r>
            <w:proofErr w:type="spellEnd"/>
            <w:r w:rsidRPr="00807CF3">
              <w:rPr>
                <w:sz w:val="10"/>
                <w:szCs w:val="10"/>
              </w:rPr>
              <w:t xml:space="preserve">, </w:t>
            </w:r>
            <w:proofErr w:type="spellStart"/>
            <w:r w:rsidRPr="00807CF3">
              <w:rPr>
                <w:sz w:val="10"/>
                <w:szCs w:val="10"/>
              </w:rPr>
              <w:t>Sada</w:t>
            </w:r>
            <w:proofErr w:type="spellEnd"/>
            <w:r w:rsidRPr="00807CF3">
              <w:rPr>
                <w:sz w:val="10"/>
                <w:szCs w:val="10"/>
              </w:rPr>
              <w:t xml:space="preserve"> N. </w:t>
            </w:r>
            <w:r w:rsidR="002B59E2" w:rsidRPr="00807CF3">
              <w:rPr>
                <w:sz w:val="10"/>
                <w:szCs w:val="10"/>
              </w:rPr>
              <w:t>Pandey, Rakesh</w:t>
            </w:r>
            <w:r w:rsidRPr="00807CF3">
              <w:rPr>
                <w:sz w:val="10"/>
                <w:szCs w:val="10"/>
              </w:rPr>
              <w:t xml:space="preserve"> Parashar, </w:t>
            </w:r>
            <w:proofErr w:type="spellStart"/>
            <w:r w:rsidRPr="00807CF3">
              <w:rPr>
                <w:sz w:val="10"/>
                <w:szCs w:val="10"/>
              </w:rPr>
              <w:t>Kamla</w:t>
            </w:r>
            <w:proofErr w:type="spellEnd"/>
            <w:r w:rsidRPr="00807CF3">
              <w:rPr>
                <w:sz w:val="10"/>
                <w:szCs w:val="10"/>
              </w:rPr>
              <w:t xml:space="preserve"> Kant, Sujeet Kumar</w:t>
            </w:r>
          </w:p>
        </w:tc>
        <w:tc>
          <w:tcPr>
            <w:tcW w:w="1168" w:type="dxa"/>
          </w:tcPr>
          <w:p w14:paraId="16B3A87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Demographic characteristics of SARS-CoV-2 B.1.617.2 (Delta) variant infections in Indian population </w:t>
            </w:r>
          </w:p>
        </w:tc>
        <w:tc>
          <w:tcPr>
            <w:tcW w:w="1138" w:type="dxa"/>
          </w:tcPr>
          <w:p w14:paraId="0552CCF4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Cross sectional</w:t>
            </w:r>
          </w:p>
        </w:tc>
        <w:tc>
          <w:tcPr>
            <w:tcW w:w="1214" w:type="dxa"/>
          </w:tcPr>
          <w:p w14:paraId="548D597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Demographic and vaccination status analysis of COVID-19 patients with confirmed Delta infection against wild type (B.1) strain</w:t>
            </w:r>
          </w:p>
        </w:tc>
        <w:tc>
          <w:tcPr>
            <w:tcW w:w="761" w:type="dxa"/>
          </w:tcPr>
          <w:p w14:paraId="4DAD5C14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Sep-21</w:t>
            </w:r>
          </w:p>
        </w:tc>
        <w:tc>
          <w:tcPr>
            <w:tcW w:w="808" w:type="dxa"/>
          </w:tcPr>
          <w:p w14:paraId="0EB25A2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India</w:t>
            </w:r>
          </w:p>
        </w:tc>
        <w:tc>
          <w:tcPr>
            <w:tcW w:w="1076" w:type="dxa"/>
          </w:tcPr>
          <w:p w14:paraId="6B39AA23" w14:textId="4920EBD3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National </w:t>
            </w:r>
            <w:r w:rsidR="002B59E2" w:rsidRPr="00807CF3">
              <w:rPr>
                <w:sz w:val="10"/>
                <w:szCs w:val="10"/>
              </w:rPr>
              <w:t>population-based</w:t>
            </w:r>
            <w:r w:rsidRPr="00807CF3">
              <w:rPr>
                <w:sz w:val="10"/>
                <w:szCs w:val="10"/>
              </w:rPr>
              <w:t xml:space="preserve"> surveillance data</w:t>
            </w:r>
          </w:p>
        </w:tc>
        <w:tc>
          <w:tcPr>
            <w:tcW w:w="1010" w:type="dxa"/>
          </w:tcPr>
          <w:p w14:paraId="1E40F95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26/10/2021</w:t>
            </w:r>
          </w:p>
        </w:tc>
        <w:tc>
          <w:tcPr>
            <w:tcW w:w="814" w:type="dxa"/>
          </w:tcPr>
          <w:p w14:paraId="3DAAB64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0-19, 20-59, 60 and above</w:t>
            </w:r>
          </w:p>
        </w:tc>
        <w:tc>
          <w:tcPr>
            <w:tcW w:w="1435" w:type="dxa"/>
          </w:tcPr>
          <w:p w14:paraId="591EBD2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Confirmed (whole genome sequencing of all specimens)</w:t>
            </w:r>
          </w:p>
        </w:tc>
        <w:tc>
          <w:tcPr>
            <w:tcW w:w="1127" w:type="dxa"/>
          </w:tcPr>
          <w:p w14:paraId="0B4C077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71465D5C" w14:textId="77777777" w:rsidTr="000C299B">
        <w:tc>
          <w:tcPr>
            <w:tcW w:w="872" w:type="dxa"/>
          </w:tcPr>
          <w:p w14:paraId="63D9ABC0" w14:textId="25331467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&lt;EndNote&gt;&lt;Cite&gt;&lt;Author&gt;Glatman-Freedman&lt;/Author&gt;&lt;Year&gt;2021&lt;/Year&gt;&lt;RecNum&gt;48&lt;/RecNum&gt;&lt;DisplayText&gt;(15)&lt;/DisplayText&gt;&lt;record&gt;&lt;rec-number&gt;48&lt;/rec-number&gt;&lt;foreign-keys&gt;&lt;key app="EN" db-id="x2pe20z592z509ewfaux5xfmwwdpt2pp05a0" timestamp="1667189285"&gt;48&lt;/key&gt;&lt;/foreign-keys&gt;&lt;ref-type name="Journal Article"&gt;17&lt;/ref-type&gt;&lt;contributors&gt;&lt;authors&gt;&lt;author&gt;Glatman-Freedman, A.&lt;/author&gt;&lt;author&gt;Hershkovitz, Y.&lt;/author&gt;&lt;author&gt;Kaufman, Z.&lt;/author&gt;&lt;author&gt;Dichtiar, R.&lt;/author&gt;&lt;author&gt;Keinan-Boker, L.&lt;/author&gt;&lt;author&gt;Bromberg, M.&lt;/author&gt;&lt;/authors&gt;&lt;/contributors&gt;&lt;titles&gt;&lt;title&gt;Effectiveness of BNT162b2 Vaccine in Adolescents during Outbreak of SARS-CoV-2 Delta Variant Infection, Israel, 2021&lt;/title&gt;&lt;secondary-title&gt;Emerg Infect Dis&lt;/secondary-title&gt;&lt;/titles&gt;&lt;pages&gt;2919-2922&lt;/pages&gt;&lt;volume&gt;27&lt;/volume&gt;&lt;number&gt;11&lt;/number&gt;&lt;edition&gt;20210927&lt;/edition&gt;&lt;keywords&gt;&lt;keyword&gt;Adolescent&lt;/keyword&gt;&lt;keyword&gt;BNT162 Vaccine&lt;/keyword&gt;&lt;keyword&gt;*covid-19&lt;/keyword&gt;&lt;keyword&gt;COVID-19 Vaccines&lt;/keyword&gt;&lt;keyword&gt;Disease Outbreaks&lt;/keyword&gt;&lt;keyword&gt;Humans&lt;/keyword&gt;&lt;keyword&gt;Israel/epidemiology&lt;/keyword&gt;&lt;keyword&gt;SARS-CoV-2&lt;/keyword&gt;&lt;keyword&gt;*Vaccines&lt;/keyword&gt;&lt;keyword&gt;2019 novel coronavirus disease&lt;/keyword&gt;&lt;keyword&gt;Covid-19&lt;/keyword&gt;&lt;keyword&gt;Delta variant&lt;/keyword&gt;&lt;keyword&gt;Israel&lt;/keyword&gt;&lt;keyword&gt;adolescents&lt;/keyword&gt;&lt;keyword&gt;coronavirus disease&lt;/keyword&gt;&lt;keyword&gt;respiratory infections&lt;/keyword&gt;&lt;keyword&gt;severe acute respiratory syndrome coronavirus 2&lt;/keyword&gt;&lt;keyword&gt;vaccine effectiveness&lt;/keyword&gt;&lt;keyword&gt;viruses&lt;/keyword&gt;&lt;keyword&gt;zoonoses&lt;/keyword&gt;&lt;/keywords&gt;&lt;dates&gt;&lt;year&gt;2021&lt;/year&gt;&lt;pub-dates&gt;&lt;date&gt;Nov&lt;/date&gt;&lt;/pub-dates&gt;&lt;/dates&gt;&lt;isbn&gt;1080-6040 (Print)&amp;#xD;1080-6040&lt;/isbn&gt;&lt;accession-num&gt;34570694&lt;/accession-num&gt;&lt;urls&gt;&lt;/urls&gt;&lt;custom2&gt;PMC8544958&lt;/custom2&gt;&lt;electronic-resource-num&gt;10.3201/eid2711.211886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(15)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309EC57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proofErr w:type="spellStart"/>
            <w:r w:rsidRPr="00807CF3">
              <w:rPr>
                <w:sz w:val="10"/>
                <w:szCs w:val="10"/>
              </w:rPr>
              <w:t>Aharona</w:t>
            </w:r>
            <w:proofErr w:type="spellEnd"/>
            <w:r w:rsidRPr="00807CF3">
              <w:rPr>
                <w:sz w:val="10"/>
                <w:szCs w:val="10"/>
              </w:rPr>
              <w:t xml:space="preserve"> </w:t>
            </w:r>
            <w:proofErr w:type="spellStart"/>
            <w:r w:rsidRPr="00807CF3">
              <w:rPr>
                <w:sz w:val="10"/>
                <w:szCs w:val="10"/>
              </w:rPr>
              <w:t>Glatman</w:t>
            </w:r>
            <w:proofErr w:type="spellEnd"/>
            <w:r w:rsidRPr="00807CF3">
              <w:rPr>
                <w:sz w:val="10"/>
                <w:szCs w:val="10"/>
              </w:rPr>
              <w:t xml:space="preserve">-Freedman, Yael Hershkovitz, </w:t>
            </w:r>
            <w:proofErr w:type="spellStart"/>
            <w:r w:rsidRPr="00807CF3">
              <w:rPr>
                <w:sz w:val="10"/>
                <w:szCs w:val="10"/>
              </w:rPr>
              <w:t>Zalman</w:t>
            </w:r>
            <w:proofErr w:type="spellEnd"/>
            <w:r w:rsidRPr="00807CF3">
              <w:rPr>
                <w:sz w:val="10"/>
                <w:szCs w:val="10"/>
              </w:rPr>
              <w:t xml:space="preserve"> Kaufman, Rita </w:t>
            </w:r>
            <w:proofErr w:type="spellStart"/>
            <w:r w:rsidRPr="00807CF3">
              <w:rPr>
                <w:sz w:val="10"/>
                <w:szCs w:val="10"/>
              </w:rPr>
              <w:t>Dichtiar</w:t>
            </w:r>
            <w:proofErr w:type="spellEnd"/>
            <w:r w:rsidRPr="00807CF3">
              <w:rPr>
                <w:sz w:val="10"/>
                <w:szCs w:val="10"/>
              </w:rPr>
              <w:t xml:space="preserve">, </w:t>
            </w:r>
            <w:proofErr w:type="spellStart"/>
            <w:r w:rsidRPr="00807CF3">
              <w:rPr>
                <w:sz w:val="10"/>
                <w:szCs w:val="10"/>
              </w:rPr>
              <w:t>Lital</w:t>
            </w:r>
            <w:proofErr w:type="spellEnd"/>
            <w:r w:rsidRPr="00807CF3">
              <w:rPr>
                <w:sz w:val="10"/>
                <w:szCs w:val="10"/>
              </w:rPr>
              <w:t xml:space="preserve"> </w:t>
            </w:r>
            <w:proofErr w:type="spellStart"/>
            <w:r w:rsidRPr="00807CF3">
              <w:rPr>
                <w:sz w:val="10"/>
                <w:szCs w:val="10"/>
              </w:rPr>
              <w:t>Keinan-Boker</w:t>
            </w:r>
            <w:proofErr w:type="spellEnd"/>
            <w:r w:rsidRPr="00807CF3">
              <w:rPr>
                <w:sz w:val="10"/>
                <w:szCs w:val="10"/>
              </w:rPr>
              <w:t>, and Michal Bromberg</w:t>
            </w:r>
          </w:p>
        </w:tc>
        <w:tc>
          <w:tcPr>
            <w:tcW w:w="1168" w:type="dxa"/>
          </w:tcPr>
          <w:p w14:paraId="560AECA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Effectiveness of BNT162b2 Vaccine in Adolescents during Outbreak of SARS-CoV-2 Delta Variant Infection, Israel, 2021</w:t>
            </w:r>
          </w:p>
        </w:tc>
        <w:tc>
          <w:tcPr>
            <w:tcW w:w="1138" w:type="dxa"/>
          </w:tcPr>
          <w:p w14:paraId="7C24BA5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280EBF3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To estimate vaccine effectiveness against SARS-CoV-2 infections amongst adolescents who had received the second vaccine dose during July 1-21, 2021</w:t>
            </w:r>
          </w:p>
        </w:tc>
        <w:tc>
          <w:tcPr>
            <w:tcW w:w="761" w:type="dxa"/>
          </w:tcPr>
          <w:p w14:paraId="58CA0EE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Nov-21</w:t>
            </w:r>
          </w:p>
        </w:tc>
        <w:tc>
          <w:tcPr>
            <w:tcW w:w="808" w:type="dxa"/>
          </w:tcPr>
          <w:p w14:paraId="5AAB563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Israel</w:t>
            </w:r>
          </w:p>
        </w:tc>
        <w:tc>
          <w:tcPr>
            <w:tcW w:w="1076" w:type="dxa"/>
          </w:tcPr>
          <w:p w14:paraId="7A16633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National vaccine recipients </w:t>
            </w:r>
          </w:p>
        </w:tc>
        <w:tc>
          <w:tcPr>
            <w:tcW w:w="1010" w:type="dxa"/>
          </w:tcPr>
          <w:p w14:paraId="47E88DB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06/21 - 08/21</w:t>
            </w:r>
          </w:p>
        </w:tc>
        <w:tc>
          <w:tcPr>
            <w:tcW w:w="814" w:type="dxa"/>
          </w:tcPr>
          <w:p w14:paraId="3F919EC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12-15 years</w:t>
            </w:r>
          </w:p>
        </w:tc>
        <w:tc>
          <w:tcPr>
            <w:tcW w:w="1435" w:type="dxa"/>
          </w:tcPr>
          <w:p w14:paraId="5085882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Confirmed (whole genome sequencing of all specimens)</w:t>
            </w:r>
          </w:p>
        </w:tc>
        <w:tc>
          <w:tcPr>
            <w:tcW w:w="1127" w:type="dxa"/>
          </w:tcPr>
          <w:p w14:paraId="2DC4C85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51EDAC41" w14:textId="77777777" w:rsidTr="000C299B">
        <w:tc>
          <w:tcPr>
            <w:tcW w:w="872" w:type="dxa"/>
          </w:tcPr>
          <w:p w14:paraId="3378959F" w14:textId="089D7F1B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PEVuZE5vdGU+PENpdGU+PEF1dGhvcj5PbHNvbjwvQXV0aG9yPjxZZWFyPjIwMjE8L1llYXI+PFJl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PEVuZE5vdGU+PENpdGU+PEF1dGhvcj5PbHNvbjwvQXV0aG9yPjxZZWFyPjIwMjE8L1llYXI+PFJl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(16)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3410D0B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Samantha M Olson, Margaret M </w:t>
            </w:r>
            <w:proofErr w:type="spellStart"/>
            <w:r w:rsidRPr="00807CF3">
              <w:rPr>
                <w:sz w:val="10"/>
                <w:szCs w:val="10"/>
              </w:rPr>
              <w:t>Newhams</w:t>
            </w:r>
            <w:proofErr w:type="spellEnd"/>
            <w:r w:rsidRPr="00807CF3">
              <w:rPr>
                <w:sz w:val="10"/>
                <w:szCs w:val="10"/>
              </w:rPr>
              <w:t xml:space="preserve">, Natasha B </w:t>
            </w:r>
            <w:proofErr w:type="spellStart"/>
            <w:r w:rsidRPr="00807CF3">
              <w:rPr>
                <w:sz w:val="10"/>
                <w:szCs w:val="10"/>
              </w:rPr>
              <w:t>Halasa</w:t>
            </w:r>
            <w:proofErr w:type="spellEnd"/>
            <w:r w:rsidRPr="00807CF3">
              <w:rPr>
                <w:sz w:val="10"/>
                <w:szCs w:val="10"/>
              </w:rPr>
              <w:t xml:space="preserve">, Ashley M Price, Julie A Boom, Leila C </w:t>
            </w:r>
            <w:proofErr w:type="spellStart"/>
            <w:r w:rsidRPr="00807CF3">
              <w:rPr>
                <w:sz w:val="10"/>
                <w:szCs w:val="10"/>
              </w:rPr>
              <w:t>Sahni</w:t>
            </w:r>
            <w:proofErr w:type="spellEnd"/>
            <w:r w:rsidRPr="00807CF3">
              <w:rPr>
                <w:sz w:val="10"/>
                <w:szCs w:val="10"/>
              </w:rPr>
              <w:t xml:space="preserve">, Katherine Irby, Tracie C Walker, Stephanie P Schwartz, Pia S </w:t>
            </w:r>
            <w:proofErr w:type="spellStart"/>
            <w:r w:rsidRPr="00807CF3">
              <w:rPr>
                <w:sz w:val="10"/>
                <w:szCs w:val="10"/>
              </w:rPr>
              <w:t>Pannaraj</w:t>
            </w:r>
            <w:proofErr w:type="spellEnd"/>
            <w:r w:rsidRPr="00807CF3">
              <w:rPr>
                <w:sz w:val="10"/>
                <w:szCs w:val="10"/>
              </w:rPr>
              <w:t xml:space="preserve">, Aline B Maddux, Tamara T Bradford, Ryan A </w:t>
            </w:r>
            <w:proofErr w:type="spellStart"/>
            <w:r w:rsidRPr="00807CF3">
              <w:rPr>
                <w:sz w:val="10"/>
                <w:szCs w:val="10"/>
              </w:rPr>
              <w:t>Nofziger</w:t>
            </w:r>
            <w:proofErr w:type="spellEnd"/>
            <w:r w:rsidRPr="00807CF3">
              <w:rPr>
                <w:sz w:val="10"/>
                <w:szCs w:val="10"/>
              </w:rPr>
              <w:t xml:space="preserve">, Benjamin J </w:t>
            </w:r>
            <w:proofErr w:type="spellStart"/>
            <w:r w:rsidRPr="00807CF3">
              <w:rPr>
                <w:sz w:val="10"/>
                <w:szCs w:val="10"/>
              </w:rPr>
              <w:t>Boutselis</w:t>
            </w:r>
            <w:proofErr w:type="spellEnd"/>
            <w:r w:rsidRPr="00807CF3">
              <w:rPr>
                <w:sz w:val="10"/>
                <w:szCs w:val="10"/>
              </w:rPr>
              <w:t xml:space="preserve">, Melissa L Cullimore, Elizabeth H Mack, Jennifer E Schuster, Shira J Gertz, Natalie Z </w:t>
            </w:r>
            <w:proofErr w:type="spellStart"/>
            <w:r w:rsidRPr="00807CF3">
              <w:rPr>
                <w:sz w:val="10"/>
                <w:szCs w:val="10"/>
              </w:rPr>
              <w:t>Cvijanovich</w:t>
            </w:r>
            <w:proofErr w:type="spellEnd"/>
            <w:r w:rsidRPr="00807CF3">
              <w:rPr>
                <w:sz w:val="10"/>
                <w:szCs w:val="10"/>
              </w:rPr>
              <w:t xml:space="preserve">, Michele Kong, Melissa A Cameron, Mary A </w:t>
            </w:r>
            <w:proofErr w:type="spellStart"/>
            <w:r w:rsidRPr="00807CF3">
              <w:rPr>
                <w:sz w:val="10"/>
                <w:szCs w:val="10"/>
              </w:rPr>
              <w:t>Staat</w:t>
            </w:r>
            <w:proofErr w:type="spellEnd"/>
            <w:r w:rsidRPr="00807CF3">
              <w:rPr>
                <w:sz w:val="10"/>
                <w:szCs w:val="10"/>
              </w:rPr>
              <w:t xml:space="preserve">, Emily R Levy, Brandon M </w:t>
            </w:r>
            <w:proofErr w:type="spellStart"/>
            <w:r w:rsidRPr="00807CF3">
              <w:rPr>
                <w:sz w:val="10"/>
                <w:szCs w:val="10"/>
              </w:rPr>
              <w:t>Chatani</w:t>
            </w:r>
            <w:proofErr w:type="spellEnd"/>
            <w:r w:rsidRPr="00807CF3">
              <w:rPr>
                <w:sz w:val="10"/>
                <w:szCs w:val="10"/>
              </w:rPr>
              <w:t xml:space="preserve">, Kathleen </w:t>
            </w:r>
            <w:proofErr w:type="spellStart"/>
            <w:r w:rsidRPr="00807CF3">
              <w:rPr>
                <w:sz w:val="10"/>
                <w:szCs w:val="10"/>
              </w:rPr>
              <w:t>Chiotos</w:t>
            </w:r>
            <w:proofErr w:type="spellEnd"/>
            <w:r w:rsidRPr="00807CF3">
              <w:rPr>
                <w:sz w:val="10"/>
                <w:szCs w:val="10"/>
              </w:rPr>
              <w:t>, Laura D Zambrano, Angela P Campbell, Manish M Patel, Adrienne G Randolph</w:t>
            </w:r>
          </w:p>
        </w:tc>
        <w:tc>
          <w:tcPr>
            <w:tcW w:w="1168" w:type="dxa"/>
          </w:tcPr>
          <w:p w14:paraId="04233800" w14:textId="6B928A7C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Effectiveness of Pfizer-BioNTech mRNA Vaccination Against COVID-19 Hospitalization Among Persons Aged 12–18 Years — United </w:t>
            </w:r>
            <w:r w:rsidR="002B59E2" w:rsidRPr="00807CF3">
              <w:rPr>
                <w:sz w:val="10"/>
                <w:szCs w:val="10"/>
              </w:rPr>
              <w:t>States, June</w:t>
            </w:r>
            <w:r w:rsidRPr="00807CF3">
              <w:rPr>
                <w:sz w:val="10"/>
                <w:szCs w:val="10"/>
              </w:rPr>
              <w:t>–September 2021</w:t>
            </w:r>
          </w:p>
        </w:tc>
        <w:tc>
          <w:tcPr>
            <w:tcW w:w="1138" w:type="dxa"/>
          </w:tcPr>
          <w:p w14:paraId="56280AB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59305A49" w14:textId="1521FDDF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Vaccine performance was assessed by comparing the odds of antecedent vaccination among laboratory-</w:t>
            </w:r>
            <w:r w:rsidR="002B59E2" w:rsidRPr="00807CF3">
              <w:rPr>
                <w:sz w:val="10"/>
                <w:szCs w:val="10"/>
              </w:rPr>
              <w:t>confirmed case</w:t>
            </w:r>
            <w:r w:rsidRPr="00807CF3">
              <w:rPr>
                <w:sz w:val="10"/>
                <w:szCs w:val="10"/>
              </w:rPr>
              <w:t xml:space="preserve">-patients </w:t>
            </w:r>
            <w:r w:rsidR="002B59E2" w:rsidRPr="00807CF3">
              <w:rPr>
                <w:sz w:val="10"/>
                <w:szCs w:val="10"/>
              </w:rPr>
              <w:t>hospitalized with COVID</w:t>
            </w:r>
            <w:r w:rsidRPr="00807CF3">
              <w:rPr>
                <w:sz w:val="10"/>
                <w:szCs w:val="10"/>
              </w:rPr>
              <w:t xml:space="preserve">-19 and hospitalized controls without COVID-19 </w:t>
            </w:r>
          </w:p>
        </w:tc>
        <w:tc>
          <w:tcPr>
            <w:tcW w:w="761" w:type="dxa"/>
          </w:tcPr>
          <w:p w14:paraId="2F047EC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Oct-21</w:t>
            </w:r>
          </w:p>
        </w:tc>
        <w:tc>
          <w:tcPr>
            <w:tcW w:w="808" w:type="dxa"/>
          </w:tcPr>
          <w:p w14:paraId="5A7FA2F4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6D9B599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7BC98FE2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01/06/21 - 30/09/21</w:t>
            </w:r>
          </w:p>
        </w:tc>
        <w:tc>
          <w:tcPr>
            <w:tcW w:w="814" w:type="dxa"/>
          </w:tcPr>
          <w:p w14:paraId="7EA1C59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12-18 years</w:t>
            </w:r>
          </w:p>
        </w:tc>
        <w:tc>
          <w:tcPr>
            <w:tcW w:w="1435" w:type="dxa"/>
          </w:tcPr>
          <w:p w14:paraId="1F27034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Probable Delta during period when Delta was the predominant variant. Confirmed positive SARS-CoV-2 reverse transcription–polymerase chain reaction (RT-PCR) or antigen test result.</w:t>
            </w:r>
          </w:p>
        </w:tc>
        <w:tc>
          <w:tcPr>
            <w:tcW w:w="1127" w:type="dxa"/>
          </w:tcPr>
          <w:p w14:paraId="36B4D21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3EEE775B" w14:textId="77777777" w:rsidTr="000C299B">
        <w:tc>
          <w:tcPr>
            <w:tcW w:w="872" w:type="dxa"/>
          </w:tcPr>
          <w:p w14:paraId="25F60DE9" w14:textId="126B8F5E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&lt;EndNote&gt;&lt;Cite&gt;&lt;Author&gt;Molteni&lt;/Author&gt;&lt;Year&gt;2021&lt;/Year&gt;&lt;RecNum&gt;50&lt;/RecNum&gt;&lt;DisplayText&gt;(17)&lt;/DisplayText&gt;&lt;record&gt;&lt;rec-number&gt;50&lt;/rec-number&gt;&lt;foreign-keys&gt;&lt;key app="EN" db-id="x2pe20z592z509ewfaux5xfmwwdpt2pp05a0" timestamp="1667189286"&gt;50&lt;/key&gt;&lt;/foreign-keys&gt;&lt;ref-type name="Journal Article"&gt;17&lt;/ref-type&gt;&lt;contributors&gt;&lt;authors&gt;&lt;author&gt;Molteni, Erika&lt;/author&gt;&lt;author&gt;Sudre, Carole H.&lt;/author&gt;&lt;author&gt;Canas, Liane S.&lt;/author&gt;&lt;author&gt;Bhopal, Sunil S.&lt;/author&gt;&lt;author&gt;Hughes, Robert C.&lt;/author&gt;&lt;author&gt;Chen, Liyuan&lt;/author&gt;&lt;author&gt;Deng, Jie&lt;/author&gt;&lt;author&gt;Murray, Benjamin&lt;/author&gt;&lt;author&gt;Kerfoot, Eric&lt;/author&gt;&lt;author&gt;Antonelli, Michela&lt;/author&gt;&lt;author&gt;Graham, Mark&lt;/author&gt;&lt;author&gt;Kläser, Kerstin&lt;/author&gt;&lt;author&gt;May, Anna&lt;/author&gt;&lt;author&gt;Hu, Christina&lt;/author&gt;&lt;author&gt;Pujol, Joan Capdevila&lt;/author&gt;&lt;author&gt;Wolf, Jonathan&lt;/author&gt;&lt;author&gt;Hammers, Alexander&lt;/author&gt;&lt;author&gt;Spector, Tim D.&lt;/author&gt;&lt;author&gt;Ourselin, Sebastien&lt;/author&gt;&lt;author&gt;Modat, Marc&lt;/author&gt;&lt;author&gt;Steves, Claire J.&lt;/author&gt;&lt;author&gt;Absoud, Michael&lt;/author&gt;&lt;author&gt;Duncan, Emma L.&lt;/author&gt;&lt;/authors&gt;&lt;/contributors&gt;&lt;titles&gt;&lt;title&gt;Illness characteristics of COVID-19 in children infected with the SARS-CoV-2 Delta variant&lt;/title&gt;&lt;secondary-title&gt;medRxiv&lt;/secondary-title&gt;&lt;/titles&gt;&lt;pages&gt;2021.10.06.21264467&lt;/pages&gt;&lt;dates&gt;&lt;year&gt;2021&lt;/year&gt;&lt;/dates&gt;&lt;urls&gt;&lt;related-urls&gt;&lt;url&gt;https://www.medrxiv.org/content/medrxiv/early/2021/10/07/2021.10.06.21264467.full.pdf&lt;/url&gt;&lt;/related-urls&gt;&lt;/urls&gt;&lt;electronic-resource-num&gt;10.1101/2021.10.06.21264467&lt;/electronic-resource-num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(17)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6B806461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Erika </w:t>
            </w:r>
            <w:proofErr w:type="spellStart"/>
            <w:r w:rsidRPr="00807CF3">
              <w:rPr>
                <w:sz w:val="10"/>
                <w:szCs w:val="10"/>
              </w:rPr>
              <w:t>Molteni</w:t>
            </w:r>
            <w:proofErr w:type="spellEnd"/>
            <w:r w:rsidRPr="00807CF3">
              <w:rPr>
                <w:sz w:val="10"/>
                <w:szCs w:val="10"/>
              </w:rPr>
              <w:t xml:space="preserve">, Carole H. </w:t>
            </w:r>
            <w:proofErr w:type="spellStart"/>
            <w:r w:rsidRPr="00807CF3">
              <w:rPr>
                <w:sz w:val="10"/>
                <w:szCs w:val="10"/>
              </w:rPr>
              <w:t>Sudre</w:t>
            </w:r>
            <w:proofErr w:type="spellEnd"/>
            <w:r w:rsidRPr="00807CF3">
              <w:rPr>
                <w:sz w:val="10"/>
                <w:szCs w:val="10"/>
              </w:rPr>
              <w:t xml:space="preserve">, Liane S. </w:t>
            </w:r>
            <w:proofErr w:type="spellStart"/>
            <w:r w:rsidRPr="00807CF3">
              <w:rPr>
                <w:sz w:val="10"/>
                <w:szCs w:val="10"/>
              </w:rPr>
              <w:t>Canas</w:t>
            </w:r>
            <w:proofErr w:type="spellEnd"/>
            <w:r w:rsidRPr="00807CF3">
              <w:rPr>
                <w:sz w:val="10"/>
                <w:szCs w:val="10"/>
              </w:rPr>
              <w:t xml:space="preserve">, Sunil S. Bhopal, Robert C. Hughes, Liyuan Chen, </w:t>
            </w:r>
            <w:proofErr w:type="spellStart"/>
            <w:r w:rsidRPr="00807CF3">
              <w:rPr>
                <w:sz w:val="10"/>
                <w:szCs w:val="10"/>
              </w:rPr>
              <w:t>Jie</w:t>
            </w:r>
            <w:proofErr w:type="spellEnd"/>
            <w:r w:rsidRPr="00807CF3">
              <w:rPr>
                <w:sz w:val="10"/>
                <w:szCs w:val="10"/>
              </w:rPr>
              <w:t xml:space="preserve"> Deng,</w:t>
            </w:r>
            <w:r w:rsidRPr="00807CF3">
              <w:rPr>
                <w:sz w:val="10"/>
                <w:szCs w:val="10"/>
              </w:rPr>
              <w:br/>
              <w:t xml:space="preserve">Benjamin Murray, Eric Kerfoot, Michela Antonelli, Mark Graham, Kerstin </w:t>
            </w:r>
            <w:proofErr w:type="spellStart"/>
            <w:r w:rsidRPr="00807CF3">
              <w:rPr>
                <w:sz w:val="10"/>
                <w:szCs w:val="10"/>
              </w:rPr>
              <w:t>Kläser</w:t>
            </w:r>
            <w:proofErr w:type="spellEnd"/>
            <w:r w:rsidRPr="00807CF3">
              <w:rPr>
                <w:sz w:val="10"/>
                <w:szCs w:val="10"/>
              </w:rPr>
              <w:t xml:space="preserve">, Anna May, Christina Hu, Joan </w:t>
            </w:r>
            <w:proofErr w:type="spellStart"/>
            <w:r w:rsidRPr="00807CF3">
              <w:rPr>
                <w:sz w:val="10"/>
                <w:szCs w:val="10"/>
              </w:rPr>
              <w:t>Capdevila</w:t>
            </w:r>
            <w:proofErr w:type="spellEnd"/>
            <w:r w:rsidRPr="00807CF3">
              <w:rPr>
                <w:sz w:val="10"/>
                <w:szCs w:val="10"/>
              </w:rPr>
              <w:t xml:space="preserve"> Pujol, Jonathan Wolf, Prof Alexander Hammers, Tim D. Spector, Sebastien </w:t>
            </w:r>
            <w:proofErr w:type="spellStart"/>
            <w:r w:rsidRPr="00807CF3">
              <w:rPr>
                <w:sz w:val="10"/>
                <w:szCs w:val="10"/>
              </w:rPr>
              <w:t>Ourselin</w:t>
            </w:r>
            <w:proofErr w:type="spellEnd"/>
            <w:r w:rsidRPr="00807CF3">
              <w:rPr>
                <w:sz w:val="10"/>
                <w:szCs w:val="10"/>
              </w:rPr>
              <w:t xml:space="preserve">, Marc </w:t>
            </w:r>
            <w:proofErr w:type="spellStart"/>
            <w:r w:rsidRPr="00807CF3">
              <w:rPr>
                <w:sz w:val="10"/>
                <w:szCs w:val="10"/>
              </w:rPr>
              <w:t>Modat</w:t>
            </w:r>
            <w:proofErr w:type="spellEnd"/>
            <w:r w:rsidRPr="00807CF3">
              <w:rPr>
                <w:sz w:val="10"/>
                <w:szCs w:val="10"/>
              </w:rPr>
              <w:t xml:space="preserve">, Claire J. </w:t>
            </w:r>
            <w:proofErr w:type="spellStart"/>
            <w:r w:rsidRPr="00807CF3">
              <w:rPr>
                <w:sz w:val="10"/>
                <w:szCs w:val="10"/>
              </w:rPr>
              <w:t>Steves</w:t>
            </w:r>
            <w:proofErr w:type="spellEnd"/>
            <w:r w:rsidRPr="00807CF3">
              <w:rPr>
                <w:sz w:val="10"/>
                <w:szCs w:val="10"/>
              </w:rPr>
              <w:t>,</w:t>
            </w:r>
            <w:r w:rsidRPr="00807CF3">
              <w:rPr>
                <w:sz w:val="10"/>
                <w:szCs w:val="10"/>
              </w:rPr>
              <w:br/>
              <w:t xml:space="preserve">Michael </w:t>
            </w:r>
            <w:proofErr w:type="spellStart"/>
            <w:r w:rsidRPr="00807CF3">
              <w:rPr>
                <w:sz w:val="10"/>
                <w:szCs w:val="10"/>
              </w:rPr>
              <w:t>Absoud</w:t>
            </w:r>
            <w:proofErr w:type="spellEnd"/>
            <w:r w:rsidRPr="00807CF3">
              <w:rPr>
                <w:sz w:val="10"/>
                <w:szCs w:val="10"/>
              </w:rPr>
              <w:t>, Emma L. Duncan,</w:t>
            </w:r>
          </w:p>
        </w:tc>
        <w:tc>
          <w:tcPr>
            <w:tcW w:w="1168" w:type="dxa"/>
          </w:tcPr>
          <w:p w14:paraId="3797DB0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Illness characteristics of COVID-19 in children infected with the SARS-CoV-2 Delta variant</w:t>
            </w:r>
          </w:p>
        </w:tc>
        <w:tc>
          <w:tcPr>
            <w:tcW w:w="1138" w:type="dxa"/>
          </w:tcPr>
          <w:p w14:paraId="57BB0DE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3E127AF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Analysis of SARS-CoV-2 Alpha and Delta infections. Finding COVID-19 in UK school-aged children due to SARS-CoV-2 Delta strain B.1.617.2</w:t>
            </w:r>
            <w:r w:rsidRPr="00807CF3">
              <w:rPr>
                <w:sz w:val="10"/>
                <w:szCs w:val="10"/>
              </w:rPr>
              <w:br/>
              <w:t>resembled illness due to the Alpha variant B.1.1.7., with short duration and similar</w:t>
            </w:r>
            <w:r w:rsidRPr="00807CF3">
              <w:rPr>
                <w:sz w:val="10"/>
                <w:szCs w:val="10"/>
              </w:rPr>
              <w:br/>
              <w:t>symptom burden</w:t>
            </w:r>
          </w:p>
        </w:tc>
        <w:tc>
          <w:tcPr>
            <w:tcW w:w="761" w:type="dxa"/>
          </w:tcPr>
          <w:p w14:paraId="66043A3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Oct-21</w:t>
            </w:r>
          </w:p>
        </w:tc>
        <w:tc>
          <w:tcPr>
            <w:tcW w:w="808" w:type="dxa"/>
          </w:tcPr>
          <w:p w14:paraId="4B39F359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United Kingdom</w:t>
            </w:r>
          </w:p>
        </w:tc>
        <w:tc>
          <w:tcPr>
            <w:tcW w:w="1076" w:type="dxa"/>
          </w:tcPr>
          <w:p w14:paraId="09396CF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COVID Symptom Study, using the ZOE COVID Study App</w:t>
            </w:r>
          </w:p>
        </w:tc>
        <w:tc>
          <w:tcPr>
            <w:tcW w:w="1010" w:type="dxa"/>
          </w:tcPr>
          <w:p w14:paraId="7B16B63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01/09/20 - 24/01/21</w:t>
            </w:r>
          </w:p>
        </w:tc>
        <w:tc>
          <w:tcPr>
            <w:tcW w:w="814" w:type="dxa"/>
          </w:tcPr>
          <w:p w14:paraId="315A594B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5-17 years</w:t>
            </w:r>
          </w:p>
        </w:tc>
        <w:tc>
          <w:tcPr>
            <w:tcW w:w="1435" w:type="dxa"/>
          </w:tcPr>
          <w:p w14:paraId="722053F5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Probable, Delta predominant circulating variant at time of study</w:t>
            </w:r>
          </w:p>
        </w:tc>
        <w:tc>
          <w:tcPr>
            <w:tcW w:w="1127" w:type="dxa"/>
          </w:tcPr>
          <w:p w14:paraId="5D41C34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6CF612D5" w14:textId="77777777" w:rsidTr="000C299B">
        <w:tc>
          <w:tcPr>
            <w:tcW w:w="872" w:type="dxa"/>
          </w:tcPr>
          <w:p w14:paraId="5D65A6BD" w14:textId="6D18864C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PEVuZE5vdGU+PENpdGU+PEF1dGhvcj5OYWxld2F5PC9BdXRob3I+PFllYXI+MjAyMTwvWWVhcj48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PEVuZE5vdGU+PENpdGU+PEF1dGhvcj5OYWxld2F5PC9BdXRob3I+PFllYXI+MjAyMTwvWWVhcj48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(18)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1FBA81D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Allison L </w:t>
            </w:r>
            <w:proofErr w:type="spellStart"/>
            <w:r w:rsidRPr="00807CF3">
              <w:rPr>
                <w:sz w:val="10"/>
                <w:szCs w:val="10"/>
              </w:rPr>
              <w:t>Naleway</w:t>
            </w:r>
            <w:proofErr w:type="spellEnd"/>
            <w:r w:rsidRPr="00807CF3">
              <w:rPr>
                <w:sz w:val="10"/>
                <w:szCs w:val="10"/>
              </w:rPr>
              <w:t xml:space="preserve">, Holly C Groom, Phil M Crawford, S Bianca Salas, Michelle L Henninger, Judy L Donald, Ning Smith, Mark G Thompson, </w:t>
            </w:r>
            <w:proofErr w:type="spellStart"/>
            <w:r w:rsidRPr="00807CF3">
              <w:rPr>
                <w:sz w:val="10"/>
                <w:szCs w:val="10"/>
              </w:rPr>
              <w:t>Lenee</w:t>
            </w:r>
            <w:proofErr w:type="spellEnd"/>
            <w:r w:rsidRPr="00807CF3">
              <w:rPr>
                <w:sz w:val="10"/>
                <w:szCs w:val="10"/>
              </w:rPr>
              <w:t xml:space="preserve"> H Blanton, Catherine H </w:t>
            </w:r>
            <w:proofErr w:type="spellStart"/>
            <w:r w:rsidRPr="00807CF3">
              <w:rPr>
                <w:sz w:val="10"/>
                <w:szCs w:val="10"/>
              </w:rPr>
              <w:t>Bozio</w:t>
            </w:r>
            <w:proofErr w:type="spellEnd"/>
            <w:r w:rsidRPr="00807CF3">
              <w:rPr>
                <w:sz w:val="10"/>
                <w:szCs w:val="10"/>
              </w:rPr>
              <w:t xml:space="preserve">, Eduardo </w:t>
            </w:r>
            <w:proofErr w:type="spellStart"/>
            <w:r w:rsidRPr="00807CF3">
              <w:rPr>
                <w:sz w:val="10"/>
                <w:szCs w:val="10"/>
              </w:rPr>
              <w:t>Azziz</w:t>
            </w:r>
            <w:proofErr w:type="spellEnd"/>
            <w:r w:rsidRPr="00807CF3">
              <w:rPr>
                <w:sz w:val="10"/>
                <w:szCs w:val="10"/>
              </w:rPr>
              <w:t>-Baumgartner</w:t>
            </w:r>
          </w:p>
        </w:tc>
        <w:tc>
          <w:tcPr>
            <w:tcW w:w="1168" w:type="dxa"/>
          </w:tcPr>
          <w:p w14:paraId="5114057F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Incidence of SARS-CoV-2 Infection, Emergency Department Visits, and Hospitalizations </w:t>
            </w:r>
            <w:r w:rsidRPr="00807CF3">
              <w:rPr>
                <w:sz w:val="10"/>
                <w:szCs w:val="10"/>
              </w:rPr>
              <w:lastRenderedPageBreak/>
              <w:t>Because of COVID-19 Among Persons Aged ≥12 Years, by COVID-19 Vaccination Status — Oregon and Washington, July 4–September 25, 2021</w:t>
            </w:r>
          </w:p>
        </w:tc>
        <w:tc>
          <w:tcPr>
            <w:tcW w:w="1138" w:type="dxa"/>
          </w:tcPr>
          <w:p w14:paraId="0823C4AA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Retrospective cohort</w:t>
            </w:r>
          </w:p>
        </w:tc>
        <w:tc>
          <w:tcPr>
            <w:tcW w:w="1214" w:type="dxa"/>
          </w:tcPr>
          <w:p w14:paraId="5F3C53F8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Describes incidence of positive SARS-CoV-2 infection against vaccination status </w:t>
            </w:r>
            <w:r w:rsidRPr="00807CF3">
              <w:rPr>
                <w:sz w:val="10"/>
                <w:szCs w:val="10"/>
              </w:rPr>
              <w:lastRenderedPageBreak/>
              <w:t>during surveillance period</w:t>
            </w:r>
          </w:p>
        </w:tc>
        <w:tc>
          <w:tcPr>
            <w:tcW w:w="761" w:type="dxa"/>
          </w:tcPr>
          <w:p w14:paraId="286E435C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Nov-21</w:t>
            </w:r>
          </w:p>
        </w:tc>
        <w:tc>
          <w:tcPr>
            <w:tcW w:w="808" w:type="dxa"/>
          </w:tcPr>
          <w:p w14:paraId="291AFA56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0B028DE3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National vaccine records &amp; Kaiser Permanente Northwest (KPNW)</w:t>
            </w:r>
          </w:p>
        </w:tc>
        <w:tc>
          <w:tcPr>
            <w:tcW w:w="1010" w:type="dxa"/>
          </w:tcPr>
          <w:p w14:paraId="7C09EC5E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04/07/21 - 11/09/21</w:t>
            </w:r>
          </w:p>
        </w:tc>
        <w:tc>
          <w:tcPr>
            <w:tcW w:w="814" w:type="dxa"/>
          </w:tcPr>
          <w:p w14:paraId="23BDC71D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12-17 years</w:t>
            </w:r>
          </w:p>
        </w:tc>
        <w:tc>
          <w:tcPr>
            <w:tcW w:w="1435" w:type="dxa"/>
          </w:tcPr>
          <w:p w14:paraId="428C6BD7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laboratory-confirmed SARS-CoV-2 infections</w:t>
            </w:r>
          </w:p>
        </w:tc>
        <w:tc>
          <w:tcPr>
            <w:tcW w:w="1127" w:type="dxa"/>
          </w:tcPr>
          <w:p w14:paraId="2011FBD0" w14:textId="77777777" w:rsidR="008D379A" w:rsidRPr="00807CF3" w:rsidRDefault="008D379A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6877438C" w14:textId="77777777" w:rsidTr="000C299B">
        <w:tc>
          <w:tcPr>
            <w:tcW w:w="872" w:type="dxa"/>
          </w:tcPr>
          <w:p w14:paraId="373D5F07" w14:textId="0743DDFF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&lt;EndNote&gt;&lt;Cite&gt;&lt;Author&gt;Edward&lt;/Author&gt;&lt;Year&gt;2021&lt;/Year&gt;&lt;RecNum&gt;52&lt;/RecNum&gt;&lt;DisplayText&gt;(19)&lt;/DisplayText&gt;&lt;record&gt;&lt;rec-number&gt;52&lt;/rec-number&gt;&lt;foreign-keys&gt;&lt;key app="EN" db-id="x2pe20z592z509ewfaux5xfmwwdpt2pp05a0" timestamp="1667189286"&gt;52&lt;/key&gt;&lt;/foreign-keys&gt;&lt;ref-type name="Journal Article"&gt;17&lt;/ref-type&gt;&lt;contributors&gt;&lt;authors&gt;&lt;author&gt;Edward, P. R.&lt;/author&gt;&lt;author&gt;Lorenzo-Redondo, R.&lt;/author&gt;&lt;author&gt;Reyna, M. E.&lt;/author&gt;&lt;author&gt;Simons, L. M.&lt;/author&gt;&lt;author&gt;Hultquist, J. F.&lt;/author&gt;&lt;author&gt;Patel, A. B.&lt;/author&gt;&lt;author&gt;Ozer, E. A.&lt;/author&gt;&lt;author&gt;Muller, W. J.&lt;/author&gt;&lt;author&gt;Heald-Sargent, T.&lt;/author&gt;&lt;author&gt;McHugh, M.&lt;/author&gt;&lt;author&gt;Dean, T. J.&lt;/author&gt;&lt;author&gt;Dalal, R. M.&lt;/author&gt;&lt;author&gt;John, J.&lt;/author&gt;&lt;author&gt;Manz, S. C.&lt;/author&gt;&lt;author&gt;Kociolek, L. K.&lt;/author&gt;&lt;/authors&gt;&lt;/contributors&gt;&lt;titles&gt;&lt;title&gt;Severity of Illness Caused by Severe Acute Respiratory Syndrome Coronavirus 2 Variants of Concern in Children: A Single-Center Retrospective Cohort Study&lt;/title&gt;&lt;secondary-title&gt;medRxiv&lt;/secondary-title&gt;&lt;/titles&gt;&lt;edition&gt;20211026&lt;/edition&gt;&lt;dates&gt;&lt;year&gt;2021&lt;/year&gt;&lt;pub-dates&gt;&lt;date&gt;Oct 26&lt;/date&gt;&lt;/pub-dates&gt;&lt;/dates&gt;&lt;accession-num&gt;34729568&lt;/accession-num&gt;&lt;urls&gt;&lt;/urls&gt;&lt;custom2&gt;PMC8562552&lt;/custom2&gt;&lt;electronic-resource-num&gt;10.1101/2021.10.23.21265402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(19)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48736DE1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 xml:space="preserve">Priya R Edward, Ramon Lorenzo-Redondo, Megan E Reyna, Lacy M Simons, Judd F Hultquist, Ami B Patel, Egon A Ozer, William J Muller, Taylor Heald-Sargent, Matthew McHugh, Taylor J Dean, Raj M </w:t>
            </w:r>
            <w:proofErr w:type="spellStart"/>
            <w:r w:rsidRPr="00F03927">
              <w:rPr>
                <w:sz w:val="10"/>
                <w:szCs w:val="10"/>
              </w:rPr>
              <w:t>Dalal</w:t>
            </w:r>
            <w:proofErr w:type="spellEnd"/>
            <w:r w:rsidRPr="00F03927">
              <w:rPr>
                <w:sz w:val="10"/>
                <w:szCs w:val="10"/>
              </w:rPr>
              <w:t xml:space="preserve">, Jordan John, Shannon C </w:t>
            </w:r>
            <w:proofErr w:type="spellStart"/>
            <w:r w:rsidRPr="00F03927">
              <w:rPr>
                <w:sz w:val="10"/>
                <w:szCs w:val="10"/>
              </w:rPr>
              <w:t>Manz</w:t>
            </w:r>
            <w:proofErr w:type="spellEnd"/>
            <w:r w:rsidRPr="00F03927">
              <w:rPr>
                <w:sz w:val="10"/>
                <w:szCs w:val="10"/>
              </w:rPr>
              <w:t xml:space="preserve">, Larry K </w:t>
            </w:r>
            <w:proofErr w:type="spellStart"/>
            <w:r w:rsidRPr="00F03927">
              <w:rPr>
                <w:sz w:val="10"/>
                <w:szCs w:val="10"/>
              </w:rPr>
              <w:t>Kociolek</w:t>
            </w:r>
            <w:proofErr w:type="spellEnd"/>
          </w:p>
        </w:tc>
        <w:tc>
          <w:tcPr>
            <w:tcW w:w="1168" w:type="dxa"/>
          </w:tcPr>
          <w:p w14:paraId="0F4B1E84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Severity of Illness Caused by Severe Acute Respiratory Syndrome Coronavirus 2 Variants of Concern in Children: A Single-</w:t>
            </w:r>
            <w:proofErr w:type="spellStart"/>
            <w:r w:rsidRPr="00F03927">
              <w:rPr>
                <w:sz w:val="10"/>
                <w:szCs w:val="10"/>
              </w:rPr>
              <w:t>Center</w:t>
            </w:r>
            <w:proofErr w:type="spellEnd"/>
            <w:r w:rsidRPr="00F03927">
              <w:rPr>
                <w:sz w:val="10"/>
                <w:szCs w:val="10"/>
              </w:rPr>
              <w:t xml:space="preserve"> Retrospective Cohort Study</w:t>
            </w:r>
          </w:p>
        </w:tc>
        <w:tc>
          <w:tcPr>
            <w:tcW w:w="1138" w:type="dxa"/>
          </w:tcPr>
          <w:p w14:paraId="4FDE7642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 xml:space="preserve">Retrospective Cohort </w:t>
            </w:r>
          </w:p>
        </w:tc>
        <w:tc>
          <w:tcPr>
            <w:tcW w:w="1214" w:type="dxa"/>
          </w:tcPr>
          <w:p w14:paraId="246BA6AF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Compared clinical progression of SARS-CoV-2 diagnosed children with 5 different strains</w:t>
            </w:r>
          </w:p>
        </w:tc>
        <w:tc>
          <w:tcPr>
            <w:tcW w:w="761" w:type="dxa"/>
          </w:tcPr>
          <w:p w14:paraId="50E63FD8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Oct-21</w:t>
            </w:r>
          </w:p>
        </w:tc>
        <w:tc>
          <w:tcPr>
            <w:tcW w:w="808" w:type="dxa"/>
          </w:tcPr>
          <w:p w14:paraId="2C2C2B1F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USA</w:t>
            </w:r>
          </w:p>
        </w:tc>
        <w:tc>
          <w:tcPr>
            <w:tcW w:w="1076" w:type="dxa"/>
          </w:tcPr>
          <w:p w14:paraId="357EFC16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639997D4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15/10/20 - 31/08/21</w:t>
            </w:r>
          </w:p>
        </w:tc>
        <w:tc>
          <w:tcPr>
            <w:tcW w:w="814" w:type="dxa"/>
          </w:tcPr>
          <w:p w14:paraId="166296EE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children ≤ 18 years-old</w:t>
            </w:r>
          </w:p>
        </w:tc>
        <w:tc>
          <w:tcPr>
            <w:tcW w:w="1435" w:type="dxa"/>
          </w:tcPr>
          <w:p w14:paraId="5F44E60D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Confirmed SARS-CoV-2 isolate was sequenced using the Illumina platform</w:t>
            </w:r>
          </w:p>
        </w:tc>
        <w:tc>
          <w:tcPr>
            <w:tcW w:w="1127" w:type="dxa"/>
          </w:tcPr>
          <w:p w14:paraId="713A6666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6E33150B" w14:textId="77777777" w:rsidTr="000C299B">
        <w:tc>
          <w:tcPr>
            <w:tcW w:w="872" w:type="dxa"/>
          </w:tcPr>
          <w:p w14:paraId="426752A9" w14:textId="7213C78C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&lt;EndNote&gt;&lt;Cite&gt;&lt;Author&gt;Hao&lt;/Author&gt;&lt;Year&gt;2022&lt;/Year&gt;&lt;RecNum&gt;53&lt;/RecNum&gt;&lt;DisplayText&gt;(20)&lt;/DisplayText&gt;&lt;record&gt;&lt;rec-number&gt;53&lt;/rec-number&gt;&lt;foreign-keys&gt;&lt;key app="EN" db-id="x2pe20z592z509ewfaux5xfmwwdpt2pp05a0" timestamp="1667189286"&gt;53&lt;/key&gt;&lt;/foreign-keys&gt;&lt;ref-type name="Journal Article"&gt;17&lt;/ref-type&gt;&lt;contributors&gt;&lt;authors&gt;&lt;author&gt;Hao, Jing&lt;/author&gt;&lt;author&gt;Hu, Xiao-Chen&lt;/author&gt;&lt;author&gt;Fan, Ming-Xing&lt;/author&gt;&lt;author&gt;Chen, Jun&lt;/author&gt;&lt;author&gt;Cheng, Qi-Rui&lt;/author&gt;&lt;author&gt;Li, Zhuo&lt;/author&gt;&lt;author&gt;Hu, Zhi-Liang&lt;/author&gt;&lt;author&gt;Ge, Xu-Hua&lt;/author&gt;&lt;/authors&gt;&lt;/contributors&gt;&lt;auth-address&gt;Pediatric Intensive Care Unit, Children&amp;apos;s Hospital of Nanjing Medical University, No 72 Guangzhou Road, Nanjing, China.&lt;/auth-address&gt;&lt;titles&gt;&lt;title&gt;Analysis of clinical characteristics of 66 pediatric patients with B.1.617.2 (Delta) variant of COVID-19&lt;/title&gt;&lt;secondary-title&gt;World journal of pediatrics : WJP&lt;/secondary-title&gt;&lt;alt-title&gt;World J Pediatr&lt;/alt-title&gt;&lt;/titles&gt;&lt;pages&gt;343-349&lt;/pages&gt;&lt;volume&gt;18&lt;/volume&gt;&lt;number&gt;5&lt;/number&gt;&lt;keywords&gt;&lt;keyword&gt;COVID-19&lt;/keyword&gt;&lt;/keywords&gt;&lt;dates&gt;&lt;year&gt;2022&lt;/year&gt;&lt;pub-dates&gt;&lt;date&gt;2022/05//&lt;/date&gt;&lt;/pub-dates&gt;&lt;/dates&gt;&lt;isbn&gt;1708-8569&lt;/isbn&gt;&lt;accession-num&gt;35287229&lt;/accession-num&gt;&lt;urls&gt;&lt;related-urls&gt;&lt;url&gt;http://europepmc.org/abstract/MED/35287229&lt;/url&gt;&lt;url&gt;https://doi.org/10.1007/s12519-022-00529-1&lt;/url&gt;&lt;url&gt;https://europepmc.org/articles/PMC8918891&lt;/url&gt;&lt;url&gt;https://europepmc.org/articles/PMC8918891?pdf=render&lt;/url&gt;&lt;/related-urls&gt;&lt;/urls&gt;&lt;electronic-resource-num&gt;10.1007/s12519-022-00529-1&lt;/electronic-resource-num&gt;&lt;remote-database-name&gt;PubMed&lt;/remote-database-name&gt;&lt;language&gt;eng&lt;/language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(20)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2525" w:type="dxa"/>
          </w:tcPr>
          <w:p w14:paraId="10DB0074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 xml:space="preserve">Jing Hao, Xiao-Chen Hu, Ming-Xing Fan, Jun Chen, Qi-Rui Cheng, </w:t>
            </w:r>
            <w:proofErr w:type="spellStart"/>
            <w:r w:rsidRPr="00F03927">
              <w:rPr>
                <w:sz w:val="10"/>
                <w:szCs w:val="10"/>
              </w:rPr>
              <w:t>Zhuo</w:t>
            </w:r>
            <w:proofErr w:type="spellEnd"/>
            <w:r w:rsidRPr="00F03927">
              <w:rPr>
                <w:sz w:val="10"/>
                <w:szCs w:val="10"/>
              </w:rPr>
              <w:t xml:space="preserve"> Li, </w:t>
            </w:r>
            <w:proofErr w:type="spellStart"/>
            <w:r w:rsidRPr="00F03927">
              <w:rPr>
                <w:sz w:val="10"/>
                <w:szCs w:val="10"/>
              </w:rPr>
              <w:t>Zhi</w:t>
            </w:r>
            <w:proofErr w:type="spellEnd"/>
            <w:r w:rsidRPr="00F03927">
              <w:rPr>
                <w:sz w:val="10"/>
                <w:szCs w:val="10"/>
              </w:rPr>
              <w:t>-Liang Hu, Xu-Hua Ge</w:t>
            </w:r>
          </w:p>
        </w:tc>
        <w:tc>
          <w:tcPr>
            <w:tcW w:w="1168" w:type="dxa"/>
          </w:tcPr>
          <w:p w14:paraId="3CAD1A90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Analysis of clinical characteristics of 66 paediatric patients with B.1.617.2 (Delta) variant of COVID</w:t>
            </w:r>
            <w:r w:rsidRPr="00F03927">
              <w:rPr>
                <w:sz w:val="10"/>
                <w:szCs w:val="10"/>
              </w:rPr>
              <w:noBreakHyphen/>
              <w:t>19</w:t>
            </w:r>
          </w:p>
        </w:tc>
        <w:tc>
          <w:tcPr>
            <w:tcW w:w="1138" w:type="dxa"/>
          </w:tcPr>
          <w:p w14:paraId="57E0D789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 xml:space="preserve">Retrospective Cohort </w:t>
            </w:r>
          </w:p>
        </w:tc>
        <w:tc>
          <w:tcPr>
            <w:tcW w:w="1214" w:type="dxa"/>
          </w:tcPr>
          <w:p w14:paraId="67B978B6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Analysed clinical characteristics of paediatric patients with confirmed B.1.617.2 (Delta) variant finding symptoms were mild in all children</w:t>
            </w:r>
          </w:p>
        </w:tc>
        <w:tc>
          <w:tcPr>
            <w:tcW w:w="761" w:type="dxa"/>
          </w:tcPr>
          <w:p w14:paraId="5158C511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Feb-22</w:t>
            </w:r>
          </w:p>
        </w:tc>
        <w:tc>
          <w:tcPr>
            <w:tcW w:w="808" w:type="dxa"/>
          </w:tcPr>
          <w:p w14:paraId="558D0D0B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China</w:t>
            </w:r>
          </w:p>
        </w:tc>
        <w:tc>
          <w:tcPr>
            <w:tcW w:w="1076" w:type="dxa"/>
          </w:tcPr>
          <w:p w14:paraId="1F3A401B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18BA0EDF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07/21 - 08-21</w:t>
            </w:r>
          </w:p>
        </w:tc>
        <w:tc>
          <w:tcPr>
            <w:tcW w:w="814" w:type="dxa"/>
          </w:tcPr>
          <w:p w14:paraId="34D94A4B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children ≤ 18 years-old</w:t>
            </w:r>
          </w:p>
        </w:tc>
        <w:tc>
          <w:tcPr>
            <w:tcW w:w="1435" w:type="dxa"/>
          </w:tcPr>
          <w:p w14:paraId="0F03EB74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Positive SARS-CoV-2 Delta VOC (confirmed by SARS-CoV-2 PCR)</w:t>
            </w:r>
          </w:p>
        </w:tc>
        <w:tc>
          <w:tcPr>
            <w:tcW w:w="1127" w:type="dxa"/>
          </w:tcPr>
          <w:p w14:paraId="246C6A34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Unknown</w:t>
            </w:r>
          </w:p>
        </w:tc>
      </w:tr>
      <w:tr w:rsidR="008D379A" w:rsidRPr="00F03927" w14:paraId="3B6EF287" w14:textId="77777777" w:rsidTr="000C299B">
        <w:trPr>
          <w:trHeight w:val="1295"/>
        </w:trPr>
        <w:tc>
          <w:tcPr>
            <w:tcW w:w="872" w:type="dxa"/>
          </w:tcPr>
          <w:p w14:paraId="38BB4421" w14:textId="5FF7199F" w:rsidR="008D379A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&lt;EndNote&gt;&lt;Cite&gt;&lt;Author&gt;Bundle&lt;/Author&gt;&lt;Year&gt;2021&lt;/Year&gt;&lt;RecNum&gt;54&lt;/RecNum&gt;&lt;DisplayText&gt;(21)&lt;/DisplayText&gt;&lt;record&gt;&lt;rec-number&gt;54&lt;/rec-number&gt;&lt;foreign-keys&gt;&lt;key app="EN" db-id="x2pe20z592z509ewfaux5xfmwwdpt2pp05a0" timestamp="1667189286"&gt;54&lt;/key&gt;&lt;/foreign-keys&gt;&lt;ref-type name="Journal Article"&gt;17&lt;/ref-type&gt;&lt;contributors&gt;&lt;authors&gt;&lt;author&gt;Bundle, Nick&lt;/author&gt;&lt;author&gt;Dave, Nishi&lt;/author&gt;&lt;author&gt;Pharris, Anastasia&lt;/author&gt;&lt;author&gt;Spiteri, Gianfranco&lt;/author&gt;&lt;author&gt;Deogan, Charlotte&lt;/author&gt;&lt;author&gt;Suk, Jonathan E&lt;/author&gt;&lt;author&gt;Study group members&lt;/author&gt;&lt;/authors&gt;&lt;/contributors&gt;&lt;titles&gt;&lt;title&gt;COVID-19 trends and severity among symptomatic children aged 0–17 years in 10 European Union countries, 3 August 2020 to 3 October 2021&lt;/title&gt;&lt;/titles&gt;&lt;pages&gt;2101098&lt;/pages&gt;&lt;volume&gt;26&lt;/volume&gt;&lt;number&gt;50&lt;/number&gt;&lt;keywords&gt;&lt;keyword&gt;surveillance&lt;/keyword&gt;&lt;keyword&gt;children&lt;/keyword&gt;&lt;keyword&gt;COVID-19&lt;/keyword&gt;&lt;keyword&gt;Europe&lt;/keyword&gt;&lt;/keywords&gt;&lt;dates&gt;&lt;year&gt;2021&lt;/year&gt;&lt;/dates&gt;&lt;urls&gt;&lt;related-urls&gt;&lt;url&gt;https://www.eurosurveillance.org/content/10.2807/1560-7917.ES.2021.26.50.2101098&lt;/url&gt;&lt;/related-urls&gt;&lt;/urls&gt;&lt;electronic-resource-num&gt;doi:https://doi.org/10.2807/1560-7917.ES.2021.26.50.2101098&lt;/electronic-resource-num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(21)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2525" w:type="dxa"/>
          </w:tcPr>
          <w:p w14:paraId="033166A8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 xml:space="preserve">Bundle Nick, Nishi Dave, </w:t>
            </w:r>
            <w:proofErr w:type="spellStart"/>
            <w:r w:rsidRPr="00F03927">
              <w:rPr>
                <w:sz w:val="10"/>
                <w:szCs w:val="10"/>
              </w:rPr>
              <w:t>Pharris</w:t>
            </w:r>
            <w:proofErr w:type="spellEnd"/>
            <w:r w:rsidRPr="00F03927">
              <w:rPr>
                <w:sz w:val="10"/>
                <w:szCs w:val="10"/>
              </w:rPr>
              <w:t xml:space="preserve"> Anastasia, Spiteri Gianfranco, </w:t>
            </w:r>
            <w:proofErr w:type="spellStart"/>
            <w:r w:rsidRPr="00F03927">
              <w:rPr>
                <w:sz w:val="10"/>
                <w:szCs w:val="10"/>
              </w:rPr>
              <w:t>Deogan</w:t>
            </w:r>
            <w:proofErr w:type="spellEnd"/>
            <w:r w:rsidRPr="00F03927">
              <w:rPr>
                <w:sz w:val="10"/>
                <w:szCs w:val="10"/>
              </w:rPr>
              <w:t xml:space="preserve"> Charlotte, E Suk Johnathan</w:t>
            </w:r>
          </w:p>
        </w:tc>
        <w:tc>
          <w:tcPr>
            <w:tcW w:w="1168" w:type="dxa"/>
          </w:tcPr>
          <w:p w14:paraId="193BE525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COVID-19 trends and severity among symptomatic children aged 0–17 years in 10 European Union countries, 3 August 2020 to 3 October 2021</w:t>
            </w:r>
          </w:p>
        </w:tc>
        <w:tc>
          <w:tcPr>
            <w:tcW w:w="1138" w:type="dxa"/>
          </w:tcPr>
          <w:p w14:paraId="29D27311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Retrospective Cohort</w:t>
            </w:r>
          </w:p>
        </w:tc>
        <w:tc>
          <w:tcPr>
            <w:tcW w:w="1214" w:type="dxa"/>
          </w:tcPr>
          <w:p w14:paraId="09952D9E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Analysis of trends by age group in weekly rates of proportions of case notifications and hospital admissions for symptomatic COVID-19 cases among children in the European Union. </w:t>
            </w:r>
          </w:p>
        </w:tc>
        <w:tc>
          <w:tcPr>
            <w:tcW w:w="761" w:type="dxa"/>
          </w:tcPr>
          <w:p w14:paraId="3B03C317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Dec-21</w:t>
            </w:r>
          </w:p>
        </w:tc>
        <w:tc>
          <w:tcPr>
            <w:tcW w:w="808" w:type="dxa"/>
          </w:tcPr>
          <w:p w14:paraId="1A602824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Austria, Cyprus, Finland, Germany, Ireland, Italy, Luxembourg, Malta, Slovakia, Sweden</w:t>
            </w:r>
          </w:p>
        </w:tc>
        <w:tc>
          <w:tcPr>
            <w:tcW w:w="1076" w:type="dxa"/>
          </w:tcPr>
          <w:p w14:paraId="75F0BE4C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Hospital inpatient setting</w:t>
            </w:r>
          </w:p>
        </w:tc>
        <w:tc>
          <w:tcPr>
            <w:tcW w:w="1010" w:type="dxa"/>
          </w:tcPr>
          <w:p w14:paraId="2FC165EB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10/20 - 10/21</w:t>
            </w:r>
          </w:p>
        </w:tc>
        <w:tc>
          <w:tcPr>
            <w:tcW w:w="814" w:type="dxa"/>
          </w:tcPr>
          <w:p w14:paraId="296FA909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Age groups </w:t>
            </w:r>
            <w:r w:rsidRPr="00F03927">
              <w:rPr>
                <w:sz w:val="10"/>
                <w:szCs w:val="10"/>
              </w:rPr>
              <w:t>&lt; 1, 1–4, 5–11, 12–17, 0–17 years</w:t>
            </w:r>
          </w:p>
        </w:tc>
        <w:tc>
          <w:tcPr>
            <w:tcW w:w="1435" w:type="dxa"/>
          </w:tcPr>
          <w:p w14:paraId="3BB48EBE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 w:rsidRPr="00F03927">
              <w:rPr>
                <w:sz w:val="10"/>
                <w:szCs w:val="10"/>
              </w:rPr>
              <w:t>Positive SARS-CoV-2 Delta VOC (confirmed by SARS-CoV-2 PCR)</w:t>
            </w:r>
          </w:p>
        </w:tc>
        <w:tc>
          <w:tcPr>
            <w:tcW w:w="1127" w:type="dxa"/>
          </w:tcPr>
          <w:p w14:paraId="18D4EC03" w14:textId="77777777" w:rsidR="008D379A" w:rsidRPr="00F03927" w:rsidRDefault="008D379A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Unknown</w:t>
            </w:r>
          </w:p>
        </w:tc>
      </w:tr>
    </w:tbl>
    <w:p w14:paraId="7831B864" w14:textId="30F70950" w:rsidR="000A171D" w:rsidRDefault="000A171D"/>
    <w:p w14:paraId="102D0A26" w14:textId="77777777" w:rsidR="000A171D" w:rsidRDefault="000A171D">
      <w:r>
        <w:br w:type="page"/>
      </w:r>
    </w:p>
    <w:p w14:paraId="582F7DB9" w14:textId="77777777" w:rsidR="00457E99" w:rsidRDefault="00457E9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66"/>
        <w:gridCol w:w="793"/>
        <w:gridCol w:w="1004"/>
        <w:gridCol w:w="802"/>
        <w:gridCol w:w="918"/>
        <w:gridCol w:w="939"/>
        <w:gridCol w:w="939"/>
        <w:gridCol w:w="971"/>
        <w:gridCol w:w="1097"/>
        <w:gridCol w:w="943"/>
        <w:gridCol w:w="943"/>
        <w:gridCol w:w="941"/>
        <w:gridCol w:w="943"/>
        <w:gridCol w:w="18"/>
        <w:gridCol w:w="1067"/>
        <w:gridCol w:w="18"/>
      </w:tblGrid>
      <w:tr w:rsidR="000C299B" w14:paraId="609A4A47" w14:textId="77777777" w:rsidTr="000C299B">
        <w:tc>
          <w:tcPr>
            <w:tcW w:w="13948" w:type="dxa"/>
            <w:gridSpan w:val="17"/>
          </w:tcPr>
          <w:p w14:paraId="2AB0EDAA" w14:textId="365BB754" w:rsidR="000C299B" w:rsidRPr="00807CF3" w:rsidRDefault="000C299B" w:rsidP="000C299B">
            <w:pPr>
              <w:rPr>
                <w:b/>
              </w:rPr>
            </w:pPr>
            <w:r w:rsidRPr="00807CF3">
              <w:rPr>
                <w:color w:val="444444"/>
                <w:shd w:val="clear" w:color="auto" w:fill="FFFFFF"/>
              </w:rPr>
              <w:t xml:space="preserve">                                                                                                          </w:t>
            </w:r>
            <w:r w:rsidRPr="00807CF3">
              <w:rPr>
                <w:b/>
                <w:color w:val="444444"/>
                <w:shd w:val="clear" w:color="auto" w:fill="FFFFFF"/>
              </w:rPr>
              <w:t xml:space="preserve">Table </w:t>
            </w:r>
            <w:r w:rsidR="004A2DA6">
              <w:rPr>
                <w:b/>
                <w:color w:val="444444"/>
                <w:shd w:val="clear" w:color="auto" w:fill="FFFFFF"/>
              </w:rPr>
              <w:t>5</w:t>
            </w:r>
            <w:r w:rsidRPr="00807CF3">
              <w:rPr>
                <w:b/>
                <w:color w:val="444444"/>
                <w:shd w:val="clear" w:color="auto" w:fill="FFFFFF"/>
              </w:rPr>
              <w:t>: Outcomes of included studies</w:t>
            </w:r>
          </w:p>
        </w:tc>
      </w:tr>
      <w:tr w:rsidR="000C299B" w:rsidRPr="00807CF3" w14:paraId="25A09EE1" w14:textId="77777777" w:rsidTr="000C299B">
        <w:trPr>
          <w:gridAfter w:val="1"/>
          <w:wAfter w:w="18" w:type="dxa"/>
          <w:trHeight w:val="561"/>
        </w:trPr>
        <w:tc>
          <w:tcPr>
            <w:tcW w:w="846" w:type="dxa"/>
          </w:tcPr>
          <w:p w14:paraId="1A20767D" w14:textId="77777777" w:rsidR="000C299B" w:rsidRPr="00346026" w:rsidRDefault="000C299B" w:rsidP="000C299B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 w:rsidRPr="00346026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Reference #</w:t>
            </w:r>
          </w:p>
        </w:tc>
        <w:tc>
          <w:tcPr>
            <w:tcW w:w="766" w:type="dxa"/>
          </w:tcPr>
          <w:p w14:paraId="6A6E5414" w14:textId="77777777" w:rsidR="000C299B" w:rsidRPr="00346026" w:rsidRDefault="000C299B" w:rsidP="000C299B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346026">
              <w:rPr>
                <w:rFonts w:ascii="Calibri" w:hAnsi="Calibri" w:cs="Calibri"/>
                <w:b/>
                <w:bCs/>
                <w:sz w:val="10"/>
                <w:szCs w:val="10"/>
              </w:rPr>
              <w:t>Population size / Study sample size</w:t>
            </w:r>
          </w:p>
        </w:tc>
        <w:tc>
          <w:tcPr>
            <w:tcW w:w="793" w:type="dxa"/>
          </w:tcPr>
          <w:p w14:paraId="259C65B9" w14:textId="77777777" w:rsidR="000C299B" w:rsidRPr="00086E8B" w:rsidRDefault="000C299B" w:rsidP="000C299B">
            <w:pPr>
              <w:rPr>
                <w:b/>
                <w:bCs/>
                <w:sz w:val="10"/>
                <w:szCs w:val="10"/>
              </w:rPr>
            </w:pPr>
            <w:r w:rsidRPr="00086E8B">
              <w:rPr>
                <w:b/>
                <w:bCs/>
                <w:sz w:val="10"/>
                <w:szCs w:val="10"/>
              </w:rPr>
              <w:t>Paediatric case numbers</w:t>
            </w:r>
          </w:p>
        </w:tc>
        <w:tc>
          <w:tcPr>
            <w:tcW w:w="1004" w:type="dxa"/>
          </w:tcPr>
          <w:p w14:paraId="7BF7379B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>Incidence</w:t>
            </w:r>
          </w:p>
        </w:tc>
        <w:tc>
          <w:tcPr>
            <w:tcW w:w="802" w:type="dxa"/>
          </w:tcPr>
          <w:p w14:paraId="561D2780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>Secondary attack rate</w:t>
            </w:r>
          </w:p>
        </w:tc>
        <w:tc>
          <w:tcPr>
            <w:tcW w:w="918" w:type="dxa"/>
          </w:tcPr>
          <w:p w14:paraId="37812C72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>Household transmission</w:t>
            </w:r>
          </w:p>
        </w:tc>
        <w:tc>
          <w:tcPr>
            <w:tcW w:w="939" w:type="dxa"/>
          </w:tcPr>
          <w:p w14:paraId="7192EE2C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>Hospitalisation rates</w:t>
            </w:r>
          </w:p>
        </w:tc>
        <w:tc>
          <w:tcPr>
            <w:tcW w:w="939" w:type="dxa"/>
          </w:tcPr>
          <w:p w14:paraId="2CC8093E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>Hospitalisation numbers</w:t>
            </w:r>
          </w:p>
        </w:tc>
        <w:tc>
          <w:tcPr>
            <w:tcW w:w="971" w:type="dxa"/>
          </w:tcPr>
          <w:p w14:paraId="111761B9" w14:textId="77777777" w:rsidR="000C299B" w:rsidRPr="00086E8B" w:rsidRDefault="000C299B" w:rsidP="000C299B">
            <w:pPr>
              <w:rPr>
                <w:b/>
                <w:bCs/>
                <w:sz w:val="10"/>
                <w:szCs w:val="10"/>
              </w:rPr>
            </w:pPr>
            <w:r w:rsidRPr="00086E8B">
              <w:rPr>
                <w:b/>
                <w:bCs/>
                <w:sz w:val="10"/>
                <w:szCs w:val="10"/>
              </w:rPr>
              <w:t>Hospitalisation: length of stay</w:t>
            </w:r>
          </w:p>
        </w:tc>
        <w:tc>
          <w:tcPr>
            <w:tcW w:w="1097" w:type="dxa"/>
          </w:tcPr>
          <w:p w14:paraId="490CB3A6" w14:textId="77777777" w:rsidR="000C299B" w:rsidRPr="00086E8B" w:rsidRDefault="000C299B" w:rsidP="000C299B">
            <w:pPr>
              <w:rPr>
                <w:b/>
                <w:bCs/>
                <w:sz w:val="10"/>
                <w:szCs w:val="10"/>
              </w:rPr>
            </w:pPr>
            <w:r w:rsidRPr="00086E8B">
              <w:rPr>
                <w:b/>
                <w:bCs/>
                <w:sz w:val="10"/>
                <w:szCs w:val="10"/>
              </w:rPr>
              <w:t>Hospitalisation: impact of vaccination</w:t>
            </w:r>
          </w:p>
        </w:tc>
        <w:tc>
          <w:tcPr>
            <w:tcW w:w="943" w:type="dxa"/>
          </w:tcPr>
          <w:p w14:paraId="0754BF0D" w14:textId="77777777" w:rsidR="000C299B" w:rsidRPr="00086E8B" w:rsidRDefault="000C299B" w:rsidP="000C299B">
            <w:pPr>
              <w:rPr>
                <w:b/>
                <w:bCs/>
                <w:sz w:val="10"/>
                <w:szCs w:val="10"/>
              </w:rPr>
            </w:pPr>
            <w:r w:rsidRPr="00086E8B">
              <w:rPr>
                <w:b/>
                <w:bCs/>
                <w:sz w:val="10"/>
                <w:szCs w:val="10"/>
              </w:rPr>
              <w:t>ICU rate</w:t>
            </w:r>
          </w:p>
        </w:tc>
        <w:tc>
          <w:tcPr>
            <w:tcW w:w="943" w:type="dxa"/>
          </w:tcPr>
          <w:p w14:paraId="5931FDBC" w14:textId="77777777" w:rsidR="000C299B" w:rsidRPr="00086E8B" w:rsidRDefault="000C299B" w:rsidP="000C299B">
            <w:pPr>
              <w:rPr>
                <w:b/>
                <w:bCs/>
                <w:sz w:val="10"/>
                <w:szCs w:val="10"/>
              </w:rPr>
            </w:pPr>
            <w:r w:rsidRPr="00086E8B">
              <w:rPr>
                <w:b/>
                <w:bCs/>
                <w:sz w:val="10"/>
                <w:szCs w:val="10"/>
              </w:rPr>
              <w:t>ICU numbers</w:t>
            </w:r>
          </w:p>
        </w:tc>
        <w:tc>
          <w:tcPr>
            <w:tcW w:w="941" w:type="dxa"/>
          </w:tcPr>
          <w:p w14:paraId="6DDFEEFC" w14:textId="77777777" w:rsidR="000C299B" w:rsidRPr="00086E8B" w:rsidRDefault="000C299B" w:rsidP="000C299B">
            <w:pPr>
              <w:rPr>
                <w:b/>
                <w:bCs/>
                <w:sz w:val="10"/>
                <w:szCs w:val="10"/>
              </w:rPr>
            </w:pPr>
            <w:r w:rsidRPr="00086E8B">
              <w:rPr>
                <w:b/>
                <w:bCs/>
                <w:sz w:val="10"/>
                <w:szCs w:val="10"/>
              </w:rPr>
              <w:t>Other interventions</w:t>
            </w:r>
          </w:p>
        </w:tc>
        <w:tc>
          <w:tcPr>
            <w:tcW w:w="943" w:type="dxa"/>
          </w:tcPr>
          <w:p w14:paraId="42E023A5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 xml:space="preserve">Mortality rate </w:t>
            </w:r>
          </w:p>
        </w:tc>
        <w:tc>
          <w:tcPr>
            <w:tcW w:w="1085" w:type="dxa"/>
            <w:gridSpan w:val="2"/>
          </w:tcPr>
          <w:p w14:paraId="2BC45293" w14:textId="77777777" w:rsidR="000C299B" w:rsidRPr="00086E8B" w:rsidRDefault="000C299B" w:rsidP="000C299B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086E8B">
              <w:rPr>
                <w:b/>
                <w:bCs/>
                <w:color w:val="000000"/>
                <w:sz w:val="10"/>
                <w:szCs w:val="10"/>
              </w:rPr>
              <w:t>Mortality numbers</w:t>
            </w:r>
          </w:p>
        </w:tc>
      </w:tr>
      <w:tr w:rsidR="000C299B" w14:paraId="306D8FE1" w14:textId="77777777" w:rsidTr="000C299B">
        <w:tc>
          <w:tcPr>
            <w:tcW w:w="846" w:type="dxa"/>
          </w:tcPr>
          <w:p w14:paraId="1DFBF089" w14:textId="33E66537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&lt;EndNote&gt;&lt;Cite&gt;&lt;Author&gt;American Academy of Pediatrics and the Children’s Hospital Association&lt;/Author&gt;&lt;Year&gt;2021&lt;/Year&gt;&lt;RecNum&gt;36&lt;/RecNum&gt;&lt;DisplayText&gt;(1)&lt;/DisplayText&gt;&lt;record&gt;&lt;rec-number&gt;36&lt;/rec-number&gt;&lt;foreign-keys&gt;&lt;key app="EN" db-id="x2pe20z592z509ewfaux5xfmwwdpt2pp05a0" timestamp="1667189285"&gt;36&lt;/key&gt;&lt;/foreign-keys&gt;&lt;ref-type name="Report"&gt;27&lt;/ref-type&gt;&lt;contributors&gt;&lt;authors&gt;&lt;author&gt;American Academy of Pediatrics and the Children’s Hospital Association,&lt;/author&gt;&lt;/authors&gt;&lt;/contributors&gt;&lt;titles&gt;&lt;title&gt;Children and COVID 19: State Data Report&lt;/title&gt;&lt;/titles&gt;&lt;dates&gt;&lt;year&gt;2021&lt;/year&gt;&lt;pub-dates&gt;&lt;date&gt;09/23/21&lt;/date&gt;&lt;/pub-dates&gt;&lt;/dates&gt;&lt;publisher&gt;American Academy of Pediatrics and the Children’s Hospital Association&lt;/publisher&gt;&lt;urls&gt;&lt;/urls&gt;&lt;/record&gt;&lt;/Cite&gt;&lt;/EndNote&gt;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</w:tcPr>
          <w:p w14:paraId="65478698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75,266,842</w:t>
            </w:r>
          </w:p>
        </w:tc>
        <w:tc>
          <w:tcPr>
            <w:tcW w:w="793" w:type="dxa"/>
          </w:tcPr>
          <w:p w14:paraId="0403525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432,843</w:t>
            </w:r>
          </w:p>
        </w:tc>
        <w:tc>
          <w:tcPr>
            <w:tcW w:w="1004" w:type="dxa"/>
          </w:tcPr>
          <w:p w14:paraId="0E7B3E6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Incidence: 0.58% (432,843 / 75,266,842)</w:t>
            </w:r>
            <w:r w:rsidRPr="00807CF3">
              <w:rPr>
                <w:sz w:val="10"/>
                <w:szCs w:val="10"/>
              </w:rPr>
              <w:br/>
              <w:t xml:space="preserve"> </w:t>
            </w:r>
            <w:r w:rsidRPr="00807CF3">
              <w:rPr>
                <w:sz w:val="10"/>
                <w:szCs w:val="10"/>
              </w:rPr>
              <w:br/>
              <w:t>Paediatric cases as a % of total cases: 26.7% (206,864/775,480)</w:t>
            </w:r>
          </w:p>
        </w:tc>
        <w:tc>
          <w:tcPr>
            <w:tcW w:w="802" w:type="dxa"/>
          </w:tcPr>
          <w:p w14:paraId="2916E5D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18" w:type="dxa"/>
          </w:tcPr>
          <w:p w14:paraId="6E7C47D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30DBE72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Cumulative hospitalisation rate amongst paediatric cases prior to Delta being detected:  0.80%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Cumulative hospitalisation rate amongst paediatric cases after Delta became predominate: 0.90%</w:t>
            </w:r>
          </w:p>
        </w:tc>
        <w:tc>
          <w:tcPr>
            <w:tcW w:w="939" w:type="dxa"/>
          </w:tcPr>
          <w:p w14:paraId="7F40A9D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71" w:type="dxa"/>
          </w:tcPr>
          <w:p w14:paraId="6EC0D76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97" w:type="dxa"/>
          </w:tcPr>
          <w:p w14:paraId="77136D4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3" w:type="dxa"/>
          </w:tcPr>
          <w:p w14:paraId="3F54B3F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3" w:type="dxa"/>
          </w:tcPr>
          <w:p w14:paraId="2F89870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1" w:type="dxa"/>
          </w:tcPr>
          <w:p w14:paraId="4A0D6E5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61" w:type="dxa"/>
            <w:gridSpan w:val="2"/>
          </w:tcPr>
          <w:p w14:paraId="004E907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Cumulative mortality amongst paediatric cases prior to Delta being detected: 0.01%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Cumulative mortality amongst paediatric cases after Delta became predominate: 0.01%</w:t>
            </w:r>
          </w:p>
        </w:tc>
        <w:tc>
          <w:tcPr>
            <w:tcW w:w="1085" w:type="dxa"/>
            <w:gridSpan w:val="2"/>
          </w:tcPr>
          <w:p w14:paraId="6108FA0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</w:tr>
      <w:tr w:rsidR="000C299B" w14:paraId="2A809FA5" w14:textId="77777777" w:rsidTr="000C299B">
        <w:tc>
          <w:tcPr>
            <w:tcW w:w="846" w:type="dxa"/>
          </w:tcPr>
          <w:p w14:paraId="763573B7" w14:textId="3D15F2FE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&lt;EndNote&gt;&lt;Cite&gt;&lt;Author&gt;National Centre for Immunisation Research and Surveillance&lt;/Author&gt;&lt;Year&gt;2021&lt;/Year&gt;&lt;RecNum&gt;37&lt;/RecNum&gt;&lt;DisplayText&gt;(2)&lt;/DisplayText&gt;&lt;record&gt;&lt;rec-number&gt;37&lt;/rec-number&gt;&lt;foreign-keys&gt;&lt;key app="EN" db-id="x2pe20z592z509ewfaux5xfmwwdpt2pp05a0" timestamp="1667189285"&gt;37&lt;/key&gt;&lt;/foreign-keys&gt;&lt;ref-type name="Report"&gt;27&lt;/ref-type&gt;&lt;contributors&gt;&lt;authors&gt;&lt;author&gt;National Centre for Immunisation Research and Surveillance,&lt;/author&gt;&lt;/authors&gt;&lt;tertiary-authors&gt;&lt;author&gt;NSW Health&lt;/author&gt;&lt;/tertiary-authors&gt;&lt;/contributors&gt;&lt;titles&gt;&lt;title&gt;COVID-19 in schools and early childhood education and care services – the experience in NSW: 16 June to 31 July 2021&lt;/title&gt;&lt;/titles&gt;&lt;dates&gt;&lt;year&gt;2021&lt;/year&gt;&lt;pub-dates&gt;&lt;date&gt;08/09/21&lt;/date&gt;&lt;/pub-dates&gt;&lt;/dates&gt;&lt;pub-location&gt;Sydney&lt;/pub-location&gt;&lt;publisher&gt;NSW Health&lt;/publisher&gt;&lt;urls&gt;&lt;/urls&gt;&lt;/record&gt;&lt;/Cite&gt;&lt;/EndNote&gt;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(2)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</w:tcPr>
          <w:p w14:paraId="7BA53088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1,934,628</w:t>
            </w:r>
          </w:p>
          <w:p w14:paraId="0B43D7C2" w14:textId="77777777" w:rsidR="000C299B" w:rsidRPr="00346026" w:rsidRDefault="000C299B" w:rsidP="000C299B">
            <w:pPr>
              <w:rPr>
                <w:sz w:val="10"/>
                <w:szCs w:val="10"/>
              </w:rPr>
            </w:pPr>
          </w:p>
          <w:p w14:paraId="44B8D4D0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1,830 (child close contacts: all educational settings)</w:t>
            </w:r>
          </w:p>
          <w:p w14:paraId="01C91744" w14:textId="77777777" w:rsidR="000C299B" w:rsidRPr="00346026" w:rsidRDefault="000C299B" w:rsidP="000C299B">
            <w:pPr>
              <w:rPr>
                <w:sz w:val="10"/>
                <w:szCs w:val="10"/>
              </w:rPr>
            </w:pPr>
          </w:p>
          <w:p w14:paraId="1A8E4E2B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137 (child close contacts: high school)</w:t>
            </w:r>
          </w:p>
          <w:p w14:paraId="60597F85" w14:textId="77777777" w:rsidR="000C299B" w:rsidRPr="00346026" w:rsidRDefault="000C299B" w:rsidP="000C299B">
            <w:pPr>
              <w:rPr>
                <w:sz w:val="10"/>
                <w:szCs w:val="10"/>
              </w:rPr>
            </w:pPr>
          </w:p>
          <w:p w14:paraId="647DEF20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434 (child close contacts: primary school)</w:t>
            </w:r>
          </w:p>
          <w:p w14:paraId="4E4B8859" w14:textId="77777777" w:rsidR="000C299B" w:rsidRPr="00346026" w:rsidRDefault="000C299B" w:rsidP="000C299B">
            <w:pPr>
              <w:rPr>
                <w:sz w:val="10"/>
                <w:szCs w:val="10"/>
              </w:rPr>
            </w:pPr>
          </w:p>
          <w:p w14:paraId="42BAA37C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1259 (child close contacts: early learning)</w:t>
            </w:r>
          </w:p>
        </w:tc>
        <w:tc>
          <w:tcPr>
            <w:tcW w:w="793" w:type="dxa"/>
          </w:tcPr>
          <w:p w14:paraId="0D1EAE2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2,864</w:t>
            </w:r>
          </w:p>
          <w:p w14:paraId="6D0AF8E9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8FBE313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243476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69</w:t>
            </w:r>
          </w:p>
          <w:p w14:paraId="7A177C7B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720F65C1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948E721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CD7D5C5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F30DF4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  <w:p w14:paraId="6C548CA1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02A3E23F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642B31C6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68215D2F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6300C64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7</w:t>
            </w:r>
          </w:p>
          <w:p w14:paraId="2FC2F1A6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64BD4A10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4CCF4312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68902F9C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7E7F50F4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7551A64F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86626B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62</w:t>
            </w:r>
          </w:p>
        </w:tc>
        <w:tc>
          <w:tcPr>
            <w:tcW w:w="1004" w:type="dxa"/>
          </w:tcPr>
          <w:p w14:paraId="61E7808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Incidence: 0.15% (2,864 / 1,934,628)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Paediatric cases as a % of total cases: 26.56% (2,864 / 10,782)</w:t>
            </w:r>
          </w:p>
        </w:tc>
        <w:tc>
          <w:tcPr>
            <w:tcW w:w="802" w:type="dxa"/>
          </w:tcPr>
          <w:p w14:paraId="433EDFF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Secondary attack rate amongst children (all educational settings): 3.77% (69/1,830)</w:t>
            </w:r>
          </w:p>
          <w:p w14:paraId="5E23996B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16C173A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Secondary attack rate amongst children (high school): 0.00% (0/137)</w:t>
            </w:r>
          </w:p>
          <w:p w14:paraId="167F19C7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250C92AE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6E63D73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Secondary attack rate amongst children (primary school): 1.61% (7/434)</w:t>
            </w:r>
          </w:p>
          <w:p w14:paraId="0743D65D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08353A0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92BF08C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05B8196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Secondary attack rate amongst children (early learning): 4.92% (62/1259)</w:t>
            </w:r>
          </w:p>
        </w:tc>
        <w:tc>
          <w:tcPr>
            <w:tcW w:w="918" w:type="dxa"/>
          </w:tcPr>
          <w:p w14:paraId="02B2750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133F8E3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Hospitalisation rate amongst paediatric Delta cases: 2.00%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Hospitalisation rate amongst primary cases in educational facilities: 0.00%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Hospitalisation rate amongst secondary cases in educational facilities: 0.00%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Hospitalisation rate amongst tertiary cases: 0.00%</w:t>
            </w:r>
          </w:p>
        </w:tc>
        <w:tc>
          <w:tcPr>
            <w:tcW w:w="939" w:type="dxa"/>
          </w:tcPr>
          <w:p w14:paraId="0840A31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Hospitalisation numbers amongst paediatric Delta cases: 70/2864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Hospitalisation numbers amongst primary cases in educational facilities: 0/34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Hospitalisation numbers amongst secondary cases in educational facilities: 0/69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Hospitalisation numbers amongst tertiary cases: 0/59</w:t>
            </w:r>
          </w:p>
        </w:tc>
        <w:tc>
          <w:tcPr>
            <w:tcW w:w="971" w:type="dxa"/>
          </w:tcPr>
          <w:p w14:paraId="32BC72A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97" w:type="dxa"/>
          </w:tcPr>
          <w:p w14:paraId="02885D3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3" w:type="dxa"/>
          </w:tcPr>
          <w:p w14:paraId="446C14C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0.17%</w:t>
            </w:r>
          </w:p>
        </w:tc>
        <w:tc>
          <w:tcPr>
            <w:tcW w:w="943" w:type="dxa"/>
          </w:tcPr>
          <w:p w14:paraId="01666A1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5/2,864</w:t>
            </w:r>
          </w:p>
        </w:tc>
        <w:tc>
          <w:tcPr>
            <w:tcW w:w="941" w:type="dxa"/>
          </w:tcPr>
          <w:p w14:paraId="5101DE7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61" w:type="dxa"/>
            <w:gridSpan w:val="2"/>
          </w:tcPr>
          <w:p w14:paraId="4FC10FD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85" w:type="dxa"/>
            <w:gridSpan w:val="2"/>
          </w:tcPr>
          <w:p w14:paraId="3C8A8E4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</w:tr>
      <w:tr w:rsidR="000C299B" w14:paraId="680705D1" w14:textId="77777777" w:rsidTr="000C299B">
        <w:tc>
          <w:tcPr>
            <w:tcW w:w="846" w:type="dxa"/>
          </w:tcPr>
          <w:p w14:paraId="237947B9" w14:textId="4DB42A34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&lt;EndNote&gt;&lt;Cite&gt;&lt;Author&gt;Nathan&lt;/Author&gt;&lt;Year&gt;2021&lt;/Year&gt;&lt;RecNum&gt;38&lt;/RecNum&gt;&lt;DisplayText&gt;(3)&lt;/DisplayText&gt;&lt;record&gt;&lt;rec-number&gt;38&lt;/rec-number&gt;&lt;foreign-keys&gt;&lt;key app="EN" db-id="x2pe20z592z509ewfaux5xfmwwdpt2pp05a0" timestamp="1667189285"&gt;38&lt;/key&gt;&lt;/foreign-keys&gt;&lt;ref-type name="Journal Article"&gt;17&lt;/ref-type&gt;&lt;contributors&gt;&lt;authors&gt;&lt;author&gt;Nathan, N.&lt;/author&gt;&lt;author&gt;Prevost, B.&lt;/author&gt;&lt;author&gt;Lambert, S.&lt;/author&gt;&lt;author&gt;Schnuriger, A.&lt;/author&gt;&lt;author&gt;Corvol, H.&lt;/author&gt;&lt;/authors&gt;&lt;/contributors&gt;&lt;auth-address&gt;Paediatric pulmonology department and Reference centre for rare lung disease RespiRare, Trousseau Hospital, APHP, Paris, France.&amp;#xD;Sorbonne Université, INSERM, Institut Pierre Louis d&amp;apos;Epidémiologie et de Santé Publique (IPLESP), Paris, France.&amp;#xD;Virology Department, Trousseau and Saint Antoine Hospitals, AP-HP, Paris, France.&amp;#xD;Sorbonne Université, Centre de Recherche SaintAntoine (CRSA); Paris, France.&lt;/auth-address&gt;&lt;titles&gt;&lt;title&gt;SARS-CoV-2 variant Delta infects all 6 siblings but spares Comirnaty (BNT162b2, BioNTech/Pfizer)-vaccinated parents&lt;/title&gt;&lt;secondary-title&gt;J Infect Dis&lt;/secondary-title&gt;&lt;/titles&gt;&lt;edition&gt;2021/08/20&lt;/edition&gt;&lt;keywords&gt;&lt;keyword&gt;BioNTech/Pfizer) vaccine&lt;/keyword&gt;&lt;keyword&gt;Covid-19&lt;/keyword&gt;&lt;keyword&gt;Comirnaty (BNT162b2&lt;/keyword&gt;&lt;keyword&gt;SARS-CoV-2&lt;/keyword&gt;&lt;keyword&gt;children&lt;/keyword&gt;&lt;keyword&gt;variant Delta&lt;/keyword&gt;&lt;/keywords&gt;&lt;dates&gt;&lt;year&gt;2021&lt;/year&gt;&lt;pub-dates&gt;&lt;date&gt;Aug 19&lt;/date&gt;&lt;/pub-dates&gt;&lt;/dates&gt;&lt;isbn&gt;0022-1899&lt;/isbn&gt;&lt;accession-num&gt;34409999&lt;/accession-num&gt;&lt;urls&gt;&lt;/urls&gt;&lt;electronic-resource-num&gt;10.1093/infdis/jiab410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(3)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7EC14252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6</w:t>
            </w:r>
          </w:p>
        </w:tc>
        <w:tc>
          <w:tcPr>
            <w:tcW w:w="793" w:type="dxa"/>
          </w:tcPr>
          <w:p w14:paraId="571A33E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</w:t>
            </w:r>
          </w:p>
        </w:tc>
        <w:tc>
          <w:tcPr>
            <w:tcW w:w="1004" w:type="dxa"/>
          </w:tcPr>
          <w:p w14:paraId="234534C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310586D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Secondary transmission amongst paediatric household contacts of the primary case: 100.00% (5/5)</w:t>
            </w:r>
          </w:p>
        </w:tc>
        <w:tc>
          <w:tcPr>
            <w:tcW w:w="918" w:type="dxa"/>
          </w:tcPr>
          <w:p w14:paraId="3C11A3F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Hospitalisation rate: 16.00%</w:t>
            </w:r>
          </w:p>
        </w:tc>
        <w:tc>
          <w:tcPr>
            <w:tcW w:w="939" w:type="dxa"/>
          </w:tcPr>
          <w:p w14:paraId="0BCC22B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Hospitalisation numbers: 1/6</w:t>
            </w:r>
          </w:p>
        </w:tc>
        <w:tc>
          <w:tcPr>
            <w:tcW w:w="939" w:type="dxa"/>
          </w:tcPr>
          <w:p w14:paraId="315D3E4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 length of stay: 3 days</w:t>
            </w:r>
          </w:p>
        </w:tc>
        <w:tc>
          <w:tcPr>
            <w:tcW w:w="971" w:type="dxa"/>
          </w:tcPr>
          <w:p w14:paraId="612AAAD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97" w:type="dxa"/>
          </w:tcPr>
          <w:p w14:paraId="3CE8E8C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43" w:type="dxa"/>
          </w:tcPr>
          <w:p w14:paraId="4E36D8A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0/6</w:t>
            </w:r>
          </w:p>
        </w:tc>
        <w:tc>
          <w:tcPr>
            <w:tcW w:w="943" w:type="dxa"/>
          </w:tcPr>
          <w:p w14:paraId="29219D7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1" w:type="dxa"/>
          </w:tcPr>
          <w:p w14:paraId="09A387B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61" w:type="dxa"/>
            <w:gridSpan w:val="2"/>
          </w:tcPr>
          <w:p w14:paraId="619995D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0/6</w:t>
            </w:r>
          </w:p>
        </w:tc>
        <w:tc>
          <w:tcPr>
            <w:tcW w:w="1085" w:type="dxa"/>
            <w:gridSpan w:val="2"/>
          </w:tcPr>
          <w:p w14:paraId="5C168C0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</w:tr>
      <w:tr w:rsidR="000C299B" w14:paraId="3442AAFC" w14:textId="77777777" w:rsidTr="000C299B">
        <w:tc>
          <w:tcPr>
            <w:tcW w:w="846" w:type="dxa"/>
          </w:tcPr>
          <w:p w14:paraId="707706E1" w14:textId="68E81C14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>
                <w:fldData xml:space="preserve">PEVuZE5vdGU+PENpdGU+PEF1dGhvcj5EZWxhaG95PC9BdXRob3I+PFllYXI+MjAyMTwvWWVhcj48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PEVuZE5vdGU+PENpdGU+PEF1dGhvcj5EZWxhaG95PC9BdXRob3I+PFllYXI+MjAyMTwvWWVhcj48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(4)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214FCB6B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3,116 hospitalised children (March 1</w:t>
            </w:r>
            <w:proofErr w:type="gramStart"/>
            <w:r w:rsidRPr="00346026">
              <w:rPr>
                <w:sz w:val="10"/>
                <w:szCs w:val="10"/>
              </w:rPr>
              <w:t xml:space="preserve"> 2020</w:t>
            </w:r>
            <w:proofErr w:type="gramEnd"/>
            <w:r w:rsidRPr="00346026">
              <w:rPr>
                <w:sz w:val="10"/>
                <w:szCs w:val="10"/>
              </w:rPr>
              <w:t xml:space="preserve"> - June 19 2021 prior to Delta predominance) </w:t>
            </w:r>
            <w:r w:rsidRPr="00346026">
              <w:rPr>
                <w:sz w:val="10"/>
                <w:szCs w:val="10"/>
              </w:rPr>
              <w:br/>
            </w:r>
            <w:r w:rsidRPr="00346026">
              <w:rPr>
                <w:sz w:val="10"/>
                <w:szCs w:val="10"/>
              </w:rPr>
              <w:br/>
            </w:r>
            <w:r w:rsidRPr="00346026">
              <w:rPr>
                <w:sz w:val="10"/>
                <w:szCs w:val="10"/>
              </w:rPr>
              <w:lastRenderedPageBreak/>
              <w:t>164 hospitalised children (June 20 - July 31 2021 after Delta predominance)</w:t>
            </w:r>
          </w:p>
        </w:tc>
        <w:tc>
          <w:tcPr>
            <w:tcW w:w="793" w:type="dxa"/>
          </w:tcPr>
          <w:p w14:paraId="0D3B8E1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N/A</w:t>
            </w:r>
          </w:p>
        </w:tc>
        <w:tc>
          <w:tcPr>
            <w:tcW w:w="1004" w:type="dxa"/>
          </w:tcPr>
          <w:p w14:paraId="40C676A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18C3836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18" w:type="dxa"/>
          </w:tcPr>
          <w:p w14:paraId="1F957F0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4537239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Hospitalisation rate per 100,000 </w:t>
            </w:r>
            <w:proofErr w:type="gramStart"/>
            <w:r w:rsidRPr="00807CF3">
              <w:rPr>
                <w:sz w:val="10"/>
                <w:szCs w:val="10"/>
              </w:rPr>
              <w:t>week</w:t>
            </w:r>
            <w:proofErr w:type="gramEnd"/>
            <w:r w:rsidRPr="00807CF3">
              <w:rPr>
                <w:sz w:val="10"/>
                <w:szCs w:val="10"/>
              </w:rPr>
              <w:t xml:space="preserve"> ending 26/06/21 (Delta 51% circulating COVID): 0.30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Hospitalisation rate per 100,000 week ending </w:t>
            </w:r>
            <w:r w:rsidRPr="00807CF3">
              <w:rPr>
                <w:sz w:val="10"/>
                <w:szCs w:val="10"/>
              </w:rPr>
              <w:lastRenderedPageBreak/>
              <w:t xml:space="preserve">14/08/21 (Delta 99% circulating COVID): 1.40 </w:t>
            </w:r>
          </w:p>
        </w:tc>
        <w:tc>
          <w:tcPr>
            <w:tcW w:w="939" w:type="dxa"/>
          </w:tcPr>
          <w:p w14:paraId="6F5DD90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N/A</w:t>
            </w:r>
          </w:p>
        </w:tc>
        <w:tc>
          <w:tcPr>
            <w:tcW w:w="971" w:type="dxa"/>
          </w:tcPr>
          <w:p w14:paraId="7E5B0A8C" w14:textId="70E394C5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Hospital median length of stay March 1</w:t>
            </w:r>
            <w:r w:rsidR="002B59E2" w:rsidRPr="00807CF3">
              <w:rPr>
                <w:sz w:val="10"/>
                <w:szCs w:val="10"/>
              </w:rPr>
              <w:t>, 2020</w:t>
            </w:r>
            <w:r w:rsidRPr="00807CF3">
              <w:rPr>
                <w:sz w:val="10"/>
                <w:szCs w:val="10"/>
              </w:rPr>
              <w:t xml:space="preserve"> - June 19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(prior to Delta predominance): 3 days (IQR 2-5)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Hospital median length of stay June </w:t>
            </w:r>
            <w:r w:rsidRPr="00807CF3">
              <w:rPr>
                <w:sz w:val="10"/>
                <w:szCs w:val="10"/>
              </w:rPr>
              <w:lastRenderedPageBreak/>
              <w:t>20 - July 31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(Delta predominant): 2 days (IQR 1-4)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</w:p>
        </w:tc>
        <w:tc>
          <w:tcPr>
            <w:tcW w:w="1097" w:type="dxa"/>
          </w:tcPr>
          <w:p w14:paraId="05B0A19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 xml:space="preserve">Vaccination status of hospitalised adolescents June 20–July 31, 2021: Unvaccinated 86.76% (59/68); Partially vaccinated 7.35% (5/68); Fully vaccinated 5.88% (4/68)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lastRenderedPageBreak/>
              <w:br/>
              <w:t>Hospitalization per 100,000 person-weeks by vaccination status amongst adolescents June 20–July 31, 2021: Unvaccinated 0.80 (95% CI = 0.6–0.9); Fully vaccinated 0.10 (95% CI = 0.0–0.1). Rate ratio = 10.1; 95% CI = 3.7–27.9) </w:t>
            </w:r>
          </w:p>
        </w:tc>
        <w:tc>
          <w:tcPr>
            <w:tcW w:w="943" w:type="dxa"/>
          </w:tcPr>
          <w:p w14:paraId="6432B8CC" w14:textId="40C3F7C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ICU admission rate as a % of hospitalised cases March 1</w:t>
            </w:r>
            <w:r w:rsidR="002B59E2" w:rsidRPr="00807CF3">
              <w:rPr>
                <w:sz w:val="10"/>
                <w:szCs w:val="10"/>
              </w:rPr>
              <w:t>, 2020</w:t>
            </w:r>
            <w:r w:rsidRPr="00807CF3">
              <w:rPr>
                <w:sz w:val="10"/>
                <w:szCs w:val="10"/>
              </w:rPr>
              <w:t xml:space="preserve"> - June 19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(prior to Delta predominance): 26.50%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ICU admission </w:t>
            </w:r>
            <w:r w:rsidRPr="00807CF3">
              <w:rPr>
                <w:sz w:val="10"/>
                <w:szCs w:val="10"/>
              </w:rPr>
              <w:lastRenderedPageBreak/>
              <w:t xml:space="preserve">rate as a % of hospitalised </w:t>
            </w:r>
            <w:r w:rsidR="002B59E2" w:rsidRPr="00807CF3">
              <w:rPr>
                <w:sz w:val="10"/>
                <w:szCs w:val="10"/>
              </w:rPr>
              <w:t>cases June</w:t>
            </w:r>
            <w:r w:rsidRPr="00807CF3">
              <w:rPr>
                <w:sz w:val="10"/>
                <w:szCs w:val="10"/>
              </w:rPr>
              <w:t xml:space="preserve"> 20 - July 31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(Delta predominant): 23.20%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</w:p>
        </w:tc>
        <w:tc>
          <w:tcPr>
            <w:tcW w:w="943" w:type="dxa"/>
          </w:tcPr>
          <w:p w14:paraId="08E85FC0" w14:textId="0CFAB47C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ICU admission / hospitalised cases March 1</w:t>
            </w:r>
            <w:r w:rsidR="002B59E2" w:rsidRPr="00807CF3">
              <w:rPr>
                <w:sz w:val="10"/>
                <w:szCs w:val="10"/>
              </w:rPr>
              <w:t>, 2020</w:t>
            </w:r>
            <w:r w:rsidRPr="00807CF3">
              <w:rPr>
                <w:sz w:val="10"/>
                <w:szCs w:val="10"/>
              </w:rPr>
              <w:t xml:space="preserve"> - June 19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(prior to Delta predominance): 827/ 3,116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ICU admission / hospitalised </w:t>
            </w:r>
            <w:r w:rsidR="002B59E2" w:rsidRPr="00807CF3">
              <w:rPr>
                <w:sz w:val="10"/>
                <w:szCs w:val="10"/>
              </w:rPr>
              <w:t xml:space="preserve">cases </w:t>
            </w:r>
            <w:r w:rsidR="002B59E2" w:rsidRPr="00807CF3">
              <w:rPr>
                <w:sz w:val="10"/>
                <w:szCs w:val="10"/>
              </w:rPr>
              <w:lastRenderedPageBreak/>
              <w:t>June</w:t>
            </w:r>
            <w:r w:rsidRPr="00807CF3">
              <w:rPr>
                <w:sz w:val="10"/>
                <w:szCs w:val="10"/>
              </w:rPr>
              <w:t xml:space="preserve"> 20 - July 31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(Delta predominant): 38 / 164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</w:r>
          </w:p>
        </w:tc>
        <w:tc>
          <w:tcPr>
            <w:tcW w:w="941" w:type="dxa"/>
          </w:tcPr>
          <w:p w14:paraId="55AE02F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Vasopressor support rate as a % of hospitalised cases March 1 2020 - June 19 2021 (prior to Delta predominance): 7.50% (233 / 3,116)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lastRenderedPageBreak/>
              <w:br/>
              <w:t xml:space="preserve">Vasopressor support rate as a % of hospitalised cases June 20 - July 31 2021 (Delta predominant): 7.90% (13 / 164) 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Invasive mechanical ventilation rate  March 1 2020 - June 19 2021 (prior to Delta predominance): 6.10% (190/ 3,116)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Invasive mechanical ventilation rate as a % of hospitalised cases June 20 - July 31 2021 (Delta predominant): 9.80% (16 / 164)</w:t>
            </w:r>
          </w:p>
        </w:tc>
        <w:tc>
          <w:tcPr>
            <w:tcW w:w="961" w:type="dxa"/>
            <w:gridSpan w:val="2"/>
          </w:tcPr>
          <w:p w14:paraId="0FB4C31B" w14:textId="5BB559F9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Mortality rate as a % of hospitalised cases March 1</w:t>
            </w:r>
            <w:r w:rsidR="002B59E2" w:rsidRPr="00807CF3">
              <w:rPr>
                <w:sz w:val="10"/>
                <w:szCs w:val="10"/>
              </w:rPr>
              <w:t>, 2020</w:t>
            </w:r>
            <w:r w:rsidRPr="00807CF3">
              <w:rPr>
                <w:sz w:val="10"/>
                <w:szCs w:val="10"/>
              </w:rPr>
              <w:t xml:space="preserve"> - June 19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(prior to Delta predominance): 0.70%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 xml:space="preserve">Mortality rate as a </w:t>
            </w:r>
            <w:r w:rsidRPr="00807CF3">
              <w:rPr>
                <w:sz w:val="10"/>
                <w:szCs w:val="10"/>
              </w:rPr>
              <w:lastRenderedPageBreak/>
              <w:t>% of hospitalised cases June 20 - July 31</w:t>
            </w:r>
            <w:r w:rsidR="002B59E2" w:rsidRPr="00807CF3">
              <w:rPr>
                <w:sz w:val="10"/>
                <w:szCs w:val="10"/>
              </w:rPr>
              <w:t>, 2021</w:t>
            </w:r>
            <w:r w:rsidRPr="00807CF3">
              <w:rPr>
                <w:sz w:val="10"/>
                <w:szCs w:val="10"/>
              </w:rPr>
              <w:t xml:space="preserve"> (Delta predominant): 1.80%</w:t>
            </w:r>
          </w:p>
        </w:tc>
        <w:tc>
          <w:tcPr>
            <w:tcW w:w="1085" w:type="dxa"/>
            <w:gridSpan w:val="2"/>
          </w:tcPr>
          <w:p w14:paraId="24ADA293" w14:textId="3DB5E977" w:rsidR="000C299B" w:rsidRPr="00807CF3" w:rsidRDefault="002B59E2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Mortality /</w:t>
            </w:r>
            <w:r w:rsidR="000C299B" w:rsidRPr="00807CF3">
              <w:rPr>
                <w:sz w:val="10"/>
                <w:szCs w:val="10"/>
              </w:rPr>
              <w:t xml:space="preserve"> hospitalised cases March 1</w:t>
            </w:r>
            <w:proofErr w:type="gramStart"/>
            <w:r w:rsidR="000C299B" w:rsidRPr="00807CF3">
              <w:rPr>
                <w:sz w:val="10"/>
                <w:szCs w:val="10"/>
              </w:rPr>
              <w:t xml:space="preserve"> 2020</w:t>
            </w:r>
            <w:proofErr w:type="gramEnd"/>
            <w:r w:rsidR="000C299B" w:rsidRPr="00807CF3">
              <w:rPr>
                <w:sz w:val="10"/>
                <w:szCs w:val="10"/>
              </w:rPr>
              <w:t xml:space="preserve"> - June 19 2021 (prior to Delta predominance): 21 / 3,116</w:t>
            </w:r>
            <w:r w:rsidR="000C299B" w:rsidRPr="00807CF3">
              <w:rPr>
                <w:sz w:val="10"/>
                <w:szCs w:val="10"/>
              </w:rPr>
              <w:br/>
            </w:r>
            <w:r w:rsidR="000C299B"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t>Mortality /</w:t>
            </w:r>
            <w:r w:rsidR="000C299B" w:rsidRPr="00807CF3">
              <w:rPr>
                <w:sz w:val="10"/>
                <w:szCs w:val="10"/>
              </w:rPr>
              <w:t xml:space="preserve"> hospitalised cases </w:t>
            </w:r>
            <w:r w:rsidR="000C299B" w:rsidRPr="00807CF3">
              <w:rPr>
                <w:sz w:val="10"/>
                <w:szCs w:val="10"/>
              </w:rPr>
              <w:lastRenderedPageBreak/>
              <w:t xml:space="preserve">June 20 - July 31 2021 (Delta predominant):  3 / 164 </w:t>
            </w:r>
          </w:p>
        </w:tc>
      </w:tr>
      <w:tr w:rsidR="000C299B" w14:paraId="3FA155EB" w14:textId="77777777" w:rsidTr="000C299B">
        <w:tc>
          <w:tcPr>
            <w:tcW w:w="846" w:type="dxa"/>
          </w:tcPr>
          <w:p w14:paraId="7CA64741" w14:textId="4D99E232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lastRenderedPageBreak/>
              <w:fldChar w:fldCharType="begin">
                <w:fldData xml:space="preserve">PEVuZE5vdGU+PENpdGU+PEF1dGhvcj5TaWVnZWw8L0F1dGhvcj48WWVhcj4yMDIxPC9ZZWFyPjxS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PEVuZE5vdGU+PENpdGU+PEF1dGhvcj5TaWVnZWw8L0F1dGhvcj48WWVhcj4yMDIxPC9ZZWFyPjxS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(5)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12089448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0-4: 19,576,683</w:t>
            </w:r>
          </w:p>
          <w:p w14:paraId="6E2D57CF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5-11: 28,446,096</w:t>
            </w:r>
          </w:p>
          <w:p w14:paraId="5C8E8F3E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12-17: 25,016,371</w:t>
            </w:r>
          </w:p>
          <w:p w14:paraId="641A1EDA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Total 0 -17: 73,039,150</w:t>
            </w:r>
          </w:p>
          <w:p w14:paraId="591E8F86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(Source: U.S. Census Bureau midyear</w:t>
            </w:r>
          </w:p>
          <w:p w14:paraId="0474EAF7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 w:rsidRPr="00346026">
              <w:rPr>
                <w:sz w:val="10"/>
                <w:szCs w:val="10"/>
              </w:rPr>
              <w:t>2019 population estimate)</w:t>
            </w:r>
          </w:p>
          <w:p w14:paraId="1466ACB2" w14:textId="77777777" w:rsidR="000C299B" w:rsidRPr="00346026" w:rsidRDefault="000C299B" w:rsidP="000C299B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41FBED8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04" w:type="dxa"/>
          </w:tcPr>
          <w:p w14:paraId="78D404B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Paediatric COVID cases per 100,000 (all linages) June 2021 (prior to Delta predominance): 0–4: 1.7; 5–11: 1.9; 12–17: 2.9</w:t>
            </w:r>
          </w:p>
          <w:p w14:paraId="78C6EFC5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02E9576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Paediatric COVID cases per 100,000 (all linages) August 2021 (Delta predominance): 0–4: 16.2; 5–11: 28.5; 12–17: 32.7</w:t>
            </w:r>
          </w:p>
          <w:p w14:paraId="4CCB91A4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</w:tcPr>
          <w:p w14:paraId="389F1E6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18" w:type="dxa"/>
          </w:tcPr>
          <w:p w14:paraId="4B5DBCB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661CAE6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755AEED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71" w:type="dxa"/>
          </w:tcPr>
          <w:p w14:paraId="3C8AB1D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97" w:type="dxa"/>
          </w:tcPr>
          <w:p w14:paraId="2FD61E7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Ratios of % of ED presentations attributed to COVID by quartile of states grouped by vaccination coverage, compared to highest vaccination quartiles August 2021:</w:t>
            </w:r>
          </w:p>
          <w:p w14:paraId="445B7107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030C036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Second highest quartile: ED visits </w:t>
            </w:r>
          </w:p>
          <w:p w14:paraId="7EEBEC9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0 - 17: 0.99 (0.94–1.05); 0 - 4: 1.02 (0.93–1.12); 5 - 11: 0.99 (0.90–1.10); 12 - 17: 0.96 (0.89–1.05) </w:t>
            </w:r>
          </w:p>
          <w:p w14:paraId="3BE0836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 lowest quartile: ED visits</w:t>
            </w:r>
          </w:p>
          <w:p w14:paraId="2F1EAEE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0 - 17: 2.65 (2.55–2.76); 0 - 4: 2.31 (2.15–2.47); 5 - 11: 2.64 (2.44–2.84); 12 - 17: 2.84 (2.67–3.03)</w:t>
            </w:r>
          </w:p>
          <w:p w14:paraId="4728F0F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Lowest quartile: ED visits</w:t>
            </w:r>
          </w:p>
          <w:p w14:paraId="08B1292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0 - 17: 3.38 (3.24–3.52); 0 - 4: 2.61 (2.42–2.82); 5 - 11: 3.34 (3.08–3.61); 12 - 17: 3.76 (3.52–4.02)</w:t>
            </w:r>
          </w:p>
          <w:p w14:paraId="0F843C1F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5F03364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Rate ratio of hospital admission by quartile of states grouped by vaccination coverage, compared to highest vaccination quartiles August 2021:</w:t>
            </w:r>
          </w:p>
          <w:p w14:paraId="1945DA13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27CBB8A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 highest quartile: Hospitalisations</w:t>
            </w:r>
          </w:p>
          <w:p w14:paraId="4D78EAB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0 - 17: 1.40 (0.87–2.25)</w:t>
            </w:r>
          </w:p>
          <w:p w14:paraId="32D2345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 lowest quartile: Hospitalisations</w:t>
            </w:r>
          </w:p>
          <w:p w14:paraId="452EEC1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0 - 17: 3.46 (2.26–5.28)</w:t>
            </w:r>
          </w:p>
          <w:p w14:paraId="3423D2D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Lowest quartile: Hospitalisations</w:t>
            </w:r>
          </w:p>
          <w:p w14:paraId="5D5C93E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0 - 17: 3.70 (2.32–5.90)</w:t>
            </w:r>
          </w:p>
          <w:p w14:paraId="43A363FB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</w:tcPr>
          <w:p w14:paraId="6E3F643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lastRenderedPageBreak/>
              <w:t>ICU admission rate as a % of hospitalised cases August 2020–June 2021: 10% to 25%</w:t>
            </w:r>
          </w:p>
          <w:p w14:paraId="10F41ECC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  <w:p w14:paraId="004E2DF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ICU admission rate as a % of hospitalised cases July – August 2021: 20% and 18%</w:t>
            </w:r>
          </w:p>
          <w:p w14:paraId="5246E706" w14:textId="77777777" w:rsidR="000C299B" w:rsidRPr="00807CF3" w:rsidRDefault="000C299B" w:rsidP="000C299B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</w:tcPr>
          <w:p w14:paraId="0519C02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1" w:type="dxa"/>
          </w:tcPr>
          <w:p w14:paraId="47ED5A6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61" w:type="dxa"/>
            <w:gridSpan w:val="2"/>
          </w:tcPr>
          <w:p w14:paraId="77B2112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85" w:type="dxa"/>
            <w:gridSpan w:val="2"/>
          </w:tcPr>
          <w:p w14:paraId="05483EE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</w:tr>
      <w:tr w:rsidR="000C299B" w14:paraId="2087E058" w14:textId="77777777" w:rsidTr="000C299B">
        <w:trPr>
          <w:trHeight w:val="97"/>
        </w:trPr>
        <w:tc>
          <w:tcPr>
            <w:tcW w:w="846" w:type="dxa"/>
          </w:tcPr>
          <w:p w14:paraId="2B69EED7" w14:textId="67C40428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color w:val="000000" w:themeColor="text1"/>
                <w:sz w:val="10"/>
                <w:szCs w:val="10"/>
              </w:rPr>
              <w:fldChar w:fldCharType="begin">
                <w:fldData xml:space="preserve">PEVuZE5vdGU+PENpdGU+PEF1dGhvcj5MYW0tSGluZTwvQXV0aG9yPjxZZWFyPjIwMjE8L1llYXI+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=
</w:fldData>
              </w:fldChar>
            </w:r>
            <w:r w:rsidR="00086E8B">
              <w:rPr>
                <w:color w:val="000000" w:themeColor="text1"/>
                <w:sz w:val="10"/>
                <w:szCs w:val="10"/>
              </w:rPr>
              <w:instrText xml:space="preserve"> ADDIN EN.CITE </w:instrText>
            </w:r>
            <w:r w:rsidR="00086E8B">
              <w:rPr>
                <w:color w:val="000000" w:themeColor="text1"/>
                <w:sz w:val="10"/>
                <w:szCs w:val="10"/>
              </w:rPr>
              <w:fldChar w:fldCharType="begin">
                <w:fldData xml:space="preserve">PEVuZE5vdGU+PENpdGU+PEF1dGhvcj5MYW0tSGluZTwvQXV0aG9yPjxZZWFyPjIwMjE8L1llYXI+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=
</w:fldData>
              </w:fldChar>
            </w:r>
            <w:r w:rsidR="00086E8B">
              <w:rPr>
                <w:color w:val="000000" w:themeColor="text1"/>
                <w:sz w:val="10"/>
                <w:szCs w:val="10"/>
              </w:rPr>
              <w:instrText xml:space="preserve"> ADDIN EN.CITE.DATA </w:instrText>
            </w:r>
            <w:r w:rsidR="00086E8B">
              <w:rPr>
                <w:color w:val="000000" w:themeColor="text1"/>
                <w:sz w:val="10"/>
                <w:szCs w:val="10"/>
              </w:rPr>
            </w:r>
            <w:r w:rsidR="00086E8B">
              <w:rPr>
                <w:color w:val="000000" w:themeColor="text1"/>
                <w:sz w:val="10"/>
                <w:szCs w:val="10"/>
              </w:rPr>
              <w:fldChar w:fldCharType="end"/>
            </w:r>
            <w:r w:rsidRPr="00086E8B">
              <w:rPr>
                <w:color w:val="000000" w:themeColor="text1"/>
                <w:sz w:val="10"/>
                <w:szCs w:val="10"/>
              </w:rPr>
              <w:fldChar w:fldCharType="separate"/>
            </w:r>
            <w:r w:rsidR="00086E8B">
              <w:rPr>
                <w:noProof/>
                <w:color w:val="000000" w:themeColor="text1"/>
                <w:sz w:val="10"/>
                <w:szCs w:val="10"/>
              </w:rPr>
              <w:t>(6)</w:t>
            </w:r>
            <w:r w:rsidRPr="00086E8B">
              <w:rPr>
                <w:color w:val="000000" w:themeColor="text1"/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19FC791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24 (Primary classroom)</w:t>
            </w:r>
          </w:p>
        </w:tc>
        <w:tc>
          <w:tcPr>
            <w:tcW w:w="793" w:type="dxa"/>
          </w:tcPr>
          <w:p w14:paraId="05BEFA3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12 </w:t>
            </w:r>
          </w:p>
        </w:tc>
        <w:tc>
          <w:tcPr>
            <w:tcW w:w="1004" w:type="dxa"/>
          </w:tcPr>
          <w:p w14:paraId="0A910D8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79C0EB2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Attack rate amongst tested children in primary class: 54.54% (12/22)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Attack rate amongst children seated in front row in primary classroom: 80.00% (8/10)</w:t>
            </w:r>
            <w:r w:rsidRPr="00807CF3">
              <w:rPr>
                <w:sz w:val="10"/>
                <w:szCs w:val="10"/>
              </w:rPr>
              <w:br/>
            </w:r>
            <w:r w:rsidRPr="00807CF3">
              <w:rPr>
                <w:sz w:val="10"/>
                <w:szCs w:val="10"/>
              </w:rPr>
              <w:br/>
              <w:t>Attack rate amongst children seated in back three rows in primary classroom: 28.57% (4/14)</w:t>
            </w:r>
          </w:p>
        </w:tc>
        <w:tc>
          <w:tcPr>
            <w:tcW w:w="918" w:type="dxa"/>
          </w:tcPr>
          <w:p w14:paraId="790B163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395FC8A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39" w:type="dxa"/>
          </w:tcPr>
          <w:p w14:paraId="2AA1303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0/18</w:t>
            </w:r>
          </w:p>
        </w:tc>
        <w:tc>
          <w:tcPr>
            <w:tcW w:w="971" w:type="dxa"/>
          </w:tcPr>
          <w:p w14:paraId="04C48D4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97" w:type="dxa"/>
          </w:tcPr>
          <w:p w14:paraId="036B71B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3" w:type="dxa"/>
          </w:tcPr>
          <w:p w14:paraId="4BF7674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43" w:type="dxa"/>
          </w:tcPr>
          <w:p w14:paraId="6D42062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0/18</w:t>
            </w:r>
          </w:p>
        </w:tc>
        <w:tc>
          <w:tcPr>
            <w:tcW w:w="941" w:type="dxa"/>
          </w:tcPr>
          <w:p w14:paraId="18F2ED9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61" w:type="dxa"/>
            <w:gridSpan w:val="2"/>
          </w:tcPr>
          <w:p w14:paraId="3A90C6F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1085" w:type="dxa"/>
            <w:gridSpan w:val="2"/>
          </w:tcPr>
          <w:p w14:paraId="5F2EC6A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0/18</w:t>
            </w:r>
          </w:p>
        </w:tc>
      </w:tr>
      <w:tr w:rsidR="000C299B" w14:paraId="519F5228" w14:textId="77777777" w:rsidTr="000C299B">
        <w:tc>
          <w:tcPr>
            <w:tcW w:w="846" w:type="dxa"/>
          </w:tcPr>
          <w:p w14:paraId="17B6441F" w14:textId="4ACF73D0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PEVuZE5vdGU+PENpdGU+PEF1dGhvcj5Eb3VnaGVydHk8L0F1dGhvcj48WWVhcj4yMDIxPC9ZZWFy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PEVuZE5vdGU+PENpdGU+PEF1dGhvcj5Eb3VnaGVydHk8L0F1dGhvcj48WWVhcj4yMDIxPC9ZZWFy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(7)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</w:tcPr>
          <w:p w14:paraId="46601CE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122</w:t>
            </w:r>
          </w:p>
        </w:tc>
        <w:tc>
          <w:tcPr>
            <w:tcW w:w="793" w:type="dxa"/>
          </w:tcPr>
          <w:p w14:paraId="7042646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23</w:t>
            </w:r>
          </w:p>
        </w:tc>
        <w:tc>
          <w:tcPr>
            <w:tcW w:w="1004" w:type="dxa"/>
          </w:tcPr>
          <w:p w14:paraId="3E126EA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642BCF2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Secondary attack rate (amongst gymnasts): 18.85% (23/122)</w:t>
            </w:r>
          </w:p>
        </w:tc>
        <w:tc>
          <w:tcPr>
            <w:tcW w:w="918" w:type="dxa"/>
          </w:tcPr>
          <w:p w14:paraId="7FB7579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39" w:type="dxa"/>
          </w:tcPr>
          <w:p w14:paraId="37A769A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39" w:type="dxa"/>
          </w:tcPr>
          <w:p w14:paraId="2C8D485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0/23</w:t>
            </w:r>
          </w:p>
        </w:tc>
        <w:tc>
          <w:tcPr>
            <w:tcW w:w="971" w:type="dxa"/>
          </w:tcPr>
          <w:p w14:paraId="431D2A8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1097" w:type="dxa"/>
          </w:tcPr>
          <w:p w14:paraId="50F5D06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43" w:type="dxa"/>
          </w:tcPr>
          <w:p w14:paraId="01495C0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43" w:type="dxa"/>
          </w:tcPr>
          <w:p w14:paraId="765B88F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0/23</w:t>
            </w:r>
          </w:p>
        </w:tc>
        <w:tc>
          <w:tcPr>
            <w:tcW w:w="941" w:type="dxa"/>
          </w:tcPr>
          <w:p w14:paraId="30A2A6E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961" w:type="dxa"/>
            <w:gridSpan w:val="2"/>
          </w:tcPr>
          <w:p w14:paraId="6AE9C74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1085" w:type="dxa"/>
            <w:gridSpan w:val="2"/>
          </w:tcPr>
          <w:p w14:paraId="258DF29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0/23</w:t>
            </w:r>
          </w:p>
        </w:tc>
      </w:tr>
      <w:tr w:rsidR="000C299B" w14:paraId="72FBC272" w14:textId="77777777" w:rsidTr="000C299B">
        <w:tc>
          <w:tcPr>
            <w:tcW w:w="846" w:type="dxa"/>
          </w:tcPr>
          <w:p w14:paraId="681FAC2F" w14:textId="38B0B8D4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>
                <w:fldData xml:space="preserve">PEVuZE5vdGU+PENpdGU+PEF1dGhvcj5Fc3NhPC9BdXRob3I+PFllYXI+MjAyMTwvWWVhcj48UmVj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PEVuZE5vdGU+PENpdGU+PEF1dGhvcj5Fc3NhPC9BdXRob3I+PFllYXI+MjAyMTwvWWVhcj48UmVj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(8)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221D773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793" w:type="dxa"/>
          </w:tcPr>
          <w:p w14:paraId="5F745C2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1004" w:type="dxa"/>
          </w:tcPr>
          <w:p w14:paraId="0DFFAA0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242A4C9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</w:tcPr>
          <w:p w14:paraId="05C947B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</w:tcPr>
          <w:p w14:paraId="15D067C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100.00%</w:t>
            </w:r>
          </w:p>
        </w:tc>
        <w:tc>
          <w:tcPr>
            <w:tcW w:w="939" w:type="dxa"/>
          </w:tcPr>
          <w:p w14:paraId="77294D1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971" w:type="dxa"/>
          </w:tcPr>
          <w:p w14:paraId="0680A1B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7 days</w:t>
            </w:r>
          </w:p>
        </w:tc>
        <w:tc>
          <w:tcPr>
            <w:tcW w:w="1097" w:type="dxa"/>
          </w:tcPr>
          <w:p w14:paraId="0FC7A77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Unvaccinated</w:t>
            </w:r>
          </w:p>
        </w:tc>
        <w:tc>
          <w:tcPr>
            <w:tcW w:w="943" w:type="dxa"/>
          </w:tcPr>
          <w:p w14:paraId="79715C5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943" w:type="dxa"/>
          </w:tcPr>
          <w:p w14:paraId="0CF0986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941" w:type="dxa"/>
          </w:tcPr>
          <w:p w14:paraId="05145C3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Glucose saline 4% for 3 days, ceftriaxone vial 1 mg every 12 hours for 6 days duration, acetaminophen bottle on the need to prevent fever followed by Flagyl bottle for every 24 hours for 3 days duration</w:t>
            </w:r>
          </w:p>
        </w:tc>
        <w:tc>
          <w:tcPr>
            <w:tcW w:w="961" w:type="dxa"/>
            <w:gridSpan w:val="2"/>
          </w:tcPr>
          <w:p w14:paraId="7921D8C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1085" w:type="dxa"/>
            <w:gridSpan w:val="2"/>
          </w:tcPr>
          <w:p w14:paraId="2285683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</w:tr>
      <w:tr w:rsidR="000C299B" w14:paraId="18F43E49" w14:textId="77777777" w:rsidTr="000C299B">
        <w:tc>
          <w:tcPr>
            <w:tcW w:w="846" w:type="dxa"/>
          </w:tcPr>
          <w:p w14:paraId="3F5F7FA8" w14:textId="45C1A120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&lt;EndNote&gt;&lt;Cite&gt;&lt;Author&gt;Li&lt;/Author&gt;&lt;Year&gt;2021&lt;/Year&gt;&lt;RecNum&gt;42&lt;/RecNum&gt;&lt;DisplayText&gt;(9)&lt;/DisplayText&gt;&lt;record&gt;&lt;rec-number&gt;42&lt;/rec-number&gt;&lt;foreign-keys&gt;&lt;key app="EN" db-id="x2pe20z592z509ewfaux5xfmwwdpt2pp05a0" timestamp="1667189285"&gt;42&lt;/key&gt;&lt;/foreign-keys&gt;&lt;ref-type name="Journal Article"&gt;17&lt;/ref-type&gt;&lt;contributors&gt;&lt;authors&gt;&lt;author&gt;Li, Hongru&lt;/author&gt;&lt;author&gt;Lin, Haibin&lt;/author&gt;&lt;author&gt;Chen, Xiaoping&lt;/author&gt;&lt;author&gt;Li, Hang&lt;/author&gt;&lt;author&gt;Li, Hong&lt;/author&gt;&lt;author&gt;Lin, Sheng&lt;/author&gt;&lt;author&gt;Huang, Liping&lt;/author&gt;&lt;author&gt;Chen, Gongping&lt;/author&gt;&lt;author&gt;Zheng, Guilin&lt;/author&gt;&lt;author&gt;Wang, Shibiao&lt;/author&gt;&lt;author&gt;Hu, Xiaowei&lt;/author&gt;&lt;author&gt;Huang, Handong&lt;/author&gt;&lt;author&gt;Tu, Haijian&lt;/author&gt;&lt;author&gt;Li, Xiaoqin&lt;/author&gt;&lt;author&gt;Ji, Yuejiao&lt;/author&gt;&lt;author&gt;Zhong, Wen&lt;/author&gt;&lt;author&gt;li, Qing&lt;/author&gt;&lt;author&gt;Fang, Jiabin&lt;/author&gt;&lt;author&gt;Lin, Qunying&lt;/author&gt;&lt;author&gt;Yu, Rongguo&lt;/author&gt;&lt;author&gt;Xie, Baosong&lt;/author&gt;&lt;/authors&gt;&lt;/contributors&gt;&lt;titles&gt;&lt;title&gt;A need of COVID19 vaccination for children aged &amp;lt;12 years: Comparative evidence from the clinical characteristics in patients during a recent Delta surge (B.1.617.2)&lt;/title&gt;&lt;secondary-title&gt;medRxiv&lt;/secondary-title&gt;&lt;/titles&gt;&lt;pages&gt;2021.11.05.21265712&lt;/pages&gt;&lt;dates&gt;&lt;year&gt;2021&lt;/year&gt;&lt;/dates&gt;&lt;urls&gt;&lt;related-urls&gt;&lt;url&gt;https://www.medrxiv.org/content/medrxiv/early/2021/11/08/2021.11.05.21265712.full.pdf&lt;/url&gt;&lt;/related-urls&gt;&lt;/urls&gt;&lt;electronic-resource-num&gt;10.1101/2021.11.05.21265712&lt;/electronic-resource-num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(9)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4DB12DC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226</w:t>
            </w:r>
          </w:p>
        </w:tc>
        <w:tc>
          <w:tcPr>
            <w:tcW w:w="793" w:type="dxa"/>
          </w:tcPr>
          <w:p w14:paraId="21359AF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77</w:t>
            </w:r>
          </w:p>
        </w:tc>
        <w:tc>
          <w:tcPr>
            <w:tcW w:w="1004" w:type="dxa"/>
          </w:tcPr>
          <w:p w14:paraId="2086924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65A68F7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</w:tcPr>
          <w:p w14:paraId="41DBF5F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children were the first and prominent spreaders, no rates given</w:t>
            </w:r>
          </w:p>
        </w:tc>
        <w:tc>
          <w:tcPr>
            <w:tcW w:w="939" w:type="dxa"/>
          </w:tcPr>
          <w:p w14:paraId="2E77139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100.00%</w:t>
            </w:r>
          </w:p>
        </w:tc>
        <w:tc>
          <w:tcPr>
            <w:tcW w:w="939" w:type="dxa"/>
          </w:tcPr>
          <w:p w14:paraId="2937570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226</w:t>
            </w:r>
          </w:p>
        </w:tc>
        <w:tc>
          <w:tcPr>
            <w:tcW w:w="971" w:type="dxa"/>
          </w:tcPr>
          <w:p w14:paraId="4B138DB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18 days (until negative test)</w:t>
            </w:r>
          </w:p>
        </w:tc>
        <w:tc>
          <w:tcPr>
            <w:tcW w:w="1097" w:type="dxa"/>
          </w:tcPr>
          <w:p w14:paraId="482FEF2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Paediatrics - all unvaccinated, adults 94.63%</w:t>
            </w:r>
          </w:p>
        </w:tc>
        <w:tc>
          <w:tcPr>
            <w:tcW w:w="943" w:type="dxa"/>
          </w:tcPr>
          <w:p w14:paraId="71F6B74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0% (Paediatrics) vs 4.2% (adult)</w:t>
            </w:r>
          </w:p>
        </w:tc>
        <w:tc>
          <w:tcPr>
            <w:tcW w:w="943" w:type="dxa"/>
          </w:tcPr>
          <w:p w14:paraId="20E2389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 (Paediatrics) 5 (adult)</w:t>
            </w:r>
          </w:p>
        </w:tc>
        <w:tc>
          <w:tcPr>
            <w:tcW w:w="941" w:type="dxa"/>
          </w:tcPr>
          <w:p w14:paraId="21A3022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Paediatrics: Chinese traditional medicine, supplemental oxygen if SaO2 was &lt;93%, antibiotics</w:t>
            </w:r>
          </w:p>
        </w:tc>
        <w:tc>
          <w:tcPr>
            <w:tcW w:w="961" w:type="dxa"/>
            <w:gridSpan w:val="2"/>
          </w:tcPr>
          <w:p w14:paraId="05967C9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0.00%</w:t>
            </w:r>
          </w:p>
        </w:tc>
        <w:tc>
          <w:tcPr>
            <w:tcW w:w="1085" w:type="dxa"/>
            <w:gridSpan w:val="2"/>
          </w:tcPr>
          <w:p w14:paraId="79359DD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</w:tr>
      <w:tr w:rsidR="000C299B" w14:paraId="3CAB19D8" w14:textId="77777777" w:rsidTr="000C299B">
        <w:tc>
          <w:tcPr>
            <w:tcW w:w="846" w:type="dxa"/>
            <w:vAlign w:val="bottom"/>
          </w:tcPr>
          <w:p w14:paraId="6D062499" w14:textId="37490F83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>
                <w:fldData xml:space="preserve">PEVuZE5vdGU+PENpdGU+PEF1dGhvcj5GcmFzZXI8L0F1dGhvcj48WWVhcj4yMDIyPC9ZZWFyPjxS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==
</w:fldData>
              </w:fldChar>
            </w:r>
            <w:r w:rsidR="00086E8B">
              <w:rPr>
                <w:sz w:val="10"/>
                <w:szCs w:val="10"/>
              </w:rPr>
              <w:instrText xml:space="preserve"> ADDIN EN.CITE </w:instrText>
            </w:r>
            <w:r w:rsidR="00086E8B">
              <w:rPr>
                <w:sz w:val="10"/>
                <w:szCs w:val="10"/>
              </w:rPr>
              <w:fldChar w:fldCharType="begin">
                <w:fldData xml:space="preserve">PEVuZE5vdGU+PENpdGU+PEF1dGhvcj5GcmFzZXI8L0F1dGhvcj48WWVhcj4yMDIyPC9ZZWFyPjxS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==
</w:fldData>
              </w:fldChar>
            </w:r>
            <w:r w:rsidR="00086E8B">
              <w:rPr>
                <w:sz w:val="10"/>
                <w:szCs w:val="10"/>
              </w:rPr>
              <w:instrText xml:space="preserve"> ADDIN EN.CITE.DATA </w:instrText>
            </w:r>
            <w:r w:rsidR="00086E8B">
              <w:rPr>
                <w:sz w:val="10"/>
                <w:szCs w:val="10"/>
              </w:rPr>
            </w:r>
            <w:r w:rsidR="00086E8B">
              <w:rPr>
                <w:sz w:val="10"/>
                <w:szCs w:val="10"/>
              </w:rPr>
              <w:fldChar w:fldCharType="end"/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(10)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1FB6F69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793" w:type="dxa"/>
          </w:tcPr>
          <w:p w14:paraId="4920011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1004" w:type="dxa"/>
          </w:tcPr>
          <w:p w14:paraId="6BD776B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43F2721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</w:tcPr>
          <w:p w14:paraId="470FE94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</w:tcPr>
          <w:p w14:paraId="4875D5A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100%</w:t>
            </w:r>
          </w:p>
        </w:tc>
        <w:tc>
          <w:tcPr>
            <w:tcW w:w="939" w:type="dxa"/>
          </w:tcPr>
          <w:p w14:paraId="6B919D9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971" w:type="dxa"/>
          </w:tcPr>
          <w:p w14:paraId="4C5684D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4 days (to death)</w:t>
            </w:r>
          </w:p>
        </w:tc>
        <w:tc>
          <w:tcPr>
            <w:tcW w:w="1097" w:type="dxa"/>
          </w:tcPr>
          <w:p w14:paraId="2E33ED5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unvaccinated100%</w:t>
            </w:r>
          </w:p>
        </w:tc>
        <w:tc>
          <w:tcPr>
            <w:tcW w:w="943" w:type="dxa"/>
          </w:tcPr>
          <w:p w14:paraId="1924573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100%</w:t>
            </w:r>
          </w:p>
        </w:tc>
        <w:tc>
          <w:tcPr>
            <w:tcW w:w="943" w:type="dxa"/>
          </w:tcPr>
          <w:p w14:paraId="2233304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  <w:tc>
          <w:tcPr>
            <w:tcW w:w="941" w:type="dxa"/>
          </w:tcPr>
          <w:p w14:paraId="20CEDB7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Intubated, ventilated, broad-spectrum antibiotics, intravenous dexamethasone, and remdesivir</w:t>
            </w:r>
          </w:p>
        </w:tc>
        <w:tc>
          <w:tcPr>
            <w:tcW w:w="961" w:type="dxa"/>
            <w:gridSpan w:val="2"/>
          </w:tcPr>
          <w:p w14:paraId="3AC66AB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100%</w:t>
            </w:r>
          </w:p>
        </w:tc>
        <w:tc>
          <w:tcPr>
            <w:tcW w:w="1085" w:type="dxa"/>
            <w:gridSpan w:val="2"/>
          </w:tcPr>
          <w:p w14:paraId="68F93D2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</w:t>
            </w:r>
          </w:p>
        </w:tc>
      </w:tr>
      <w:tr w:rsidR="000C299B" w14:paraId="0C534BDC" w14:textId="77777777" w:rsidTr="000C299B">
        <w:tc>
          <w:tcPr>
            <w:tcW w:w="846" w:type="dxa"/>
            <w:vAlign w:val="bottom"/>
          </w:tcPr>
          <w:p w14:paraId="0B0B3ACE" w14:textId="0FEA38EE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&lt;EndNote&gt;&lt;Cite&gt;&lt;Author&gt;Loconsole&lt;/Author&gt;&lt;Year&gt;2021&lt;/Year&gt;&lt;RecNum&gt;44&lt;/RecNum&gt;&lt;DisplayText&gt;(11)&lt;/DisplayText&gt;&lt;record&gt;&lt;rec-number&gt;44&lt;/rec-number&gt;&lt;foreign-keys&gt;&lt;key app="EN" db-id="x2pe20z592z509ewfaux5xfmwwdpt2pp05a0" timestamp="1667189285"&gt;44&lt;/key&gt;&lt;/foreign-keys&gt;&lt;ref-type name="Journal Article"&gt;17&lt;/ref-type&gt;&lt;contributors&gt;&lt;authors&gt;&lt;author&gt;Loconsole, D.&lt;/author&gt;&lt;author&gt;Centrone, F.&lt;/author&gt;&lt;author&gt;Morcavallo, C.&lt;/author&gt;&lt;author&gt;Campanella, S.&lt;/author&gt;&lt;author&gt;Accogli, M.&lt;/author&gt;&lt;author&gt;Sallustio, A.&lt;/author&gt;&lt;author&gt;Peccarisi, D.&lt;/author&gt;&lt;author&gt;Stufano, A.&lt;/author&gt;&lt;author&gt;Lovreglio, P.&lt;/author&gt;&lt;author&gt;Chironna, M.&lt;/author&gt;&lt;/authors&gt;&lt;/contributors&gt;&lt;auth-address&gt;Department of Biomedical Sciences and Human Oncology-Hygiene Section, School of Medicine, University of Bari, 70124 Bari, Italy.&amp;#xD;Hygiene Unit, Azienda Ospedaliero Universitaria Consorziale Policlinico di Bari, 70124 Bari, Italy.&amp;#xD;Interdisciplinary Department of Medicine-Section of Occupational Medicine, School of Medicine, University of Bari, 70124 Bari, Italy.&lt;/auth-address&gt;&lt;titles&gt;&lt;title&gt;Changing Features of COVID-19: Characteristics of Infections with the SARS-CoV-2 Delta (B.1.617.2) and Alpha (B.1.1.7) Variants in Southern Italy&lt;/title&gt;&lt;secondary-title&gt;Vaccines (Basel)&lt;/secondary-title&gt;&lt;/titles&gt;&lt;volume&gt;9&lt;/volume&gt;&lt;number&gt;11&lt;/number&gt;&lt;edition&gt;20211118&lt;/edition&gt;&lt;keywords&gt;&lt;keyword&gt;COVID-19 vaccine&lt;/keyword&gt;&lt;keyword&gt;Italy&lt;/keyword&gt;&lt;keyword&gt;SARS-CoV-2 Alpha variant&lt;/keyword&gt;&lt;keyword&gt;SARS-CoV-2 Delta variant&lt;/keyword&gt;&lt;keyword&gt;epidemiology&lt;/keyword&gt;&lt;keyword&gt;hospitalization&lt;/keyword&gt;&lt;keyword&gt;surveillance&lt;/keyword&gt;&lt;/keywords&gt;&lt;dates&gt;&lt;year&gt;2021&lt;/year&gt;&lt;pub-dates&gt;&lt;date&gt;Nov 18&lt;/date&gt;&lt;/pub-dates&gt;&lt;/dates&gt;&lt;isbn&gt;2076-393X (Print)&amp;#xD;2076-393x&lt;/isbn&gt;&lt;accession-num&gt;34835285&lt;/accession-num&gt;&lt;urls&gt;&lt;/urls&gt;&lt;custom1&gt;The authors declare no conflict of interest.&lt;/custom1&gt;&lt;custom2&gt;PMC8624869&lt;/custom2&gt;&lt;electronic-resource-num&gt;10.3390/vaccines9111354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(11)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</w:tcPr>
          <w:p w14:paraId="48DBA15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499</w:t>
            </w:r>
          </w:p>
        </w:tc>
        <w:tc>
          <w:tcPr>
            <w:tcW w:w="793" w:type="dxa"/>
          </w:tcPr>
          <w:p w14:paraId="2CC867E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0-4 years 22 5-16 years 82</w:t>
            </w:r>
          </w:p>
        </w:tc>
        <w:tc>
          <w:tcPr>
            <w:tcW w:w="1004" w:type="dxa"/>
          </w:tcPr>
          <w:p w14:paraId="1F47141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</w:tcPr>
          <w:p w14:paraId="04D9690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</w:tcPr>
          <w:p w14:paraId="239FFD4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</w:tcPr>
          <w:p w14:paraId="4BC35EC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 - only comparing alpha vs delta</w:t>
            </w:r>
          </w:p>
        </w:tc>
        <w:tc>
          <w:tcPr>
            <w:tcW w:w="939" w:type="dxa"/>
          </w:tcPr>
          <w:p w14:paraId="21190DE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971" w:type="dxa"/>
          </w:tcPr>
          <w:p w14:paraId="5936530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1097" w:type="dxa"/>
          </w:tcPr>
          <w:p w14:paraId="141CB2D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943" w:type="dxa"/>
          </w:tcPr>
          <w:p w14:paraId="2C051CB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943" w:type="dxa"/>
          </w:tcPr>
          <w:p w14:paraId="5B2BB76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941" w:type="dxa"/>
          </w:tcPr>
          <w:p w14:paraId="3727CE3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961" w:type="dxa"/>
            <w:gridSpan w:val="2"/>
          </w:tcPr>
          <w:p w14:paraId="0D1F387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  <w:tc>
          <w:tcPr>
            <w:tcW w:w="1085" w:type="dxa"/>
            <w:gridSpan w:val="2"/>
          </w:tcPr>
          <w:p w14:paraId="01C5622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reported by age</w:t>
            </w:r>
          </w:p>
        </w:tc>
      </w:tr>
      <w:tr w:rsidR="000C299B" w14:paraId="333614A3" w14:textId="77777777" w:rsidTr="000C299B">
        <w:tc>
          <w:tcPr>
            <w:tcW w:w="846" w:type="dxa"/>
            <w:vAlign w:val="bottom"/>
          </w:tcPr>
          <w:p w14:paraId="7291FAA8" w14:textId="23CFC393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PEVuZE5vdGU+PENpdGU+PEF1dGhvcj5DaGVuZzwvQXV0aG9yPjxZZWFyPjIwMjI8L1llYXI+PFJl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PEVuZE5vdGU+PENpdGU+PEF1dGhvcj5DaGVuZzwvQXV0aG9yPjxZZWFyPjIwMjI8L1llYXI+PFJl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(12)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6549F7A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63</w:t>
            </w:r>
          </w:p>
        </w:tc>
        <w:tc>
          <w:tcPr>
            <w:tcW w:w="793" w:type="dxa"/>
            <w:vAlign w:val="bottom"/>
          </w:tcPr>
          <w:p w14:paraId="61AEC3A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63</w:t>
            </w:r>
          </w:p>
        </w:tc>
        <w:tc>
          <w:tcPr>
            <w:tcW w:w="1004" w:type="dxa"/>
            <w:vAlign w:val="bottom"/>
          </w:tcPr>
          <w:p w14:paraId="0895569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6427555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5401C1D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62757F9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50AD7A3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63</w:t>
            </w:r>
          </w:p>
        </w:tc>
        <w:tc>
          <w:tcPr>
            <w:tcW w:w="971" w:type="dxa"/>
            <w:vAlign w:val="bottom"/>
          </w:tcPr>
          <w:p w14:paraId="2A362AB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7B121BD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00C364D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62FF920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1" w:type="dxa"/>
            <w:vAlign w:val="bottom"/>
          </w:tcPr>
          <w:p w14:paraId="0192B45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34 showed +VE CT changes - mostly ground glass. Milder than original strain. Peak at 4-7 days</w:t>
            </w:r>
          </w:p>
        </w:tc>
        <w:tc>
          <w:tcPr>
            <w:tcW w:w="961" w:type="dxa"/>
            <w:gridSpan w:val="2"/>
            <w:vAlign w:val="bottom"/>
          </w:tcPr>
          <w:p w14:paraId="741C8A8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85" w:type="dxa"/>
            <w:gridSpan w:val="2"/>
            <w:vAlign w:val="bottom"/>
          </w:tcPr>
          <w:p w14:paraId="05FC181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</w:tr>
      <w:tr w:rsidR="000C299B" w14:paraId="08A1CAFE" w14:textId="77777777" w:rsidTr="000C299B">
        <w:tc>
          <w:tcPr>
            <w:tcW w:w="846" w:type="dxa"/>
            <w:vAlign w:val="bottom"/>
          </w:tcPr>
          <w:p w14:paraId="3CC26D9C" w14:textId="1E41B687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&lt;EndNote&gt;&lt;Cite&gt;&lt;Author&gt;Tonzel&lt;/Author&gt;&lt;Year&gt;2021&lt;/Year&gt;&lt;RecNum&gt;46&lt;/RecNum&gt;&lt;DisplayText&gt;(13)&lt;/DisplayText&gt;&lt;record&gt;&lt;rec-number&gt;46&lt;/rec-number&gt;&lt;foreign-keys&gt;&lt;key app="EN" db-id="x2pe20z592z509ewfaux5xfmwwdpt2pp05a0" timestamp="1667189285"&gt;46&lt;/key&gt;&lt;/foreign-keys&gt;&lt;ref-type name="Journal Article"&gt;17&lt;/ref-type&gt;&lt;contributors&gt;&lt;authors&gt;&lt;author&gt;Tonzel, J. L.&lt;/author&gt;&lt;author&gt;Sokol, T.&lt;/author&gt;&lt;/authors&gt;&lt;/contributors&gt;&lt;auth-address&gt;Louisiana Department of Health, Office of Public Health, Infectious Disease Epidemiology Section.&lt;/auth-address&gt;&lt;titles&gt;&lt;title&gt;COVID-19 Outbreaks at Youth Summer Camps - Louisiana, June-July 2021&lt;/title&gt;&lt;secondary-title&gt;MMWR Morb Mortal Wkly Rep&lt;/secondary-title&gt;&lt;/titles&gt;&lt;pages&gt;1425-1426&lt;/pages&gt;&lt;volume&gt;70&lt;/volume&gt;&lt;number&gt;40&lt;/number&gt;&lt;edition&gt;20211008&lt;/edition&gt;&lt;keywords&gt;&lt;keyword&gt;Adolescent&lt;/keyword&gt;&lt;keyword&gt;Adult&lt;/keyword&gt;&lt;keyword&gt;COVID-19/*epidemiology/prevention &amp;amp; control/transmission/virology&lt;/keyword&gt;&lt;keyword&gt;*Camping&lt;/keyword&gt;&lt;keyword&gt;Child&lt;/keyword&gt;&lt;keyword&gt;Child, Preschool&lt;/keyword&gt;&lt;keyword&gt;Contact Tracing&lt;/keyword&gt;&lt;keyword&gt;*Disease Outbreaks&lt;/keyword&gt;&lt;keyword&gt;Humans&lt;/keyword&gt;&lt;keyword&gt;Louisiana/epidemiology&lt;/keyword&gt;&lt;keyword&gt;Middle Aged&lt;/keyword&gt;&lt;keyword&gt;SARS-CoV-2/isolation &amp;amp; purification&lt;/keyword&gt;&lt;keyword&gt;Seasons&lt;/keyword&gt;&lt;keyword&gt;Young Adult&lt;/keyword&gt;&lt;/keywords&gt;&lt;dates&gt;&lt;year&gt;2021&lt;/year&gt;&lt;pub-dates&gt;&lt;date&gt;Oct 8&lt;/date&gt;&lt;/pub-dates&gt;&lt;/dates&gt;&lt;isbn&gt;0149-2195 (Print)&amp;#xD;0149-2195&lt;/isbn&gt;&lt;accession-num&gt;34618799&lt;/accession-num&gt;&lt;urls&gt;&lt;/urls&gt;&lt;custom1&gt;All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8519274&lt;/custom2&gt;&lt;electronic-resource-num&gt;10.15585/mmwr.mm7040e2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(13)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09F3BC9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321</w:t>
            </w:r>
          </w:p>
        </w:tc>
        <w:tc>
          <w:tcPr>
            <w:tcW w:w="793" w:type="dxa"/>
            <w:vAlign w:val="bottom"/>
          </w:tcPr>
          <w:p w14:paraId="669681D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274</w:t>
            </w:r>
          </w:p>
        </w:tc>
        <w:tc>
          <w:tcPr>
            <w:tcW w:w="1004" w:type="dxa"/>
            <w:vAlign w:val="bottom"/>
          </w:tcPr>
          <w:p w14:paraId="36FFC33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321/2988</w:t>
            </w:r>
          </w:p>
        </w:tc>
        <w:tc>
          <w:tcPr>
            <w:tcW w:w="802" w:type="dxa"/>
            <w:vAlign w:val="bottom"/>
          </w:tcPr>
          <w:p w14:paraId="0CEFD71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681C42B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1F38FFE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68BE70C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71" w:type="dxa"/>
            <w:vAlign w:val="bottom"/>
          </w:tcPr>
          <w:p w14:paraId="6CF941A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3159A3A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56E8FA3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42D4E08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1" w:type="dxa"/>
            <w:vAlign w:val="bottom"/>
          </w:tcPr>
          <w:p w14:paraId="7BB7A51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61" w:type="dxa"/>
            <w:gridSpan w:val="2"/>
            <w:vAlign w:val="bottom"/>
          </w:tcPr>
          <w:p w14:paraId="4F4546B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85" w:type="dxa"/>
            <w:gridSpan w:val="2"/>
            <w:vAlign w:val="bottom"/>
          </w:tcPr>
          <w:p w14:paraId="2FB6889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</w:tr>
      <w:tr w:rsidR="000C299B" w14:paraId="60E12A6C" w14:textId="77777777" w:rsidTr="000C299B">
        <w:tc>
          <w:tcPr>
            <w:tcW w:w="846" w:type="dxa"/>
            <w:vAlign w:val="bottom"/>
          </w:tcPr>
          <w:p w14:paraId="41F51B1C" w14:textId="58979F87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lastRenderedPageBreak/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&lt;EndNote&gt;&lt;Cite&gt;&lt;Author&gt;Kumar&lt;/Author&gt;&lt;Year&gt;2021&lt;/Year&gt;&lt;RecNum&gt;47&lt;/RecNum&gt;&lt;DisplayText&gt;(14)&lt;/DisplayText&gt;&lt;record&gt;&lt;rec-number&gt;47&lt;/rec-number&gt;&lt;foreign-keys&gt;&lt;key app="EN" db-id="x2pe20z592z509ewfaux5xfmwwdpt2pp05a0" timestamp="1667189285"&gt;47&lt;/key&gt;&lt;/foreign-keys&gt;&lt;ref-type name="Journal Article"&gt;17&lt;/ref-type&gt;&lt;contributors&gt;&lt;authors&gt;&lt;author&gt;Kumar, Ashutosh&lt;/author&gt;&lt;author&gt;Asghar, Adil&lt;/author&gt;&lt;author&gt;Raza, Khursheed&lt;/author&gt;&lt;author&gt;Narayan, Ravi K.&lt;/author&gt;&lt;author&gt;Jha, Rakesh K.&lt;/author&gt;&lt;author&gt;Satyam, Abhigyan&lt;/author&gt;&lt;author&gt;Kumar, Gopichand&lt;/author&gt;&lt;author&gt;Dwivedi, Prakhar&lt;/author&gt;&lt;author&gt;Sahni, Chetan&lt;/author&gt;&lt;author&gt;Kumari, Chiman&lt;/author&gt;&lt;author&gt;Kulandhasamy, Maheswari&lt;/author&gt;&lt;author&gt;Motwani, Rohini&lt;/author&gt;&lt;author&gt;Kaur, Gurjot&lt;/author&gt;&lt;author&gt;Krishna, Hare&lt;/author&gt;&lt;author&gt;Sesham, Kishore&lt;/author&gt;&lt;author&gt;Pandey, Sada N.&lt;/author&gt;&lt;author&gt;Parashar, Rakesh&lt;/author&gt;&lt;author&gt;Kant, Kamla&lt;/author&gt;&lt;author&gt;Kumar, Sujeet&lt;/author&gt;&lt;/authors&gt;&lt;/contributors&gt;&lt;titles&gt;&lt;title&gt;Demographic characteristics of SARS-CoV-2 B.1.617.2 (Delta) variant infections in Indian population&lt;/title&gt;&lt;secondary-title&gt;medRxiv&lt;/secondary-title&gt;&lt;/titles&gt;&lt;pages&gt;2021.09.23.21263948&lt;/pages&gt;&lt;dates&gt;&lt;year&gt;2021&lt;/year&gt;&lt;/dates&gt;&lt;urls&gt;&lt;related-urls&gt;&lt;url&gt;https://www.medrxiv.org/content/medrxiv/early/2021/09/26/2021.09.23.21263948.full.pdf&lt;/url&gt;&lt;/related-urls&gt;&lt;/urls&gt;&lt;electronic-resource-num&gt;10.1101/2021.09.23.21263948&lt;/electronic-resource-num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(14)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731DDAC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6238</w:t>
            </w:r>
          </w:p>
        </w:tc>
        <w:tc>
          <w:tcPr>
            <w:tcW w:w="793" w:type="dxa"/>
            <w:vAlign w:val="bottom"/>
          </w:tcPr>
          <w:p w14:paraId="5B5F342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Higher prevalence of delta in 0-9 and 10-19 age groups than for wild type</w:t>
            </w:r>
          </w:p>
        </w:tc>
        <w:tc>
          <w:tcPr>
            <w:tcW w:w="1004" w:type="dxa"/>
            <w:vAlign w:val="bottom"/>
          </w:tcPr>
          <w:p w14:paraId="6E607BA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0673C9E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2316351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25FF320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4A2E463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71" w:type="dxa"/>
            <w:vAlign w:val="bottom"/>
          </w:tcPr>
          <w:p w14:paraId="6C48EE3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44E6C6C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6465DA8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327D330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1" w:type="dxa"/>
            <w:vAlign w:val="bottom"/>
          </w:tcPr>
          <w:p w14:paraId="081B600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61" w:type="dxa"/>
            <w:gridSpan w:val="2"/>
            <w:vAlign w:val="bottom"/>
          </w:tcPr>
          <w:p w14:paraId="1D40714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1085" w:type="dxa"/>
            <w:gridSpan w:val="2"/>
            <w:vAlign w:val="bottom"/>
          </w:tcPr>
          <w:p w14:paraId="4C47284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</w:tr>
      <w:tr w:rsidR="000C299B" w14:paraId="25FD91F5" w14:textId="77777777" w:rsidTr="000C299B">
        <w:tc>
          <w:tcPr>
            <w:tcW w:w="846" w:type="dxa"/>
            <w:vAlign w:val="bottom"/>
          </w:tcPr>
          <w:p w14:paraId="39254A06" w14:textId="178AF5B0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&lt;EndNote&gt;&lt;Cite&gt;&lt;Author&gt;Glatman-Freedman&lt;/Author&gt;&lt;Year&gt;2021&lt;/Year&gt;&lt;RecNum&gt;48&lt;/RecNum&gt;&lt;DisplayText&gt;(15)&lt;/DisplayText&gt;&lt;record&gt;&lt;rec-number&gt;48&lt;/rec-number&gt;&lt;foreign-keys&gt;&lt;key app="EN" db-id="x2pe20z592z509ewfaux5xfmwwdpt2pp05a0" timestamp="1667189285"&gt;48&lt;/key&gt;&lt;/foreign-keys&gt;&lt;ref-type name="Journal Article"&gt;17&lt;/ref-type&gt;&lt;contributors&gt;&lt;authors&gt;&lt;author&gt;Glatman-Freedman, A.&lt;/author&gt;&lt;author&gt;Hershkovitz, Y.&lt;/author&gt;&lt;author&gt;Kaufman, Z.&lt;/author&gt;&lt;author&gt;Dichtiar, R.&lt;/author&gt;&lt;author&gt;Keinan-Boker, L.&lt;/author&gt;&lt;author&gt;Bromberg, M.&lt;/author&gt;&lt;/authors&gt;&lt;/contributors&gt;&lt;titles&gt;&lt;title&gt;Effectiveness of BNT162b2 Vaccine in Adolescents during Outbreak of SARS-CoV-2 Delta Variant Infection, Israel, 2021&lt;/title&gt;&lt;secondary-title&gt;Emerg Infect Dis&lt;/secondary-title&gt;&lt;/titles&gt;&lt;pages&gt;2919-2922&lt;/pages&gt;&lt;volume&gt;27&lt;/volume&gt;&lt;number&gt;11&lt;/number&gt;&lt;edition&gt;20210927&lt;/edition&gt;&lt;keywords&gt;&lt;keyword&gt;Adolescent&lt;/keyword&gt;&lt;keyword&gt;BNT162 Vaccine&lt;/keyword&gt;&lt;keyword&gt;*covid-19&lt;/keyword&gt;&lt;keyword&gt;COVID-19 Vaccines&lt;/keyword&gt;&lt;keyword&gt;Disease Outbreaks&lt;/keyword&gt;&lt;keyword&gt;Humans&lt;/keyword&gt;&lt;keyword&gt;Israel/epidemiology&lt;/keyword&gt;&lt;keyword&gt;SARS-CoV-2&lt;/keyword&gt;&lt;keyword&gt;*Vaccines&lt;/keyword&gt;&lt;keyword&gt;2019 novel coronavirus disease&lt;/keyword&gt;&lt;keyword&gt;Covid-19&lt;/keyword&gt;&lt;keyword&gt;Delta variant&lt;/keyword&gt;&lt;keyword&gt;Israel&lt;/keyword&gt;&lt;keyword&gt;adolescents&lt;/keyword&gt;&lt;keyword&gt;coronavirus disease&lt;/keyword&gt;&lt;keyword&gt;respiratory infections&lt;/keyword&gt;&lt;keyword&gt;severe acute respiratory syndrome coronavirus 2&lt;/keyword&gt;&lt;keyword&gt;vaccine effectiveness&lt;/keyword&gt;&lt;keyword&gt;viruses&lt;/keyword&gt;&lt;keyword&gt;zoonoses&lt;/keyword&gt;&lt;/keywords&gt;&lt;dates&gt;&lt;year&gt;2021&lt;/year&gt;&lt;pub-dates&gt;&lt;date&gt;Nov&lt;/date&gt;&lt;/pub-dates&gt;&lt;/dates&gt;&lt;isbn&gt;1080-6040 (Print)&amp;#xD;1080-6040&lt;/isbn&gt;&lt;accession-num&gt;34570694&lt;/accession-num&gt;&lt;urls&gt;&lt;/urls&gt;&lt;custom2&gt;PMC8544958&lt;/custom2&gt;&lt;electronic-resource-num&gt;10.3201/eid2711.211886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(15)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6695AB6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11086</w:t>
            </w:r>
          </w:p>
        </w:tc>
        <w:tc>
          <w:tcPr>
            <w:tcW w:w="793" w:type="dxa"/>
            <w:vAlign w:val="bottom"/>
          </w:tcPr>
          <w:p w14:paraId="16DCBB5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11086 (12-15yrs)</w:t>
            </w:r>
          </w:p>
        </w:tc>
        <w:tc>
          <w:tcPr>
            <w:tcW w:w="1004" w:type="dxa"/>
            <w:vAlign w:val="bottom"/>
          </w:tcPr>
          <w:p w14:paraId="2D0B282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200F770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0C56C0E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77334AF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0.48%</w:t>
            </w:r>
          </w:p>
        </w:tc>
        <w:tc>
          <w:tcPr>
            <w:tcW w:w="939" w:type="dxa"/>
            <w:vAlign w:val="bottom"/>
          </w:tcPr>
          <w:p w14:paraId="05CEBE0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33</w:t>
            </w:r>
          </w:p>
        </w:tc>
        <w:tc>
          <w:tcPr>
            <w:tcW w:w="971" w:type="dxa"/>
            <w:vAlign w:val="bottom"/>
          </w:tcPr>
          <w:p w14:paraId="675D725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06F8D60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33/9969 of unvaccinated hospitalised, 0/1117 of vaccinated hospitalised</w:t>
            </w:r>
          </w:p>
        </w:tc>
        <w:tc>
          <w:tcPr>
            <w:tcW w:w="943" w:type="dxa"/>
            <w:vAlign w:val="bottom"/>
          </w:tcPr>
          <w:p w14:paraId="1338145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6970940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1" w:type="dxa"/>
            <w:vAlign w:val="bottom"/>
          </w:tcPr>
          <w:p w14:paraId="1EECF07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61" w:type="dxa"/>
            <w:gridSpan w:val="2"/>
            <w:vAlign w:val="bottom"/>
          </w:tcPr>
          <w:p w14:paraId="02D2107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1085" w:type="dxa"/>
            <w:gridSpan w:val="2"/>
            <w:vAlign w:val="bottom"/>
          </w:tcPr>
          <w:p w14:paraId="4FCDD1FC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</w:tr>
      <w:tr w:rsidR="000C299B" w14:paraId="7E4B371E" w14:textId="77777777" w:rsidTr="000C299B">
        <w:tc>
          <w:tcPr>
            <w:tcW w:w="846" w:type="dxa"/>
            <w:vAlign w:val="bottom"/>
          </w:tcPr>
          <w:p w14:paraId="0BD53395" w14:textId="000F8E79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PEVuZE5vdGU+PENpdGU+PEF1dGhvcj5PbHNvbjwvQXV0aG9yPjxZZWFyPjIwMjE8L1llYXI+PFJl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PEVuZE5vdGU+PENpdGU+PEF1dGhvcj5PbHNvbjwvQXV0aG9yPjxZZWFyPjIwMjE8L1llYXI+PFJl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(16)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0D288AD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179 cases, 285 controls</w:t>
            </w:r>
          </w:p>
        </w:tc>
        <w:tc>
          <w:tcPr>
            <w:tcW w:w="793" w:type="dxa"/>
            <w:vAlign w:val="bottom"/>
          </w:tcPr>
          <w:p w14:paraId="6763E87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179 (12-18 years)</w:t>
            </w:r>
          </w:p>
        </w:tc>
        <w:tc>
          <w:tcPr>
            <w:tcW w:w="1004" w:type="dxa"/>
            <w:vAlign w:val="bottom"/>
          </w:tcPr>
          <w:p w14:paraId="7ED9450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703A727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0D4707F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79087CF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100% (population hospital patients)</w:t>
            </w:r>
          </w:p>
        </w:tc>
        <w:tc>
          <w:tcPr>
            <w:tcW w:w="939" w:type="dxa"/>
            <w:vAlign w:val="bottom"/>
          </w:tcPr>
          <w:p w14:paraId="55B0114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179</w:t>
            </w:r>
          </w:p>
        </w:tc>
        <w:tc>
          <w:tcPr>
            <w:tcW w:w="971" w:type="dxa"/>
            <w:vAlign w:val="bottom"/>
          </w:tcPr>
          <w:p w14:paraId="5E94F96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Median 5 days unvaccinated; 3 days vaccinated</w:t>
            </w:r>
          </w:p>
        </w:tc>
        <w:tc>
          <w:tcPr>
            <w:tcW w:w="1097" w:type="dxa"/>
            <w:vAlign w:val="bottom"/>
          </w:tcPr>
          <w:p w14:paraId="143118B3" w14:textId="6E29E0CF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 xml:space="preserve">3% of cases vaccinated versus 33% of controls. Pfizer highly protective at reducing hospitalisation in </w:t>
            </w:r>
            <w:proofErr w:type="gramStart"/>
            <w:r w:rsidRPr="00807CF3">
              <w:rPr>
                <w:sz w:val="10"/>
                <w:szCs w:val="10"/>
              </w:rPr>
              <w:t>12-18 year</w:t>
            </w:r>
            <w:proofErr w:type="gramEnd"/>
            <w:r w:rsidRPr="00807CF3">
              <w:rPr>
                <w:sz w:val="10"/>
                <w:szCs w:val="10"/>
              </w:rPr>
              <w:t xml:space="preserve"> </w:t>
            </w:r>
            <w:r w:rsidR="002B59E2" w:rsidRPr="00807CF3">
              <w:rPr>
                <w:sz w:val="10"/>
                <w:szCs w:val="10"/>
              </w:rPr>
              <w:t>old’s</w:t>
            </w:r>
          </w:p>
        </w:tc>
        <w:tc>
          <w:tcPr>
            <w:tcW w:w="943" w:type="dxa"/>
            <w:vAlign w:val="bottom"/>
          </w:tcPr>
          <w:p w14:paraId="3A8D3F8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43% (all unvaccinated)</w:t>
            </w:r>
          </w:p>
        </w:tc>
        <w:tc>
          <w:tcPr>
            <w:tcW w:w="943" w:type="dxa"/>
            <w:vAlign w:val="bottom"/>
          </w:tcPr>
          <w:p w14:paraId="57CBEAB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77</w:t>
            </w:r>
          </w:p>
        </w:tc>
        <w:tc>
          <w:tcPr>
            <w:tcW w:w="941" w:type="dxa"/>
            <w:vAlign w:val="bottom"/>
          </w:tcPr>
          <w:p w14:paraId="44F8A7A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life support for 29 cases</w:t>
            </w:r>
          </w:p>
        </w:tc>
        <w:tc>
          <w:tcPr>
            <w:tcW w:w="961" w:type="dxa"/>
            <w:gridSpan w:val="2"/>
            <w:vAlign w:val="bottom"/>
          </w:tcPr>
          <w:p w14:paraId="12439EF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2/179</w:t>
            </w:r>
          </w:p>
        </w:tc>
        <w:tc>
          <w:tcPr>
            <w:tcW w:w="1085" w:type="dxa"/>
            <w:gridSpan w:val="2"/>
            <w:vAlign w:val="bottom"/>
          </w:tcPr>
          <w:p w14:paraId="4736042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</w:t>
            </w:r>
          </w:p>
        </w:tc>
      </w:tr>
      <w:tr w:rsidR="000C299B" w14:paraId="40AC2AF0" w14:textId="77777777" w:rsidTr="000C299B">
        <w:tc>
          <w:tcPr>
            <w:tcW w:w="846" w:type="dxa"/>
            <w:vAlign w:val="bottom"/>
          </w:tcPr>
          <w:p w14:paraId="268E7502" w14:textId="2B7A69A6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&lt;EndNote&gt;&lt;Cite&gt;&lt;Author&gt;Molteni&lt;/Author&gt;&lt;Year&gt;2021&lt;/Year&gt;&lt;RecNum&gt;50&lt;/RecNum&gt;&lt;DisplayText&gt;(17)&lt;/DisplayText&gt;&lt;record&gt;&lt;rec-number&gt;50&lt;/rec-number&gt;&lt;foreign-keys&gt;&lt;key app="EN" db-id="x2pe20z592z509ewfaux5xfmwwdpt2pp05a0" timestamp="1667189286"&gt;50&lt;/key&gt;&lt;/foreign-keys&gt;&lt;ref-type name="Journal Article"&gt;17&lt;/ref-type&gt;&lt;contributors&gt;&lt;authors&gt;&lt;author&gt;Molteni, Erika&lt;/author&gt;&lt;author&gt;Sudre, Carole H.&lt;/author&gt;&lt;author&gt;Canas, Liane S.&lt;/author&gt;&lt;author&gt;Bhopal, Sunil S.&lt;/author&gt;&lt;author&gt;Hughes, Robert C.&lt;/author&gt;&lt;author&gt;Chen, Liyuan&lt;/author&gt;&lt;author&gt;Deng, Jie&lt;/author&gt;&lt;author&gt;Murray, Benjamin&lt;/author&gt;&lt;author&gt;Kerfoot, Eric&lt;/author&gt;&lt;author&gt;Antonelli, Michela&lt;/author&gt;&lt;author&gt;Graham, Mark&lt;/author&gt;&lt;author&gt;Kläser, Kerstin&lt;/author&gt;&lt;author&gt;May, Anna&lt;/author&gt;&lt;author&gt;Hu, Christina&lt;/author&gt;&lt;author&gt;Pujol, Joan Capdevila&lt;/author&gt;&lt;author&gt;Wolf, Jonathan&lt;/author&gt;&lt;author&gt;Hammers, Alexander&lt;/author&gt;&lt;author&gt;Spector, Tim D.&lt;/author&gt;&lt;author&gt;Ourselin, Sebastien&lt;/author&gt;&lt;author&gt;Modat, Marc&lt;/author&gt;&lt;author&gt;Steves, Claire J.&lt;/author&gt;&lt;author&gt;Absoud, Michael&lt;/author&gt;&lt;author&gt;Duncan, Emma L.&lt;/author&gt;&lt;/authors&gt;&lt;/contributors&gt;&lt;titles&gt;&lt;title&gt;Illness characteristics of COVID-19 in children infected with the SARS-CoV-2 Delta variant&lt;/title&gt;&lt;secondary-title&gt;medRxiv&lt;/secondary-title&gt;&lt;/titles&gt;&lt;pages&gt;2021.10.06.21264467&lt;/pages&gt;&lt;dates&gt;&lt;year&gt;2021&lt;/year&gt;&lt;/dates&gt;&lt;urls&gt;&lt;related-urls&gt;&lt;url&gt;https://www.medrxiv.org/content/medrxiv/early/2021/10/07/2021.10.06.21264467.full.pdf&lt;/url&gt;&lt;/related-urls&gt;&lt;/urls&gt;&lt;electronic-resource-num&gt;10.1101/2021.10.06.21264467&lt;/electronic-resource-num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(17)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422B91F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706</w:t>
            </w:r>
          </w:p>
        </w:tc>
        <w:tc>
          <w:tcPr>
            <w:tcW w:w="793" w:type="dxa"/>
            <w:vAlign w:val="bottom"/>
          </w:tcPr>
          <w:p w14:paraId="1C8C5C9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706</w:t>
            </w:r>
          </w:p>
        </w:tc>
        <w:tc>
          <w:tcPr>
            <w:tcW w:w="1004" w:type="dxa"/>
            <w:vAlign w:val="bottom"/>
          </w:tcPr>
          <w:p w14:paraId="4FC90A3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6E998F0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141128C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71574D4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2.27%</w:t>
            </w:r>
          </w:p>
        </w:tc>
        <w:tc>
          <w:tcPr>
            <w:tcW w:w="939" w:type="dxa"/>
            <w:vAlign w:val="bottom"/>
          </w:tcPr>
          <w:p w14:paraId="3D3BE8C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16</w:t>
            </w:r>
          </w:p>
        </w:tc>
        <w:tc>
          <w:tcPr>
            <w:tcW w:w="971" w:type="dxa"/>
            <w:vAlign w:val="bottom"/>
          </w:tcPr>
          <w:p w14:paraId="3E5E8B7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4C1A08C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1DCFE0B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4AEC69D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1" w:type="dxa"/>
            <w:vAlign w:val="bottom"/>
          </w:tcPr>
          <w:p w14:paraId="6AA5B1D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61" w:type="dxa"/>
            <w:gridSpan w:val="2"/>
            <w:vAlign w:val="bottom"/>
          </w:tcPr>
          <w:p w14:paraId="71A3DF7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85" w:type="dxa"/>
            <w:gridSpan w:val="2"/>
            <w:vAlign w:val="bottom"/>
          </w:tcPr>
          <w:p w14:paraId="36C1B79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</w:tr>
      <w:tr w:rsidR="000C299B" w14:paraId="231D0F7D" w14:textId="77777777" w:rsidTr="000C299B">
        <w:tc>
          <w:tcPr>
            <w:tcW w:w="846" w:type="dxa"/>
            <w:vAlign w:val="bottom"/>
          </w:tcPr>
          <w:p w14:paraId="27F81D4B" w14:textId="11FBF959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PEVuZE5vdGU+PENpdGU+PEF1dGhvcj5OYWxld2F5PC9BdXRob3I+PFllYXI+MjAyMTwvWWVhcj48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begin">
                <w:fldData xml:space="preserve">PEVuZE5vdGU+PENpdGU+PEF1dGhvcj5OYWxld2F5PC9BdXRob3I+PFllYXI+MjAyMTwvWWVhcj48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</w:fldData>
              </w:fldChar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10"/>
                <w:szCs w:val="10"/>
                <w:shd w:val="clear" w:color="auto" w:fill="FFFFFF"/>
              </w:rPr>
            </w:r>
            <w:r w:rsidR="00086E8B">
              <w:rPr>
                <w:sz w:val="10"/>
                <w:szCs w:val="10"/>
                <w:shd w:val="clear" w:color="auto" w:fill="FFFFFF"/>
              </w:rPr>
              <w:fldChar w:fldCharType="end"/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(18)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7488937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15234 vaccinated; 15179 unvaccinated</w:t>
            </w:r>
          </w:p>
        </w:tc>
        <w:tc>
          <w:tcPr>
            <w:tcW w:w="793" w:type="dxa"/>
            <w:vAlign w:val="bottom"/>
          </w:tcPr>
          <w:p w14:paraId="368F536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48 vaccinated; 424 unvaccinated</w:t>
            </w:r>
          </w:p>
        </w:tc>
        <w:tc>
          <w:tcPr>
            <w:tcW w:w="1004" w:type="dxa"/>
            <w:vAlign w:val="bottom"/>
          </w:tcPr>
          <w:p w14:paraId="337EFEA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3.2 (2.4-4.2) vaccinated. 27.9 (25.4-30.7) unvaccinated</w:t>
            </w:r>
          </w:p>
        </w:tc>
        <w:tc>
          <w:tcPr>
            <w:tcW w:w="802" w:type="dxa"/>
            <w:vAlign w:val="bottom"/>
          </w:tcPr>
          <w:p w14:paraId="29FCA9B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5D07587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7DD9097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0A4E1F3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 vaccinated; &lt;5 unvaccinated</w:t>
            </w:r>
          </w:p>
        </w:tc>
        <w:tc>
          <w:tcPr>
            <w:tcW w:w="971" w:type="dxa"/>
            <w:vAlign w:val="bottom"/>
          </w:tcPr>
          <w:p w14:paraId="720F240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49E5946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Nil COVID-19 hospitalizations among fully vaccinated adolescents. Less healthcare encounters with vaccinated group</w:t>
            </w:r>
          </w:p>
        </w:tc>
        <w:tc>
          <w:tcPr>
            <w:tcW w:w="943" w:type="dxa"/>
            <w:vAlign w:val="bottom"/>
          </w:tcPr>
          <w:p w14:paraId="077B237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1A0B485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1" w:type="dxa"/>
            <w:vAlign w:val="bottom"/>
          </w:tcPr>
          <w:p w14:paraId="3DE41F5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61" w:type="dxa"/>
            <w:gridSpan w:val="2"/>
            <w:vAlign w:val="bottom"/>
          </w:tcPr>
          <w:p w14:paraId="7392C9E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85" w:type="dxa"/>
            <w:gridSpan w:val="2"/>
            <w:vAlign w:val="bottom"/>
          </w:tcPr>
          <w:p w14:paraId="6158B4CD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</w:tr>
      <w:tr w:rsidR="000C299B" w14:paraId="11E46FF7" w14:textId="77777777" w:rsidTr="000C299B">
        <w:tc>
          <w:tcPr>
            <w:tcW w:w="846" w:type="dxa"/>
            <w:vAlign w:val="bottom"/>
          </w:tcPr>
          <w:p w14:paraId="2CE80148" w14:textId="1AA6EFBF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&lt;EndNote&gt;&lt;Cite&gt;&lt;Author&gt;Edward&lt;/Author&gt;&lt;Year&gt;2021&lt;/Year&gt;&lt;RecNum&gt;52&lt;/RecNum&gt;&lt;DisplayText&gt;(19)&lt;/DisplayText&gt;&lt;record&gt;&lt;rec-number&gt;52&lt;/rec-number&gt;&lt;foreign-keys&gt;&lt;key app="EN" db-id="x2pe20z592z509ewfaux5xfmwwdpt2pp05a0" timestamp="1667189286"&gt;52&lt;/key&gt;&lt;/foreign-keys&gt;&lt;ref-type name="Journal Article"&gt;17&lt;/ref-type&gt;&lt;contributors&gt;&lt;authors&gt;&lt;author&gt;Edward, P. R.&lt;/author&gt;&lt;author&gt;Lorenzo-Redondo, R.&lt;/author&gt;&lt;author&gt;Reyna, M. E.&lt;/author&gt;&lt;author&gt;Simons, L. M.&lt;/author&gt;&lt;author&gt;Hultquist, J. F.&lt;/author&gt;&lt;author&gt;Patel, A. B.&lt;/author&gt;&lt;author&gt;Ozer, E. A.&lt;/author&gt;&lt;author&gt;Muller, W. J.&lt;/author&gt;&lt;author&gt;Heald-Sargent, T.&lt;/author&gt;&lt;author&gt;McHugh, M.&lt;/author&gt;&lt;author&gt;Dean, T. J.&lt;/author&gt;&lt;author&gt;Dalal, R. M.&lt;/author&gt;&lt;author&gt;John, J.&lt;/author&gt;&lt;author&gt;Manz, S. C.&lt;/author&gt;&lt;author&gt;Kociolek, L. K.&lt;/author&gt;&lt;/authors&gt;&lt;/contributors&gt;&lt;titles&gt;&lt;title&gt;Severity of Illness Caused by Severe Acute Respiratory Syndrome Coronavirus 2 Variants of Concern in Children: A Single-Center Retrospective Cohort Study&lt;/title&gt;&lt;secondary-title&gt;medRxiv&lt;/secondary-title&gt;&lt;/titles&gt;&lt;edition&gt;20211026&lt;/edition&gt;&lt;dates&gt;&lt;year&gt;2021&lt;/year&gt;&lt;pub-dates&gt;&lt;date&gt;Oct 26&lt;/date&gt;&lt;/pub-dates&gt;&lt;/dates&gt;&lt;accession-num&gt;34729568&lt;/accession-num&gt;&lt;urls&gt;&lt;/urls&gt;&lt;custom2&gt;PMC8562552&lt;/custom2&gt;&lt;electronic-resource-num&gt;10.1101/2021.10.23.21265402&lt;/electronic-resource-num&gt;&lt;remote-database-provider&gt;NLM&lt;/remote-database-provider&gt;&lt;language&gt;eng&lt;/language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(19)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5B85FCF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119</w:t>
            </w:r>
          </w:p>
        </w:tc>
        <w:tc>
          <w:tcPr>
            <w:tcW w:w="793" w:type="dxa"/>
            <w:vAlign w:val="bottom"/>
          </w:tcPr>
          <w:p w14:paraId="3E45CF4B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119</w:t>
            </w:r>
          </w:p>
        </w:tc>
        <w:tc>
          <w:tcPr>
            <w:tcW w:w="1004" w:type="dxa"/>
            <w:vAlign w:val="bottom"/>
          </w:tcPr>
          <w:p w14:paraId="172E41F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64A68DA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649449F4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27E60822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6.72%</w:t>
            </w:r>
          </w:p>
        </w:tc>
        <w:tc>
          <w:tcPr>
            <w:tcW w:w="939" w:type="dxa"/>
            <w:vAlign w:val="bottom"/>
          </w:tcPr>
          <w:p w14:paraId="3ED2C8CF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8</w:t>
            </w:r>
          </w:p>
        </w:tc>
        <w:tc>
          <w:tcPr>
            <w:tcW w:w="971" w:type="dxa"/>
            <w:vAlign w:val="bottom"/>
          </w:tcPr>
          <w:p w14:paraId="376E797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243713B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vaccinated n=1</w:t>
            </w:r>
          </w:p>
        </w:tc>
        <w:tc>
          <w:tcPr>
            <w:tcW w:w="943" w:type="dxa"/>
            <w:vAlign w:val="bottom"/>
          </w:tcPr>
          <w:p w14:paraId="6FFC178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2.52%</w:t>
            </w:r>
          </w:p>
        </w:tc>
        <w:tc>
          <w:tcPr>
            <w:tcW w:w="943" w:type="dxa"/>
            <w:vAlign w:val="bottom"/>
          </w:tcPr>
          <w:p w14:paraId="351EFA1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3</w:t>
            </w:r>
          </w:p>
        </w:tc>
        <w:tc>
          <w:tcPr>
            <w:tcW w:w="941" w:type="dxa"/>
            <w:vAlign w:val="bottom"/>
          </w:tcPr>
          <w:p w14:paraId="006D4E2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Pharmacological treatment - remdesivir, dexamethasone, tocilizumab</w:t>
            </w:r>
          </w:p>
        </w:tc>
        <w:tc>
          <w:tcPr>
            <w:tcW w:w="961" w:type="dxa"/>
            <w:gridSpan w:val="2"/>
            <w:vAlign w:val="bottom"/>
          </w:tcPr>
          <w:p w14:paraId="7C5BE310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1085" w:type="dxa"/>
            <w:gridSpan w:val="2"/>
            <w:vAlign w:val="bottom"/>
          </w:tcPr>
          <w:p w14:paraId="6C22E628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</w:tr>
      <w:tr w:rsidR="000C299B" w14:paraId="6EFB0473" w14:textId="77777777" w:rsidTr="000C299B">
        <w:tc>
          <w:tcPr>
            <w:tcW w:w="846" w:type="dxa"/>
            <w:vAlign w:val="bottom"/>
          </w:tcPr>
          <w:p w14:paraId="03A80BB5" w14:textId="16A90658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</w:rPr>
              <w:fldChar w:fldCharType="begin"/>
            </w:r>
            <w:r w:rsidR="00086E8B">
              <w:rPr>
                <w:sz w:val="10"/>
                <w:szCs w:val="10"/>
              </w:rPr>
              <w:instrText xml:space="preserve"> ADDIN EN.CITE &lt;EndNote&gt;&lt;Cite&gt;&lt;Author&gt;Hao&lt;/Author&gt;&lt;Year&gt;2022&lt;/Year&gt;&lt;RecNum&gt;53&lt;/RecNum&gt;&lt;DisplayText&gt;(20)&lt;/DisplayText&gt;&lt;record&gt;&lt;rec-number&gt;53&lt;/rec-number&gt;&lt;foreign-keys&gt;&lt;key app="EN" db-id="x2pe20z592z509ewfaux5xfmwwdpt2pp05a0" timestamp="1667189286"&gt;53&lt;/key&gt;&lt;/foreign-keys&gt;&lt;ref-type name="Journal Article"&gt;17&lt;/ref-type&gt;&lt;contributors&gt;&lt;authors&gt;&lt;author&gt;Hao, Jing&lt;/author&gt;&lt;author&gt;Hu, Xiao-Chen&lt;/author&gt;&lt;author&gt;Fan, Ming-Xing&lt;/author&gt;&lt;author&gt;Chen, Jun&lt;/author&gt;&lt;author&gt;Cheng, Qi-Rui&lt;/author&gt;&lt;author&gt;Li, Zhuo&lt;/author&gt;&lt;author&gt;Hu, Zhi-Liang&lt;/author&gt;&lt;author&gt;Ge, Xu-Hua&lt;/author&gt;&lt;/authors&gt;&lt;/contributors&gt;&lt;auth-address&gt;Pediatric Intensive Care Unit, Children&amp;apos;s Hospital of Nanjing Medical University, No 72 Guangzhou Road, Nanjing, China.&lt;/auth-address&gt;&lt;titles&gt;&lt;title&gt;Analysis of clinical characteristics of 66 pediatric patients with B.1.617.2 (Delta) variant of COVID-19&lt;/title&gt;&lt;secondary-title&gt;World journal of pediatrics : WJP&lt;/secondary-title&gt;&lt;alt-title&gt;World J Pediatr&lt;/alt-title&gt;&lt;/titles&gt;&lt;pages&gt;343-349&lt;/pages&gt;&lt;volume&gt;18&lt;/volume&gt;&lt;number&gt;5&lt;/number&gt;&lt;keywords&gt;&lt;keyword&gt;COVID-19&lt;/keyword&gt;&lt;/keywords&gt;&lt;dates&gt;&lt;year&gt;2022&lt;/year&gt;&lt;pub-dates&gt;&lt;date&gt;2022/05//&lt;/date&gt;&lt;/pub-dates&gt;&lt;/dates&gt;&lt;isbn&gt;1708-8569&lt;/isbn&gt;&lt;accession-num&gt;35287229&lt;/accession-num&gt;&lt;urls&gt;&lt;related-urls&gt;&lt;url&gt;http://europepmc.org/abstract/MED/35287229&lt;/url&gt;&lt;url&gt;https://doi.org/10.1007/s12519-022-00529-1&lt;/url&gt;&lt;url&gt;https://europepmc.org/articles/PMC8918891&lt;/url&gt;&lt;url&gt;https://europepmc.org/articles/PMC8918891?pdf=render&lt;/url&gt;&lt;/related-urls&gt;&lt;/urls&gt;&lt;electronic-resource-num&gt;10.1007/s12519-022-00529-1&lt;/electronic-resource-num&gt;&lt;remote-database-name&gt;PubMed&lt;/remote-database-name&gt;&lt;language&gt;eng&lt;/language&gt;&lt;/record&gt;&lt;/Cite&gt;&lt;/EndNote&gt;</w:instrText>
            </w:r>
            <w:r w:rsidRPr="00086E8B">
              <w:rPr>
                <w:sz w:val="10"/>
                <w:szCs w:val="10"/>
              </w:rPr>
              <w:fldChar w:fldCharType="separate"/>
            </w:r>
            <w:r w:rsidR="00086E8B">
              <w:rPr>
                <w:noProof/>
                <w:sz w:val="10"/>
                <w:szCs w:val="10"/>
              </w:rPr>
              <w:t>(20)</w:t>
            </w:r>
            <w:r w:rsidRPr="00086E8B">
              <w:rPr>
                <w:sz w:val="10"/>
                <w:szCs w:val="10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60D5E25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66</w:t>
            </w:r>
          </w:p>
        </w:tc>
        <w:tc>
          <w:tcPr>
            <w:tcW w:w="793" w:type="dxa"/>
            <w:vAlign w:val="bottom"/>
          </w:tcPr>
          <w:p w14:paraId="0858F74E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66</w:t>
            </w:r>
          </w:p>
        </w:tc>
        <w:tc>
          <w:tcPr>
            <w:tcW w:w="1004" w:type="dxa"/>
            <w:vAlign w:val="bottom"/>
          </w:tcPr>
          <w:p w14:paraId="58141AB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1650CA5A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346F8E3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36AF1A8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7698E13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660</w:t>
            </w:r>
          </w:p>
        </w:tc>
        <w:tc>
          <w:tcPr>
            <w:tcW w:w="971" w:type="dxa"/>
            <w:vAlign w:val="bottom"/>
          </w:tcPr>
          <w:p w14:paraId="6204DBB6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6F6DC223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60BD9D91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vAlign w:val="bottom"/>
          </w:tcPr>
          <w:p w14:paraId="6552B065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941" w:type="dxa"/>
            <w:vAlign w:val="bottom"/>
          </w:tcPr>
          <w:p w14:paraId="30460209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Interventions not discussed. The preclinical period of the moderate group was significantly shorter than that of the mild group</w:t>
            </w:r>
          </w:p>
        </w:tc>
        <w:tc>
          <w:tcPr>
            <w:tcW w:w="961" w:type="dxa"/>
            <w:gridSpan w:val="2"/>
            <w:vAlign w:val="bottom"/>
          </w:tcPr>
          <w:p w14:paraId="08C8E9F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  <w:tc>
          <w:tcPr>
            <w:tcW w:w="1085" w:type="dxa"/>
            <w:gridSpan w:val="2"/>
            <w:vAlign w:val="bottom"/>
          </w:tcPr>
          <w:p w14:paraId="1EC46247" w14:textId="77777777" w:rsidR="000C299B" w:rsidRPr="00807CF3" w:rsidRDefault="000C299B" w:rsidP="000C299B">
            <w:pPr>
              <w:rPr>
                <w:sz w:val="10"/>
                <w:szCs w:val="10"/>
              </w:rPr>
            </w:pPr>
            <w:r w:rsidRPr="00807CF3">
              <w:rPr>
                <w:sz w:val="10"/>
                <w:szCs w:val="10"/>
              </w:rPr>
              <w:t>0</w:t>
            </w:r>
          </w:p>
        </w:tc>
      </w:tr>
      <w:tr w:rsidR="000C299B" w14:paraId="78117186" w14:textId="77777777" w:rsidTr="000C299B">
        <w:trPr>
          <w:trHeight w:val="2172"/>
        </w:trPr>
        <w:tc>
          <w:tcPr>
            <w:tcW w:w="846" w:type="dxa"/>
            <w:vAlign w:val="bottom"/>
          </w:tcPr>
          <w:p w14:paraId="2EE694A2" w14:textId="4520396B" w:rsidR="000C299B" w:rsidRPr="00893F48" w:rsidRDefault="00893F48" w:rsidP="000C299B">
            <w:pPr>
              <w:rPr>
                <w:sz w:val="10"/>
                <w:szCs w:val="10"/>
              </w:rPr>
            </w:pPr>
            <w:r w:rsidRPr="00086E8B">
              <w:rPr>
                <w:sz w:val="10"/>
                <w:szCs w:val="10"/>
                <w:shd w:val="clear" w:color="auto" w:fill="FFFFFF"/>
              </w:rPr>
              <w:fldChar w:fldCharType="begin"/>
            </w:r>
            <w:r w:rsidR="00086E8B">
              <w:rPr>
                <w:sz w:val="10"/>
                <w:szCs w:val="10"/>
                <w:shd w:val="clear" w:color="auto" w:fill="FFFFFF"/>
              </w:rPr>
              <w:instrText xml:space="preserve"> ADDIN EN.CITE &lt;EndNote&gt;&lt;Cite&gt;&lt;Author&gt;Bundle&lt;/Author&gt;&lt;Year&gt;2021&lt;/Year&gt;&lt;RecNum&gt;54&lt;/RecNum&gt;&lt;DisplayText&gt;(21)&lt;/DisplayText&gt;&lt;record&gt;&lt;rec-number&gt;54&lt;/rec-number&gt;&lt;foreign-keys&gt;&lt;key app="EN" db-id="x2pe20z592z509ewfaux5xfmwwdpt2pp05a0" timestamp="1667189286"&gt;54&lt;/key&gt;&lt;/foreign-keys&gt;&lt;ref-type name="Journal Article"&gt;17&lt;/ref-type&gt;&lt;contributors&gt;&lt;authors&gt;&lt;author&gt;Bundle, Nick&lt;/author&gt;&lt;author&gt;Dave, Nishi&lt;/author&gt;&lt;author&gt;Pharris, Anastasia&lt;/author&gt;&lt;author&gt;Spiteri, Gianfranco&lt;/author&gt;&lt;author&gt;Deogan, Charlotte&lt;/author&gt;&lt;author&gt;Suk, Jonathan E&lt;/author&gt;&lt;author&gt;Study group members&lt;/author&gt;&lt;/authors&gt;&lt;/contributors&gt;&lt;titles&gt;&lt;title&gt;COVID-19 trends and severity among symptomatic children aged 0–17 years in 10 European Union countries, 3 August 2020 to 3 October 2021&lt;/title&gt;&lt;/titles&gt;&lt;pages&gt;2101098&lt;/pages&gt;&lt;volume&gt;26&lt;/volume&gt;&lt;number&gt;50&lt;/number&gt;&lt;keywords&gt;&lt;keyword&gt;surveillance&lt;/keyword&gt;&lt;keyword&gt;children&lt;/keyword&gt;&lt;keyword&gt;COVID-19&lt;/keyword&gt;&lt;keyword&gt;Europe&lt;/keyword&gt;&lt;/keywords&gt;&lt;dates&gt;&lt;year&gt;2021&lt;/year&gt;&lt;/dates&gt;&lt;urls&gt;&lt;related-urls&gt;&lt;url&gt;https://www.eurosurveillance.org/content/10.2807/1560-7917.ES.2021.26.50.2101098&lt;/url&gt;&lt;/related-urls&gt;&lt;/urls&gt;&lt;electronic-resource-num&gt;doi:https://doi.org/10.2807/1560-7917.ES.2021.26.50.2101098&lt;/electronic-resource-num&gt;&lt;/record&gt;&lt;/Cite&gt;&lt;/EndNote&gt;</w:instrTex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10"/>
                <w:szCs w:val="10"/>
                <w:shd w:val="clear" w:color="auto" w:fill="FFFFFF"/>
              </w:rPr>
              <w:t>(21)</w:t>
            </w:r>
            <w:r w:rsidRPr="00086E8B">
              <w:rPr>
                <w:sz w:val="10"/>
                <w:szCs w:val="10"/>
                <w:shd w:val="clear" w:color="auto" w:fill="FFFFFF"/>
              </w:rPr>
              <w:fldChar w:fldCharType="end"/>
            </w:r>
          </w:p>
        </w:tc>
        <w:tc>
          <w:tcPr>
            <w:tcW w:w="766" w:type="dxa"/>
            <w:vAlign w:val="bottom"/>
          </w:tcPr>
          <w:p w14:paraId="5EE0D135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820,404</w:t>
            </w:r>
          </w:p>
        </w:tc>
        <w:tc>
          <w:tcPr>
            <w:tcW w:w="793" w:type="dxa"/>
            <w:vAlign w:val="bottom"/>
          </w:tcPr>
          <w:p w14:paraId="71C6CD98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820,404</w:t>
            </w:r>
          </w:p>
        </w:tc>
        <w:tc>
          <w:tcPr>
            <w:tcW w:w="1004" w:type="dxa"/>
            <w:vAlign w:val="bottom"/>
          </w:tcPr>
          <w:p w14:paraId="72CA3D45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N/A</w:t>
            </w:r>
          </w:p>
        </w:tc>
        <w:tc>
          <w:tcPr>
            <w:tcW w:w="802" w:type="dxa"/>
            <w:vAlign w:val="bottom"/>
          </w:tcPr>
          <w:p w14:paraId="539D8669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Not stated</w:t>
            </w:r>
          </w:p>
        </w:tc>
        <w:tc>
          <w:tcPr>
            <w:tcW w:w="918" w:type="dxa"/>
            <w:vAlign w:val="bottom"/>
          </w:tcPr>
          <w:p w14:paraId="5D3A5E35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Not stated</w:t>
            </w:r>
          </w:p>
        </w:tc>
        <w:tc>
          <w:tcPr>
            <w:tcW w:w="939" w:type="dxa"/>
            <w:vAlign w:val="bottom"/>
          </w:tcPr>
          <w:p w14:paraId="233CFEF5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1.2%</w:t>
            </w:r>
          </w:p>
        </w:tc>
        <w:tc>
          <w:tcPr>
            <w:tcW w:w="939" w:type="dxa"/>
            <w:vAlign w:val="bottom"/>
          </w:tcPr>
          <w:p w14:paraId="760DBF76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9,611</w:t>
            </w:r>
          </w:p>
        </w:tc>
        <w:tc>
          <w:tcPr>
            <w:tcW w:w="971" w:type="dxa"/>
            <w:vAlign w:val="bottom"/>
          </w:tcPr>
          <w:p w14:paraId="0877167E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Not stated</w:t>
            </w:r>
          </w:p>
        </w:tc>
        <w:tc>
          <w:tcPr>
            <w:tcW w:w="1097" w:type="dxa"/>
            <w:vAlign w:val="bottom"/>
          </w:tcPr>
          <w:p w14:paraId="5BA6A6BB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Not stated</w:t>
            </w:r>
          </w:p>
        </w:tc>
        <w:tc>
          <w:tcPr>
            <w:tcW w:w="943" w:type="dxa"/>
            <w:vAlign w:val="bottom"/>
          </w:tcPr>
          <w:p w14:paraId="23572E4D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0.08%</w:t>
            </w:r>
          </w:p>
        </w:tc>
        <w:tc>
          <w:tcPr>
            <w:tcW w:w="943" w:type="dxa"/>
            <w:vAlign w:val="bottom"/>
          </w:tcPr>
          <w:p w14:paraId="6297F5B2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640</w:t>
            </w:r>
          </w:p>
        </w:tc>
        <w:tc>
          <w:tcPr>
            <w:tcW w:w="941" w:type="dxa"/>
            <w:vAlign w:val="bottom"/>
          </w:tcPr>
          <w:p w14:paraId="7AB99091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N/A</w:t>
            </w:r>
          </w:p>
        </w:tc>
        <w:tc>
          <w:tcPr>
            <w:tcW w:w="961" w:type="dxa"/>
            <w:gridSpan w:val="2"/>
            <w:vAlign w:val="bottom"/>
          </w:tcPr>
          <w:p w14:paraId="3BEC01E3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0.01%</w:t>
            </w:r>
          </w:p>
        </w:tc>
        <w:tc>
          <w:tcPr>
            <w:tcW w:w="1085" w:type="dxa"/>
            <w:gridSpan w:val="2"/>
            <w:vAlign w:val="bottom"/>
          </w:tcPr>
          <w:p w14:paraId="68113B01" w14:textId="77777777" w:rsidR="000C299B" w:rsidRPr="00346026" w:rsidRDefault="000C299B" w:rsidP="000C299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</w:t>
            </w:r>
          </w:p>
        </w:tc>
      </w:tr>
    </w:tbl>
    <w:p w14:paraId="5595A99D" w14:textId="41AD2B4D" w:rsidR="00343249" w:rsidRDefault="00343249" w:rsidP="00343249">
      <w:pPr>
        <w:rPr>
          <w:sz w:val="20"/>
          <w:szCs w:val="20"/>
        </w:rPr>
      </w:pPr>
    </w:p>
    <w:p w14:paraId="2B631014" w14:textId="77777777" w:rsidR="00433928" w:rsidRDefault="00433928" w:rsidP="00343249">
      <w:pPr>
        <w:rPr>
          <w:sz w:val="20"/>
          <w:szCs w:val="20"/>
        </w:rPr>
      </w:pPr>
    </w:p>
    <w:p w14:paraId="1401F829" w14:textId="77777777" w:rsidR="000A171D" w:rsidRDefault="000A171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A60FC3" w14:textId="2AEAFD3E" w:rsidR="00433928" w:rsidRPr="00807CF3" w:rsidRDefault="00433928" w:rsidP="00433928">
      <w:pPr>
        <w:rPr>
          <w:sz w:val="20"/>
          <w:szCs w:val="20"/>
        </w:rPr>
      </w:pPr>
      <w:r w:rsidRPr="00807CF3">
        <w:rPr>
          <w:sz w:val="20"/>
          <w:szCs w:val="20"/>
        </w:rPr>
        <w:lastRenderedPageBreak/>
        <w:t xml:space="preserve">Table </w:t>
      </w:r>
      <w:r w:rsidR="004A2DA6">
        <w:rPr>
          <w:sz w:val="20"/>
          <w:szCs w:val="20"/>
        </w:rPr>
        <w:t>6</w:t>
      </w:r>
      <w:r w:rsidR="00EF758C">
        <w:rPr>
          <w:sz w:val="20"/>
          <w:szCs w:val="20"/>
        </w:rPr>
        <w:t>:</w:t>
      </w:r>
      <w:r w:rsidRPr="00807CF3">
        <w:rPr>
          <w:sz w:val="20"/>
          <w:szCs w:val="20"/>
        </w:rPr>
        <w:t xml:space="preserve"> Methodological quality rating by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067"/>
      </w:tblGrid>
      <w:tr w:rsidR="00433928" w:rsidRPr="00807CF3" w14:paraId="78D69A93" w14:textId="77777777" w:rsidTr="00E2714A">
        <w:tc>
          <w:tcPr>
            <w:tcW w:w="1129" w:type="dxa"/>
          </w:tcPr>
          <w:p w14:paraId="0FB774E6" w14:textId="77777777" w:rsidR="00433928" w:rsidRPr="00807CF3" w:rsidRDefault="00433928" w:rsidP="00E2714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C52DB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Cohort study design</w:t>
            </w:r>
          </w:p>
        </w:tc>
        <w:tc>
          <w:tcPr>
            <w:tcW w:w="3067" w:type="dxa"/>
          </w:tcPr>
          <w:p w14:paraId="4FD350FB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Cross-sectional study design</w:t>
            </w:r>
          </w:p>
        </w:tc>
      </w:tr>
      <w:tr w:rsidR="00433928" w:rsidRPr="00807CF3" w14:paraId="3BCDF1CC" w14:textId="77777777" w:rsidTr="00E2714A">
        <w:tc>
          <w:tcPr>
            <w:tcW w:w="1129" w:type="dxa"/>
          </w:tcPr>
          <w:p w14:paraId="5BF50119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High-quality</w:t>
            </w:r>
          </w:p>
        </w:tc>
        <w:tc>
          <w:tcPr>
            <w:tcW w:w="2268" w:type="dxa"/>
          </w:tcPr>
          <w:p w14:paraId="6137F41F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9-11 “yes” answers</w:t>
            </w:r>
          </w:p>
        </w:tc>
        <w:tc>
          <w:tcPr>
            <w:tcW w:w="3067" w:type="dxa"/>
          </w:tcPr>
          <w:p w14:paraId="3A9D3383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7 or 8 “yes</w:t>
            </w:r>
            <w:r>
              <w:rPr>
                <w:sz w:val="20"/>
                <w:szCs w:val="20"/>
              </w:rPr>
              <w:t>”</w:t>
            </w:r>
            <w:r w:rsidRPr="00807CF3">
              <w:rPr>
                <w:sz w:val="20"/>
                <w:szCs w:val="20"/>
              </w:rPr>
              <w:t xml:space="preserve"> answers</w:t>
            </w:r>
          </w:p>
        </w:tc>
      </w:tr>
      <w:tr w:rsidR="00433928" w:rsidRPr="00807CF3" w14:paraId="6BC3C895" w14:textId="77777777" w:rsidTr="00E2714A">
        <w:tc>
          <w:tcPr>
            <w:tcW w:w="1129" w:type="dxa"/>
          </w:tcPr>
          <w:p w14:paraId="66C1E457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Moderate quality</w:t>
            </w:r>
          </w:p>
        </w:tc>
        <w:tc>
          <w:tcPr>
            <w:tcW w:w="2268" w:type="dxa"/>
          </w:tcPr>
          <w:p w14:paraId="3761D784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6-8 “yes</w:t>
            </w:r>
            <w:r>
              <w:rPr>
                <w:sz w:val="20"/>
                <w:szCs w:val="20"/>
              </w:rPr>
              <w:t>”</w:t>
            </w:r>
            <w:r w:rsidRPr="00807CF3">
              <w:rPr>
                <w:sz w:val="20"/>
                <w:szCs w:val="20"/>
              </w:rPr>
              <w:t xml:space="preserve"> answers</w:t>
            </w:r>
          </w:p>
        </w:tc>
        <w:tc>
          <w:tcPr>
            <w:tcW w:w="3067" w:type="dxa"/>
          </w:tcPr>
          <w:p w14:paraId="3F95AABC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4-6 “yes” answers</w:t>
            </w:r>
          </w:p>
        </w:tc>
      </w:tr>
      <w:tr w:rsidR="00433928" w:rsidRPr="00807CF3" w14:paraId="6655D47C" w14:textId="77777777" w:rsidTr="00E2714A">
        <w:tc>
          <w:tcPr>
            <w:tcW w:w="1129" w:type="dxa"/>
          </w:tcPr>
          <w:p w14:paraId="50F2F79C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Low quality</w:t>
            </w:r>
          </w:p>
        </w:tc>
        <w:tc>
          <w:tcPr>
            <w:tcW w:w="2268" w:type="dxa"/>
          </w:tcPr>
          <w:p w14:paraId="141202B4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1-5 “yes” answers</w:t>
            </w:r>
          </w:p>
        </w:tc>
        <w:tc>
          <w:tcPr>
            <w:tcW w:w="3067" w:type="dxa"/>
          </w:tcPr>
          <w:p w14:paraId="11FE5D81" w14:textId="77777777" w:rsidR="00433928" w:rsidRPr="00807CF3" w:rsidRDefault="00433928" w:rsidP="00E2714A">
            <w:pPr>
              <w:rPr>
                <w:sz w:val="20"/>
                <w:szCs w:val="20"/>
              </w:rPr>
            </w:pPr>
            <w:r w:rsidRPr="00807CF3">
              <w:rPr>
                <w:sz w:val="20"/>
                <w:szCs w:val="20"/>
              </w:rPr>
              <w:t>1-3 “yes” answers</w:t>
            </w:r>
          </w:p>
        </w:tc>
      </w:tr>
    </w:tbl>
    <w:p w14:paraId="05C582D9" w14:textId="77777777" w:rsidR="00433928" w:rsidRPr="000C299B" w:rsidRDefault="00433928" w:rsidP="00433928">
      <w:pPr>
        <w:rPr>
          <w:color w:val="1F497D"/>
          <w:sz w:val="22"/>
          <w:szCs w:val="22"/>
        </w:rPr>
      </w:pPr>
    </w:p>
    <w:p w14:paraId="3B28D762" w14:textId="77777777" w:rsidR="00433928" w:rsidRDefault="00433928" w:rsidP="00343249">
      <w:pPr>
        <w:rPr>
          <w:sz w:val="20"/>
          <w:szCs w:val="20"/>
        </w:rPr>
      </w:pPr>
    </w:p>
    <w:p w14:paraId="38522CE6" w14:textId="18F61770" w:rsidR="00343249" w:rsidRPr="00086E8B" w:rsidRDefault="00343249" w:rsidP="00343249">
      <w:pPr>
        <w:rPr>
          <w:color w:val="222222"/>
          <w:sz w:val="20"/>
          <w:szCs w:val="20"/>
          <w:shd w:val="clear" w:color="auto" w:fill="FFFFFF"/>
        </w:rPr>
      </w:pPr>
      <w:r w:rsidRPr="00086E8B">
        <w:rPr>
          <w:color w:val="222222"/>
          <w:sz w:val="20"/>
          <w:szCs w:val="20"/>
          <w:shd w:val="clear" w:color="auto" w:fill="FFFFFF"/>
        </w:rPr>
        <w:t xml:space="preserve">Table </w:t>
      </w:r>
      <w:r w:rsidR="004A2DA6">
        <w:rPr>
          <w:color w:val="222222"/>
          <w:sz w:val="20"/>
          <w:szCs w:val="20"/>
          <w:shd w:val="clear" w:color="auto" w:fill="FFFFFF"/>
        </w:rPr>
        <w:t>7</w:t>
      </w:r>
      <w:r w:rsidRPr="00086E8B">
        <w:rPr>
          <w:color w:val="222222"/>
          <w:sz w:val="20"/>
          <w:szCs w:val="20"/>
          <w:shd w:val="clear" w:color="auto" w:fill="FFFFFF"/>
        </w:rPr>
        <w:t>: Risk of bias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600"/>
        <w:gridCol w:w="970"/>
        <w:gridCol w:w="1114"/>
        <w:gridCol w:w="1354"/>
        <w:gridCol w:w="1620"/>
      </w:tblGrid>
      <w:tr w:rsidR="00343249" w:rsidRPr="00807CF3" w14:paraId="36FD35A1" w14:textId="77777777" w:rsidTr="006729DD">
        <w:tc>
          <w:tcPr>
            <w:tcW w:w="2358" w:type="dxa"/>
          </w:tcPr>
          <w:p w14:paraId="43915470" w14:textId="77777777" w:rsidR="00343249" w:rsidRPr="00086E8B" w:rsidRDefault="00343249" w:rsidP="006729DD">
            <w:pPr>
              <w:rPr>
                <w:b/>
                <w:bCs/>
                <w:sz w:val="20"/>
                <w:szCs w:val="20"/>
              </w:rPr>
            </w:pPr>
            <w:r w:rsidRPr="00086E8B">
              <w:rPr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600" w:type="dxa"/>
          </w:tcPr>
          <w:p w14:paraId="39612135" w14:textId="77777777" w:rsidR="00343249" w:rsidRPr="00086E8B" w:rsidRDefault="00343249" w:rsidP="006729DD">
            <w:pPr>
              <w:rPr>
                <w:b/>
                <w:bCs/>
                <w:sz w:val="20"/>
                <w:szCs w:val="20"/>
              </w:rPr>
            </w:pPr>
            <w:r w:rsidRPr="00086E8B">
              <w:rPr>
                <w:b/>
                <w:bCs/>
                <w:sz w:val="20"/>
                <w:szCs w:val="20"/>
              </w:rPr>
              <w:t>Study type</w:t>
            </w:r>
          </w:p>
        </w:tc>
        <w:tc>
          <w:tcPr>
            <w:tcW w:w="970" w:type="dxa"/>
          </w:tcPr>
          <w:p w14:paraId="5E43C3E5" w14:textId="77777777" w:rsidR="00343249" w:rsidRPr="00086E8B" w:rsidRDefault="00343249" w:rsidP="006729DD">
            <w:pPr>
              <w:rPr>
                <w:b/>
                <w:bCs/>
                <w:sz w:val="20"/>
                <w:szCs w:val="20"/>
              </w:rPr>
            </w:pPr>
            <w:r w:rsidRPr="00086E8B">
              <w:rPr>
                <w:b/>
                <w:bCs/>
                <w:sz w:val="20"/>
                <w:szCs w:val="20"/>
              </w:rPr>
              <w:t>N=No</w:t>
            </w:r>
          </w:p>
        </w:tc>
        <w:tc>
          <w:tcPr>
            <w:tcW w:w="1114" w:type="dxa"/>
          </w:tcPr>
          <w:p w14:paraId="68BF19A1" w14:textId="77777777" w:rsidR="00343249" w:rsidRPr="00086E8B" w:rsidRDefault="00343249" w:rsidP="006729DD">
            <w:pPr>
              <w:rPr>
                <w:b/>
                <w:bCs/>
                <w:sz w:val="20"/>
                <w:szCs w:val="20"/>
              </w:rPr>
            </w:pPr>
            <w:r w:rsidRPr="00086E8B">
              <w:rPr>
                <w:b/>
                <w:bCs/>
                <w:sz w:val="20"/>
                <w:szCs w:val="20"/>
              </w:rPr>
              <w:t>N=Yes</w:t>
            </w:r>
          </w:p>
        </w:tc>
        <w:tc>
          <w:tcPr>
            <w:tcW w:w="1354" w:type="dxa"/>
          </w:tcPr>
          <w:p w14:paraId="064735D8" w14:textId="77777777" w:rsidR="00343249" w:rsidRPr="00086E8B" w:rsidRDefault="00343249" w:rsidP="006729DD">
            <w:pPr>
              <w:rPr>
                <w:b/>
                <w:bCs/>
                <w:sz w:val="20"/>
                <w:szCs w:val="20"/>
              </w:rPr>
            </w:pPr>
            <w:r w:rsidRPr="00086E8B">
              <w:rPr>
                <w:b/>
                <w:bCs/>
                <w:sz w:val="20"/>
                <w:szCs w:val="20"/>
              </w:rPr>
              <w:t>N=Unclear</w:t>
            </w:r>
          </w:p>
        </w:tc>
        <w:tc>
          <w:tcPr>
            <w:tcW w:w="1620" w:type="dxa"/>
          </w:tcPr>
          <w:p w14:paraId="74E958B6" w14:textId="5395D245" w:rsidR="00343249" w:rsidRPr="00086E8B" w:rsidRDefault="00343249" w:rsidP="006729DD">
            <w:pPr>
              <w:rPr>
                <w:b/>
                <w:bCs/>
                <w:sz w:val="20"/>
                <w:szCs w:val="20"/>
              </w:rPr>
            </w:pPr>
            <w:r w:rsidRPr="00086E8B">
              <w:rPr>
                <w:b/>
                <w:bCs/>
                <w:sz w:val="20"/>
                <w:szCs w:val="20"/>
              </w:rPr>
              <w:t>High/m</w:t>
            </w:r>
            <w:r w:rsidR="005302EF" w:rsidRPr="00BC651C">
              <w:rPr>
                <w:b/>
                <w:bCs/>
                <w:sz w:val="20"/>
                <w:szCs w:val="20"/>
              </w:rPr>
              <w:t>od</w:t>
            </w:r>
            <w:r w:rsidRPr="00086E8B">
              <w:rPr>
                <w:b/>
                <w:bCs/>
                <w:sz w:val="20"/>
                <w:szCs w:val="20"/>
              </w:rPr>
              <w:t>/low</w:t>
            </w:r>
          </w:p>
        </w:tc>
      </w:tr>
      <w:tr w:rsidR="00343249" w:rsidRPr="00807CF3" w14:paraId="45EBFD35" w14:textId="77777777" w:rsidTr="006729DD">
        <w:tc>
          <w:tcPr>
            <w:tcW w:w="2358" w:type="dxa"/>
          </w:tcPr>
          <w:p w14:paraId="2AFF308A" w14:textId="16D7033C" w:rsidR="00343249" w:rsidRPr="00BC651C" w:rsidRDefault="00343249" w:rsidP="006729DD">
            <w:pPr>
              <w:rPr>
                <w:sz w:val="20"/>
                <w:szCs w:val="20"/>
                <w:shd w:val="clear" w:color="auto" w:fill="FFFFFF"/>
              </w:rPr>
            </w:pPr>
            <w:r w:rsidRPr="00BC651C">
              <w:rPr>
                <w:sz w:val="20"/>
                <w:szCs w:val="20"/>
                <w:shd w:val="clear" w:color="auto" w:fill="FFFFFF"/>
              </w:rPr>
              <w:t xml:space="preserve">American Academy of </w:t>
            </w:r>
            <w:proofErr w:type="spellStart"/>
            <w:r w:rsidRPr="00BC651C">
              <w:rPr>
                <w:sz w:val="20"/>
                <w:szCs w:val="20"/>
                <w:shd w:val="clear" w:color="auto" w:fill="FFFFFF"/>
              </w:rPr>
              <w:t>Pediatrics</w:t>
            </w:r>
            <w:proofErr w:type="spellEnd"/>
            <w:r w:rsidRPr="00BC651C">
              <w:rPr>
                <w:sz w:val="20"/>
                <w:szCs w:val="20"/>
                <w:shd w:val="clear" w:color="auto" w:fill="FFFFFF"/>
              </w:rPr>
              <w:t xml:space="preserve"> and the Children’s Hospital Association (2021)</w:t>
            </w:r>
            <w:r w:rsidR="008D2EA4" w:rsidRPr="00BC651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&lt;EndNote&gt;&lt;Cite&gt;&lt;Author&gt;American Academy of Pediatrics and the Children’s Hospital Association&lt;/Author&gt;&lt;Year&gt;2021&lt;/Year&gt;&lt;RecNum&gt;36&lt;/RecNum&gt;&lt;DisplayText&gt;(1)&lt;/DisplayText&gt;&lt;record&gt;&lt;rec-number&gt;36&lt;/rec-number&gt;&lt;foreign-keys&gt;&lt;key app="EN" db-id="x2pe20z592z509ewfaux5xfmwwdpt2pp05a0" timestamp="1667189285"&gt;36&lt;/key&gt;&lt;/foreign-keys&gt;&lt;ref-type name="Report"&gt;27&lt;/ref-type&gt;&lt;contributors&gt;&lt;authors&gt;&lt;author&gt;American Academy of Pediatrics and the Children’s Hospital Association,&lt;/author&gt;&lt;/authors&gt;&lt;/contributors&gt;&lt;titles&gt;&lt;title&gt;Children and COVID 19: State Data Report&lt;/title&gt;&lt;/titles&gt;&lt;dates&gt;&lt;year&gt;2021&lt;/year&gt;&lt;pub-dates&gt;&lt;date&gt;09/23/21&lt;/date&gt;&lt;/pub-dates&gt;&lt;/dates&gt;&lt;publisher&gt;American Academy of Pediatrics and the Children’s Hospital Association&lt;/publisher&gt;&lt;urls&gt;&lt;/urls&gt;&lt;/record&gt;&lt;/Cite&gt;&lt;/EndNote&gt;</w:instrTex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(1)</w: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1AF5E9D0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Cross sectional</w:t>
            </w:r>
          </w:p>
        </w:tc>
        <w:tc>
          <w:tcPr>
            <w:tcW w:w="970" w:type="dxa"/>
          </w:tcPr>
          <w:p w14:paraId="67179592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0ED1E70C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25996524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8C9EF3F" w14:textId="3790AC05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2ECAD225" w14:textId="77777777" w:rsidTr="006729DD">
        <w:tc>
          <w:tcPr>
            <w:tcW w:w="2358" w:type="dxa"/>
          </w:tcPr>
          <w:p w14:paraId="095DB260" w14:textId="01A6C734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  <w:shd w:val="clear" w:color="auto" w:fill="FFFFFF"/>
              </w:rPr>
              <w:t>National Centre for Immunisation Research and Surveillance (2021)</w:t>
            </w:r>
            <w:r w:rsidR="008D2EA4" w:rsidRPr="00BC651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&lt;EndNote&gt;&lt;Cite&gt;&lt;Author&gt;National Centre for Immunisation Research and Surveillance&lt;/Author&gt;&lt;Year&gt;2021&lt;/Year&gt;&lt;RecNum&gt;37&lt;/RecNum&gt;&lt;DisplayText&gt;(2)&lt;/DisplayText&gt;&lt;record&gt;&lt;rec-number&gt;37&lt;/rec-number&gt;&lt;foreign-keys&gt;&lt;key app="EN" db-id="x2pe20z592z509ewfaux5xfmwwdpt2pp05a0" timestamp="1667189285"&gt;37&lt;/key&gt;&lt;/foreign-keys&gt;&lt;ref-type name="Report"&gt;27&lt;/ref-type&gt;&lt;contributors&gt;&lt;authors&gt;&lt;author&gt;National Centre for Immunisation Research and Surveillance,&lt;/author&gt;&lt;/authors&gt;&lt;tertiary-authors&gt;&lt;author&gt;NSW Health&lt;/author&gt;&lt;/tertiary-authors&gt;&lt;/contributors&gt;&lt;titles&gt;&lt;title&gt;COVID-19 in schools and early childhood education and care services – the experience in NSW: 16 June to 31 July 2021&lt;/title&gt;&lt;/titles&gt;&lt;dates&gt;&lt;year&gt;2021&lt;/year&gt;&lt;pub-dates&gt;&lt;date&gt;08/09/21&lt;/date&gt;&lt;/pub-dates&gt;&lt;/dates&gt;&lt;pub-location&gt;Sydney&lt;/pub-location&gt;&lt;publisher&gt;NSW Health&lt;/publisher&gt;&lt;urls&gt;&lt;/urls&gt;&lt;/record&gt;&lt;/Cite&gt;&lt;/EndNote&gt;</w:instrTex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(2)</w: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4BF1283B" w14:textId="364D73CD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Cross-sectional</w:t>
            </w:r>
          </w:p>
        </w:tc>
        <w:tc>
          <w:tcPr>
            <w:tcW w:w="970" w:type="dxa"/>
          </w:tcPr>
          <w:p w14:paraId="7DA14B6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</w:tcPr>
          <w:p w14:paraId="2FD6A4CE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587D4C60" w14:textId="449F2CE4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59E7DB09" w14:textId="0EF281F4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0B934B40" w14:textId="77777777" w:rsidTr="006729DD">
        <w:tc>
          <w:tcPr>
            <w:tcW w:w="2358" w:type="dxa"/>
          </w:tcPr>
          <w:p w14:paraId="35ECA22B" w14:textId="46F62253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Nathan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="008D2EA4" w:rsidRPr="00BC651C">
              <w:rPr>
                <w:sz w:val="20"/>
                <w:szCs w:val="20"/>
              </w:rPr>
              <w:fldChar w:fldCharType="begin"/>
            </w:r>
            <w:r w:rsidR="00086E8B">
              <w:rPr>
                <w:sz w:val="20"/>
                <w:szCs w:val="20"/>
              </w:rPr>
              <w:instrText xml:space="preserve"> ADDIN EN.CITE &lt;EndNote&gt;&lt;Cite&gt;&lt;Author&gt;Nathan&lt;/Author&gt;&lt;Year&gt;2021&lt;/Year&gt;&lt;RecNum&gt;38&lt;/RecNum&gt;&lt;DisplayText&gt;(3)&lt;/DisplayText&gt;&lt;record&gt;&lt;rec-number&gt;38&lt;/rec-number&gt;&lt;foreign-keys&gt;&lt;key app="EN" db-id="x2pe20z592z509ewfaux5xfmwwdpt2pp05a0" timestamp="1667189285"&gt;38&lt;/key&gt;&lt;/foreign-keys&gt;&lt;ref-type name="Journal Article"&gt;17&lt;/ref-type&gt;&lt;contributors&gt;&lt;authors&gt;&lt;author&gt;Nathan, N.&lt;/author&gt;&lt;author&gt;Prevost, B.&lt;/author&gt;&lt;author&gt;Lambert, S.&lt;/author&gt;&lt;author&gt;Schnuriger, A.&lt;/author&gt;&lt;author&gt;Corvol, H.&lt;/author&gt;&lt;/authors&gt;&lt;/contributors&gt;&lt;auth-address&gt;Paediatric pulmonology department and Reference centre for rare lung disease RespiRare, Trousseau Hospital, APHP, Paris, France.&amp;#xD;Sorbonne Université, INSERM, Institut Pierre Louis d&amp;apos;Epidémiologie et de Santé Publique (IPLESP), Paris, France.&amp;#xD;Virology Department, Trousseau and Saint Antoine Hospitals, AP-HP, Paris, France.&amp;#xD;Sorbonne Université, Centre de Recherche SaintAntoine (CRSA); Paris, France.&lt;/auth-address&gt;&lt;titles&gt;&lt;title&gt;SARS-CoV-2 variant Delta infects all 6 siblings but spares Comirnaty (BNT162b2, BioNTech/Pfizer)-vaccinated parents&lt;/title&gt;&lt;secondary-title&gt;J Infect Dis&lt;/secondary-title&gt;&lt;/titles&gt;&lt;edition&gt;2021/08/20&lt;/edition&gt;&lt;keywords&gt;&lt;keyword&gt;BioNTech/Pfizer) vaccine&lt;/keyword&gt;&lt;keyword&gt;Covid-19&lt;/keyword&gt;&lt;keyword&gt;Comirnaty (BNT162b2&lt;/keyword&gt;&lt;keyword&gt;SARS-CoV-2&lt;/keyword&gt;&lt;keyword&gt;children&lt;/keyword&gt;&lt;keyword&gt;variant Delta&lt;/keyword&gt;&lt;/keywords&gt;&lt;dates&gt;&lt;year&gt;2021&lt;/year&gt;&lt;pub-dates&gt;&lt;date&gt;Aug 19&lt;/date&gt;&lt;/pub-dates&gt;&lt;/dates&gt;&lt;isbn&gt;0022-1899&lt;/isbn&gt;&lt;accession-num&gt;34409999&lt;/accession-num&gt;&lt;urls&gt;&lt;/urls&gt;&lt;electronic-resource-num&gt;10.1093/infdis/jiab410&lt;/electronic-resource-num&gt;&lt;remote-database-provider&gt;NLM&lt;/remote-database-provider&gt;&lt;language&gt;eng&lt;/language&gt;&lt;/record&gt;&lt;/Cite&gt;&lt;/EndNote&gt;</w:instrText>
            </w:r>
            <w:r w:rsidR="008D2EA4" w:rsidRPr="00BC651C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(3)</w:t>
            </w:r>
            <w:r w:rsidR="008D2EA4" w:rsidRPr="00BC65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52162576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Case report</w:t>
            </w:r>
          </w:p>
        </w:tc>
        <w:tc>
          <w:tcPr>
            <w:tcW w:w="970" w:type="dxa"/>
          </w:tcPr>
          <w:p w14:paraId="36A7F18A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63EA1485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</w:tcPr>
          <w:p w14:paraId="262226E8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073B5E0A" w14:textId="6AAD9E69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113229EF" w14:textId="77777777" w:rsidTr="006729DD">
        <w:tc>
          <w:tcPr>
            <w:tcW w:w="2358" w:type="dxa"/>
          </w:tcPr>
          <w:p w14:paraId="2CBA90C5" w14:textId="068AD03C" w:rsidR="00343249" w:rsidRPr="00BC651C" w:rsidRDefault="00343249" w:rsidP="006729DD">
            <w:pPr>
              <w:rPr>
                <w:sz w:val="20"/>
                <w:szCs w:val="20"/>
              </w:rPr>
            </w:pPr>
            <w:proofErr w:type="spellStart"/>
            <w:r w:rsidRPr="00BC651C">
              <w:rPr>
                <w:sz w:val="20"/>
                <w:szCs w:val="20"/>
              </w:rPr>
              <w:t>Delahoy</w:t>
            </w:r>
            <w:proofErr w:type="spellEnd"/>
            <w:r w:rsidRPr="00BC651C">
              <w:rPr>
                <w:sz w:val="20"/>
                <w:szCs w:val="20"/>
              </w:rPr>
              <w:t xml:space="preserve">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="008D2EA4" w:rsidRPr="00BC651C">
              <w:rPr>
                <w:sz w:val="20"/>
                <w:szCs w:val="20"/>
              </w:rPr>
              <w:fldChar w:fldCharType="begin">
                <w:fldData xml:space="preserve">PEVuZE5vdGU+PENpdGU+PEF1dGhvcj5EZWxhaG95PC9BdXRob3I+PFllYXI+MjAyMTwvWWVhcj48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</w:fldData>
              </w:fldChar>
            </w:r>
            <w:r w:rsidR="00086E8B">
              <w:rPr>
                <w:sz w:val="20"/>
                <w:szCs w:val="20"/>
              </w:rPr>
              <w:instrText xml:space="preserve"> ADDIN EN.CITE </w:instrText>
            </w:r>
            <w:r w:rsidR="00086E8B">
              <w:rPr>
                <w:sz w:val="20"/>
                <w:szCs w:val="20"/>
              </w:rPr>
              <w:fldChar w:fldCharType="begin">
                <w:fldData xml:space="preserve">PEVuZE5vdGU+PENpdGU+PEF1dGhvcj5EZWxhaG95PC9BdXRob3I+PFllYXI+MjAyMTwvWWVhcj48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</w:fldData>
              </w:fldChar>
            </w:r>
            <w:r w:rsidR="00086E8B">
              <w:rPr>
                <w:sz w:val="20"/>
                <w:szCs w:val="20"/>
              </w:rPr>
              <w:instrText xml:space="preserve"> ADDIN EN.CITE.DATA </w:instrText>
            </w:r>
            <w:r w:rsidR="00086E8B">
              <w:rPr>
                <w:sz w:val="20"/>
                <w:szCs w:val="20"/>
              </w:rPr>
            </w:r>
            <w:r w:rsidR="00086E8B">
              <w:rPr>
                <w:sz w:val="20"/>
                <w:szCs w:val="20"/>
              </w:rPr>
              <w:fldChar w:fldCharType="end"/>
            </w:r>
            <w:r w:rsidR="008D2EA4" w:rsidRPr="00BC651C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(4)</w:t>
            </w:r>
            <w:r w:rsidR="008D2EA4" w:rsidRPr="00BC65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0C50AA1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Cross sectional</w:t>
            </w:r>
          </w:p>
        </w:tc>
        <w:tc>
          <w:tcPr>
            <w:tcW w:w="970" w:type="dxa"/>
          </w:tcPr>
          <w:p w14:paraId="0D99E3A3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63BEAF4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2557AA3D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2F2A9F68" w14:textId="52358743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04130A5F" w14:textId="77777777" w:rsidTr="006729DD">
        <w:tc>
          <w:tcPr>
            <w:tcW w:w="2358" w:type="dxa"/>
          </w:tcPr>
          <w:p w14:paraId="4C7F5E6F" w14:textId="0031CC66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Siegel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="008D2EA4" w:rsidRPr="00BC651C">
              <w:rPr>
                <w:sz w:val="20"/>
                <w:szCs w:val="20"/>
              </w:rPr>
              <w:fldChar w:fldCharType="begin">
                <w:fldData xml:space="preserve">PEVuZE5vdGU+PENpdGU+PEF1dGhvcj5TaWVnZWw8L0F1dGhvcj48WWVhcj4yMDIxPC9ZZWFyPjxS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</w:fldData>
              </w:fldChar>
            </w:r>
            <w:r w:rsidR="00086E8B">
              <w:rPr>
                <w:sz w:val="20"/>
                <w:szCs w:val="20"/>
              </w:rPr>
              <w:instrText xml:space="preserve"> ADDIN EN.CITE </w:instrText>
            </w:r>
            <w:r w:rsidR="00086E8B">
              <w:rPr>
                <w:sz w:val="20"/>
                <w:szCs w:val="20"/>
              </w:rPr>
              <w:fldChar w:fldCharType="begin">
                <w:fldData xml:space="preserve">PEVuZE5vdGU+PENpdGU+PEF1dGhvcj5TaWVnZWw8L0F1dGhvcj48WWVhcj4yMDIxPC9ZZWFyPjxS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</w:fldData>
              </w:fldChar>
            </w:r>
            <w:r w:rsidR="00086E8B">
              <w:rPr>
                <w:sz w:val="20"/>
                <w:szCs w:val="20"/>
              </w:rPr>
              <w:instrText xml:space="preserve"> ADDIN EN.CITE.DATA </w:instrText>
            </w:r>
            <w:r w:rsidR="00086E8B">
              <w:rPr>
                <w:sz w:val="20"/>
                <w:szCs w:val="20"/>
              </w:rPr>
            </w:r>
            <w:r w:rsidR="00086E8B">
              <w:rPr>
                <w:sz w:val="20"/>
                <w:szCs w:val="20"/>
              </w:rPr>
              <w:fldChar w:fldCharType="end"/>
            </w:r>
            <w:r w:rsidR="008D2EA4" w:rsidRPr="00BC651C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(5)</w:t>
            </w:r>
            <w:r w:rsidR="008D2EA4" w:rsidRPr="00BC65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4D56B365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Cross sectional</w:t>
            </w:r>
          </w:p>
        </w:tc>
        <w:tc>
          <w:tcPr>
            <w:tcW w:w="970" w:type="dxa"/>
          </w:tcPr>
          <w:p w14:paraId="122D1930" w14:textId="771AB24E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672C04B3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1EBD450F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E0F17DB" w14:textId="42298FB6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21B7FAB3" w14:textId="77777777" w:rsidTr="006729DD">
        <w:tc>
          <w:tcPr>
            <w:tcW w:w="2358" w:type="dxa"/>
          </w:tcPr>
          <w:p w14:paraId="6981A1DF" w14:textId="48487C06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Lam-Hine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="008D2EA4" w:rsidRPr="00086E8B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PEVuZE5vdGU+PENpdGU+PEF1dGhvcj5MYW0tSGluZTwvQXV0aG9yPjxZZWFyPjIwMjE8L1llYXI+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=
</w:fldData>
              </w:fldChar>
            </w:r>
            <w:r w:rsidR="00086E8B">
              <w:rPr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86E8B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PEVuZE5vdGU+PENpdGU+PEF1dGhvcj5MYW0tSGluZTwvQXV0aG9yPjxZZWFyPjIwMjE8L1llYXI+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=
</w:fldData>
              </w:fldChar>
            </w:r>
            <w:r w:rsidR="00086E8B">
              <w:rPr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86E8B">
              <w:rPr>
                <w:color w:val="000000" w:themeColor="text1"/>
                <w:sz w:val="20"/>
                <w:szCs w:val="20"/>
              </w:rPr>
            </w:r>
            <w:r w:rsidR="00086E8B">
              <w:rPr>
                <w:color w:val="000000" w:themeColor="text1"/>
                <w:sz w:val="20"/>
                <w:szCs w:val="20"/>
              </w:rPr>
              <w:fldChar w:fldCharType="end"/>
            </w:r>
            <w:r w:rsidR="008D2EA4" w:rsidRPr="00086E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86E8B">
              <w:rPr>
                <w:noProof/>
                <w:color w:val="000000" w:themeColor="text1"/>
                <w:sz w:val="20"/>
                <w:szCs w:val="20"/>
              </w:rPr>
              <w:t>(6)</w:t>
            </w:r>
            <w:r w:rsidR="008D2EA4" w:rsidRPr="00086E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2D2BCD2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046AA658" w14:textId="59C5882E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A7C2888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582BA379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1D2B5065" w14:textId="7F2CDFCB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1B9AD2C2" w14:textId="77777777" w:rsidTr="006729DD">
        <w:tc>
          <w:tcPr>
            <w:tcW w:w="2358" w:type="dxa"/>
          </w:tcPr>
          <w:p w14:paraId="2A196DDC" w14:textId="7B6A2CEC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Dougherty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PEVuZE5vdGU+PENpdGU+PEF1dGhvcj5Eb3VnaGVydHk8L0F1dGhvcj48WWVhcj4yMDIxPC9ZZWFy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PEVuZE5vdGU+PENpdGU+PEF1dGhvcj5Eb3VnaGVydHk8L0F1dGhvcj48WWVhcj4yMDIxPC9ZZWFy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20"/>
                <w:szCs w:val="20"/>
                <w:shd w:val="clear" w:color="auto" w:fill="FFFFFF"/>
              </w:rPr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(7)</w:t>
            </w:r>
            <w:r w:rsidR="008D2EA4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2C9859AE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6BB529FF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201907E9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7B513B40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765AFCA2" w14:textId="169F1AEC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789ADC03" w14:textId="77777777" w:rsidTr="006729DD">
        <w:tc>
          <w:tcPr>
            <w:tcW w:w="2358" w:type="dxa"/>
          </w:tcPr>
          <w:p w14:paraId="1D94125A" w14:textId="7B8CEE5F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Essa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="008D2EA4" w:rsidRPr="00086E8B">
              <w:rPr>
                <w:sz w:val="20"/>
                <w:szCs w:val="20"/>
              </w:rPr>
              <w:fldChar w:fldCharType="begin">
                <w:fldData xml:space="preserve">PEVuZE5vdGU+PENpdGU+PEF1dGhvcj5Fc3NhPC9BdXRob3I+PFllYXI+MjAyMTwvWWVhcj48UmVj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</w:fldData>
              </w:fldChar>
            </w:r>
            <w:r w:rsidR="00086E8B">
              <w:rPr>
                <w:sz w:val="20"/>
                <w:szCs w:val="20"/>
              </w:rPr>
              <w:instrText xml:space="preserve"> ADDIN EN.CITE </w:instrText>
            </w:r>
            <w:r w:rsidR="00086E8B">
              <w:rPr>
                <w:sz w:val="20"/>
                <w:szCs w:val="20"/>
              </w:rPr>
              <w:fldChar w:fldCharType="begin">
                <w:fldData xml:space="preserve">PEVuZE5vdGU+PENpdGU+PEF1dGhvcj5Fc3NhPC9BdXRob3I+PFllYXI+MjAyMTwvWWVhcj48UmVj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</w:fldData>
              </w:fldChar>
            </w:r>
            <w:r w:rsidR="00086E8B">
              <w:rPr>
                <w:sz w:val="20"/>
                <w:szCs w:val="20"/>
              </w:rPr>
              <w:instrText xml:space="preserve"> ADDIN EN.CITE.DATA </w:instrText>
            </w:r>
            <w:r w:rsidR="00086E8B">
              <w:rPr>
                <w:sz w:val="20"/>
                <w:szCs w:val="20"/>
              </w:rPr>
            </w:r>
            <w:r w:rsidR="00086E8B">
              <w:rPr>
                <w:sz w:val="20"/>
                <w:szCs w:val="20"/>
              </w:rPr>
              <w:fldChar w:fldCharType="end"/>
            </w:r>
            <w:r w:rsidR="008D2EA4" w:rsidRPr="00086E8B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(8)</w:t>
            </w:r>
            <w:r w:rsidR="008D2EA4" w:rsidRPr="00086E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5490D12C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Case report</w:t>
            </w:r>
          </w:p>
        </w:tc>
        <w:tc>
          <w:tcPr>
            <w:tcW w:w="970" w:type="dxa"/>
          </w:tcPr>
          <w:p w14:paraId="52B573F4" w14:textId="66FE2AAA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62E31D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053B6CB6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3C646E7" w14:textId="1D1BD3F6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7BE291EA" w14:textId="77777777" w:rsidTr="006729DD">
        <w:tc>
          <w:tcPr>
            <w:tcW w:w="2358" w:type="dxa"/>
          </w:tcPr>
          <w:p w14:paraId="190F6669" w14:textId="075C4DD4" w:rsidR="00343249" w:rsidRPr="00BC651C" w:rsidRDefault="00BC651C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Li</w:t>
            </w:r>
            <w:r w:rsidR="00343249" w:rsidRPr="00BC651C">
              <w:rPr>
                <w:sz w:val="20"/>
                <w:szCs w:val="20"/>
              </w:rPr>
              <w:t xml:space="preserve"> et al. (2021)</w:t>
            </w:r>
            <w:r w:rsidR="008D2EA4" w:rsidRPr="00BC651C">
              <w:rPr>
                <w:sz w:val="20"/>
                <w:szCs w:val="20"/>
              </w:rPr>
              <w:t xml:space="preserve"> </w:t>
            </w:r>
            <w:r w:rsidRPr="00BC651C">
              <w:rPr>
                <w:sz w:val="20"/>
                <w:szCs w:val="20"/>
              </w:rPr>
              <w:fldChar w:fldCharType="begin"/>
            </w:r>
            <w:r w:rsidR="00086E8B">
              <w:rPr>
                <w:sz w:val="20"/>
                <w:szCs w:val="20"/>
              </w:rPr>
              <w:instrText xml:space="preserve"> ADDIN EN.CITE &lt;EndNote&gt;&lt;Cite&gt;&lt;Author&gt;Li&lt;/Author&gt;&lt;Year&gt;2021&lt;/Year&gt;&lt;RecNum&gt;42&lt;/RecNum&gt;&lt;DisplayText&gt;(9)&lt;/DisplayText&gt;&lt;record&gt;&lt;rec-number&gt;42&lt;/rec-number&gt;&lt;foreign-keys&gt;&lt;key app="EN" db-id="x2pe20z592z509ewfaux5xfmwwdpt2pp05a0" timestamp="1667189285"&gt;42&lt;/key&gt;&lt;/foreign-keys&gt;&lt;ref-type name="Journal Article"&gt;17&lt;/ref-type&gt;&lt;contributors&gt;&lt;authors&gt;&lt;author&gt;Li, Hongru&lt;/author&gt;&lt;author&gt;Lin, Haibin&lt;/author&gt;&lt;author&gt;Chen, Xiaoping&lt;/author&gt;&lt;author&gt;Li, Hang&lt;/author&gt;&lt;author&gt;Li, Hong&lt;/author&gt;&lt;author&gt;Lin, Sheng&lt;/author&gt;&lt;author&gt;Huang, Liping&lt;/author&gt;&lt;author&gt;Chen, Gongping&lt;/author&gt;&lt;author&gt;Zheng, Guilin&lt;/author&gt;&lt;author&gt;Wang, Shibiao&lt;/author&gt;&lt;author&gt;Hu, Xiaowei&lt;/author&gt;&lt;author&gt;Huang, Handong&lt;/author&gt;&lt;author&gt;Tu, Haijian&lt;/author&gt;&lt;author&gt;Li, Xiaoqin&lt;/author&gt;&lt;author&gt;Ji, Yuejiao&lt;/author&gt;&lt;author&gt;Zhong, Wen&lt;/author&gt;&lt;author&gt;li, Qing&lt;/author&gt;&lt;author&gt;Fang, Jiabin&lt;/author&gt;&lt;author&gt;Lin, Qunying&lt;/author&gt;&lt;author&gt;Yu, Rongguo&lt;/author&gt;&lt;author&gt;Xie, Baosong&lt;/author&gt;&lt;/authors&gt;&lt;/contributors&gt;&lt;titles&gt;&lt;title&gt;A need of COVID19 vaccination for children aged &amp;lt;12 years: Comparative evidence from the clinical characteristics in patients during a recent Delta surge (B.1.617.2)&lt;/title&gt;&lt;secondary-title&gt;medRxiv&lt;/secondary-title&gt;&lt;/titles&gt;&lt;pages&gt;2021.11.05.21265712&lt;/pages&gt;&lt;dates&gt;&lt;year&gt;2021&lt;/year&gt;&lt;/dates&gt;&lt;urls&gt;&lt;related-urls&gt;&lt;url&gt;https://www.medrxiv.org/content/medrxiv/early/2021/11/08/2021.11.05.21265712.full.pdf&lt;/url&gt;&lt;/related-urls&gt;&lt;/urls&gt;&lt;electronic-resource-num&gt;10.1101/2021.11.05.21265712&lt;/electronic-resource-num&gt;&lt;/record&gt;&lt;/Cite&gt;&lt;/EndNote&gt;</w:instrText>
            </w:r>
            <w:r w:rsidRPr="00BC651C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(9)</w:t>
            </w:r>
            <w:r w:rsidRPr="00BC65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7ED88E0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54CD921C" w14:textId="2B143121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6D6B27D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</w:tcPr>
          <w:p w14:paraId="42E463F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4EDC7E35" w14:textId="237DDDF8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545F2D6F" w14:textId="77777777" w:rsidTr="006729DD">
        <w:tc>
          <w:tcPr>
            <w:tcW w:w="2358" w:type="dxa"/>
          </w:tcPr>
          <w:p w14:paraId="3E04B5F8" w14:textId="0CEECAF6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Fraser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BC651C">
              <w:rPr>
                <w:sz w:val="20"/>
                <w:szCs w:val="20"/>
              </w:rPr>
              <w:fldChar w:fldCharType="begin">
                <w:fldData xml:space="preserve">PEVuZE5vdGU+PENpdGU+PEF1dGhvcj5GcmFzZXI8L0F1dGhvcj48WWVhcj4yMDIyPC9ZZWFyPjxS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==
</w:fldData>
              </w:fldChar>
            </w:r>
            <w:r w:rsidR="00086E8B">
              <w:rPr>
                <w:sz w:val="20"/>
                <w:szCs w:val="20"/>
              </w:rPr>
              <w:instrText xml:space="preserve"> ADDIN EN.CITE </w:instrText>
            </w:r>
            <w:r w:rsidR="00086E8B">
              <w:rPr>
                <w:sz w:val="20"/>
                <w:szCs w:val="20"/>
              </w:rPr>
              <w:fldChar w:fldCharType="begin">
                <w:fldData xml:space="preserve">PEVuZE5vdGU+PENpdGU+PEF1dGhvcj5GcmFzZXI8L0F1dGhvcj48WWVhcj4yMDIyPC9ZZWFyPjxS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==
</w:fldData>
              </w:fldChar>
            </w:r>
            <w:r w:rsidR="00086E8B">
              <w:rPr>
                <w:sz w:val="20"/>
                <w:szCs w:val="20"/>
              </w:rPr>
              <w:instrText xml:space="preserve"> ADDIN EN.CITE.DATA </w:instrText>
            </w:r>
            <w:r w:rsidR="00086E8B">
              <w:rPr>
                <w:sz w:val="20"/>
                <w:szCs w:val="20"/>
              </w:rPr>
            </w:r>
            <w:r w:rsidR="00086E8B">
              <w:rPr>
                <w:sz w:val="20"/>
                <w:szCs w:val="20"/>
              </w:rPr>
              <w:fldChar w:fldCharType="end"/>
            </w:r>
            <w:r w:rsidR="00BC651C" w:rsidRPr="00BC651C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(10)</w:t>
            </w:r>
            <w:r w:rsidR="00BC651C" w:rsidRPr="00BC65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55C5BD9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Case report</w:t>
            </w:r>
          </w:p>
        </w:tc>
        <w:tc>
          <w:tcPr>
            <w:tcW w:w="970" w:type="dxa"/>
          </w:tcPr>
          <w:p w14:paraId="1E07232C" w14:textId="5A96E82F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2DD163F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</w:tcPr>
          <w:p w14:paraId="46AB1866" w14:textId="1384AE45" w:rsidR="00343249" w:rsidRPr="00BC651C" w:rsidRDefault="002B59E2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2CD3CCA9" w14:textId="47375946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High</w:t>
            </w:r>
          </w:p>
        </w:tc>
      </w:tr>
      <w:tr w:rsidR="00343249" w:rsidRPr="00807CF3" w14:paraId="22EF6910" w14:textId="77777777" w:rsidTr="006729DD">
        <w:tc>
          <w:tcPr>
            <w:tcW w:w="2358" w:type="dxa"/>
          </w:tcPr>
          <w:p w14:paraId="625EE472" w14:textId="7505D1D7" w:rsidR="00343249" w:rsidRPr="00BC651C" w:rsidRDefault="00343249" w:rsidP="006729DD">
            <w:pPr>
              <w:rPr>
                <w:sz w:val="20"/>
                <w:szCs w:val="20"/>
              </w:rPr>
            </w:pPr>
            <w:proofErr w:type="spellStart"/>
            <w:r w:rsidRPr="00BC651C">
              <w:rPr>
                <w:sz w:val="20"/>
                <w:szCs w:val="20"/>
              </w:rPr>
              <w:t>Loconsole</w:t>
            </w:r>
            <w:proofErr w:type="spellEnd"/>
            <w:r w:rsidRPr="00BC651C">
              <w:rPr>
                <w:sz w:val="20"/>
                <w:szCs w:val="20"/>
              </w:rPr>
              <w:t xml:space="preserve">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</w:rPr>
              <w:fldChar w:fldCharType="begin"/>
            </w:r>
            <w:r w:rsidR="00086E8B">
              <w:rPr>
                <w:sz w:val="20"/>
                <w:szCs w:val="20"/>
              </w:rPr>
              <w:instrText xml:space="preserve"> ADDIN EN.CITE &lt;EndNote&gt;&lt;Cite&gt;&lt;Author&gt;Loconsole&lt;/Author&gt;&lt;Year&gt;2021&lt;/Year&gt;&lt;RecNum&gt;44&lt;/RecNum&gt;&lt;DisplayText&gt;(11)&lt;/DisplayText&gt;&lt;record&gt;&lt;rec-number&gt;44&lt;/rec-number&gt;&lt;foreign-keys&gt;&lt;key app="EN" db-id="x2pe20z592z509ewfaux5xfmwwdpt2pp05a0" timestamp="1667189285"&gt;44&lt;/key&gt;&lt;/foreign-keys&gt;&lt;ref-type name="Journal Article"&gt;17&lt;/ref-type&gt;&lt;contributors&gt;&lt;authors&gt;&lt;author&gt;Loconsole, D.&lt;/author&gt;&lt;author&gt;Centrone, F.&lt;/author&gt;&lt;author&gt;Morcavallo, C.&lt;/author&gt;&lt;author&gt;Campanella, S.&lt;/author&gt;&lt;author&gt;Accogli, M.&lt;/author&gt;&lt;author&gt;Sallustio, A.&lt;/author&gt;&lt;author&gt;Peccarisi, D.&lt;/author&gt;&lt;author&gt;Stufano, A.&lt;/author&gt;&lt;author&gt;Lovreglio, P.&lt;/author&gt;&lt;author&gt;Chironna, M.&lt;/author&gt;&lt;/authors&gt;&lt;/contributors&gt;&lt;auth-address&gt;Department of Biomedical Sciences and Human Oncology-Hygiene Section, School of Medicine, University of Bari, 70124 Bari, Italy.&amp;#xD;Hygiene Unit, Azienda Ospedaliero Universitaria Consorziale Policlinico di Bari, 70124 Bari, Italy.&amp;#xD;Interdisciplinary Department of Medicine-Section of Occupational Medicine, School of Medicine, University of Bari, 70124 Bari, Italy.&lt;/auth-address&gt;&lt;titles&gt;&lt;title&gt;Changing Features of COVID-19: Characteristics of Infections with the SARS-CoV-2 Delta (B.1.617.2) and Alpha (B.1.1.7) Variants in Southern Italy&lt;/title&gt;&lt;secondary-title&gt;Vaccines (Basel)&lt;/secondary-title&gt;&lt;/titles&gt;&lt;volume&gt;9&lt;/volume&gt;&lt;number&gt;11&lt;/number&gt;&lt;edition&gt;20211118&lt;/edition&gt;&lt;keywords&gt;&lt;keyword&gt;COVID-19 vaccine&lt;/keyword&gt;&lt;keyword&gt;Italy&lt;/keyword&gt;&lt;keyword&gt;SARS-CoV-2 Alpha variant&lt;/keyword&gt;&lt;keyword&gt;SARS-CoV-2 Delta variant&lt;/keyword&gt;&lt;keyword&gt;epidemiology&lt;/keyword&gt;&lt;keyword&gt;hospitalization&lt;/keyword&gt;&lt;keyword&gt;surveillance&lt;/keyword&gt;&lt;/keywords&gt;&lt;dates&gt;&lt;year&gt;2021&lt;/year&gt;&lt;pub-dates&gt;&lt;date&gt;Nov 18&lt;/date&gt;&lt;/pub-dates&gt;&lt;/dates&gt;&lt;isbn&gt;2076-393X (Print)&amp;#xD;2076-393x&lt;/isbn&gt;&lt;accession-num&gt;34835285&lt;/accession-num&gt;&lt;urls&gt;&lt;/urls&gt;&lt;custom1&gt;The authors declare no conflict of interest.&lt;/custom1&gt;&lt;custom2&gt;PMC8624869&lt;/custom2&gt;&lt;electronic-resource-num&gt;10.3390/vaccines9111354&lt;/electronic-resource-num&gt;&lt;remote-database-provider&gt;NLM&lt;/remote-database-provider&gt;&lt;language&gt;eng&lt;/language&gt;&lt;/record&gt;&lt;/Cite&gt;&lt;/EndNote&gt;</w:instrText>
            </w:r>
            <w:r w:rsidR="00BC651C" w:rsidRPr="00086E8B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(11)</w:t>
            </w:r>
            <w:r w:rsidR="00BC651C" w:rsidRPr="00086E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6D6EE38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521C4E8B" w14:textId="1B035D40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22FE1EDD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09F2BB23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4001DFB1" w14:textId="404515CC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738E9C10" w14:textId="77777777" w:rsidTr="006729DD">
        <w:tc>
          <w:tcPr>
            <w:tcW w:w="2358" w:type="dxa"/>
          </w:tcPr>
          <w:p w14:paraId="559E4388" w14:textId="58B805FC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Cheng et al. (2022)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PEVuZE5vdGU+PENpdGU+PEF1dGhvcj5DaGVuZzwvQXV0aG9yPjxZZWFyPjIwMjI8L1llYXI+PFJl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PEVuZE5vdGU+PENpdGU+PEF1dGhvcj5DaGVuZzwvQXV0aG9yPjxZZWFyPjIwMjI8L1llYXI+PFJl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20"/>
                <w:szCs w:val="20"/>
                <w:shd w:val="clear" w:color="auto" w:fill="FFFFFF"/>
              </w:rPr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(12)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3391A581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75870B52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58CA313D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5FCFD31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42E202B4" w14:textId="33A078B7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783828E2" w14:textId="77777777" w:rsidTr="006729DD">
        <w:tc>
          <w:tcPr>
            <w:tcW w:w="2358" w:type="dxa"/>
          </w:tcPr>
          <w:p w14:paraId="41060880" w14:textId="276C0291" w:rsidR="00343249" w:rsidRPr="00BC651C" w:rsidRDefault="00343249" w:rsidP="006729DD">
            <w:pPr>
              <w:rPr>
                <w:sz w:val="20"/>
                <w:szCs w:val="20"/>
              </w:rPr>
            </w:pPr>
            <w:proofErr w:type="spellStart"/>
            <w:r w:rsidRPr="00BC651C">
              <w:rPr>
                <w:sz w:val="20"/>
                <w:szCs w:val="20"/>
              </w:rPr>
              <w:t>Tonzel</w:t>
            </w:r>
            <w:proofErr w:type="spellEnd"/>
            <w:r w:rsidRPr="00BC651C">
              <w:rPr>
                <w:sz w:val="20"/>
                <w:szCs w:val="20"/>
              </w:rPr>
              <w:t xml:space="preserve"> et al. (2021)</w:t>
            </w:r>
            <w:r w:rsidR="00BC651C" w:rsidRPr="00BC651C">
              <w:rPr>
                <w:sz w:val="20"/>
                <w:szCs w:val="20"/>
              </w:rPr>
              <w:t xml:space="preserve"> 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&lt;EndNote&gt;&lt;Cite&gt;&lt;Author&gt;Tonzel&lt;/Author&gt;&lt;Year&gt;2021&lt;/Year&gt;&lt;RecNum&gt;46&lt;/RecNum&gt;&lt;DisplayText&gt;(13)&lt;/DisplayText&gt;&lt;record&gt;&lt;rec-number&gt;46&lt;/rec-number&gt;&lt;foreign-keys&gt;&lt;key app="EN" db-id="x2pe20z592z509ewfaux5xfmwwdpt2pp05a0" timestamp="1667189285"&gt;46&lt;/key&gt;&lt;/foreign-keys&gt;&lt;ref-type name="Journal Article"&gt;17&lt;/ref-type&gt;&lt;contributors&gt;&lt;authors&gt;&lt;author&gt;Tonzel, J. L.&lt;/author&gt;&lt;author&gt;Sokol, T.&lt;/author&gt;&lt;/authors&gt;&lt;/contributors&gt;&lt;auth-address&gt;Louisiana Department of Health, Office of Public Health, Infectious Disease Epidemiology Section.&lt;/auth-address&gt;&lt;titles&gt;&lt;title&gt;COVID-19 Outbreaks at Youth Summer Camps - Louisiana, June-July 2021&lt;/title&gt;&lt;secondary-title&gt;MMWR Morb Mortal Wkly Rep&lt;/secondary-title&gt;&lt;/titles&gt;&lt;pages&gt;1425-1426&lt;/pages&gt;&lt;volume&gt;70&lt;/volume&gt;&lt;number&gt;40&lt;/number&gt;&lt;edition&gt;20211008&lt;/edition&gt;&lt;keywords&gt;&lt;keyword&gt;Adolescent&lt;/keyword&gt;&lt;keyword&gt;Adult&lt;/keyword&gt;&lt;keyword&gt;COVID-19/*epidemiology/prevention &amp;amp; control/transmission/virology&lt;/keyword&gt;&lt;keyword&gt;*Camping&lt;/keyword&gt;&lt;keyword&gt;Child&lt;/keyword&gt;&lt;keyword&gt;Child, Preschool&lt;/keyword&gt;&lt;keyword&gt;Contact Tracing&lt;/keyword&gt;&lt;keyword&gt;*Disease Outbreaks&lt;/keyword&gt;&lt;keyword&gt;Humans&lt;/keyword&gt;&lt;keyword&gt;Louisiana/epidemiology&lt;/keyword&gt;&lt;keyword&gt;Middle Aged&lt;/keyword&gt;&lt;keyword&gt;SARS-CoV-2/isolation &amp;amp; purification&lt;/keyword&gt;&lt;keyword&gt;Seasons&lt;/keyword&gt;&lt;keyword&gt;Young Adult&lt;/keyword&gt;&lt;/keywords&gt;&lt;dates&gt;&lt;year&gt;2021&lt;/year&gt;&lt;pub-dates&gt;&lt;date&gt;Oct 8&lt;/date&gt;&lt;/pub-dates&gt;&lt;/dates&gt;&lt;isbn&gt;0149-2195 (Print)&amp;#xD;0149-2195&lt;/isbn&gt;&lt;accession-num&gt;34618799&lt;/accession-num&gt;&lt;urls&gt;&lt;/urls&gt;&lt;custom1&gt;All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8519274&lt;/custom2&gt;&lt;electronic-resource-num&gt;10.15585/mmwr.mm7040e2&lt;/electronic-resource-num&gt;&lt;remote-database-provider&gt;NLM&lt;/remote-database-provider&gt;&lt;language&gt;eng&lt;/language&gt;&lt;/record&gt;&lt;/Cite&gt;&lt;/EndNote&gt;</w:instrTex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(13)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2EF31DE7" w14:textId="79C5EF1C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Case report</w:t>
            </w:r>
          </w:p>
        </w:tc>
        <w:tc>
          <w:tcPr>
            <w:tcW w:w="970" w:type="dxa"/>
          </w:tcPr>
          <w:p w14:paraId="3FCEEBED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003DC81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5D326197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70D6B705" w14:textId="14D26241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2EF2DB4E" w14:textId="77777777" w:rsidTr="006729DD">
        <w:tc>
          <w:tcPr>
            <w:tcW w:w="2358" w:type="dxa"/>
          </w:tcPr>
          <w:p w14:paraId="1D855FDD" w14:textId="0C2AFD3B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Kumar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&lt;EndNote&gt;&lt;Cite&gt;&lt;Author&gt;Kumar&lt;/Author&gt;&lt;Year&gt;2021&lt;/Year&gt;&lt;RecNum&gt;47&lt;/RecNum&gt;&lt;DisplayText&gt;(14)&lt;/DisplayText&gt;&lt;record&gt;&lt;rec-number&gt;47&lt;/rec-number&gt;&lt;foreign-keys&gt;&lt;key app="EN" db-id="x2pe20z592z509ewfaux5xfmwwdpt2pp05a0" timestamp="1667189285"&gt;47&lt;/key&gt;&lt;/foreign-keys&gt;&lt;ref-type name="Journal Article"&gt;17&lt;/ref-type&gt;&lt;contributors&gt;&lt;authors&gt;&lt;author&gt;Kumar, Ashutosh&lt;/author&gt;&lt;author&gt;Asghar, Adil&lt;/author&gt;&lt;author&gt;Raza, Khursheed&lt;/author&gt;&lt;author&gt;Narayan, Ravi K.&lt;/author&gt;&lt;author&gt;Jha, Rakesh K.&lt;/author&gt;&lt;author&gt;Satyam, Abhigyan&lt;/author&gt;&lt;author&gt;Kumar, Gopichand&lt;/author&gt;&lt;author&gt;Dwivedi, Prakhar&lt;/author&gt;&lt;author&gt;Sahni, Chetan&lt;/author&gt;&lt;author&gt;Kumari, Chiman&lt;/author&gt;&lt;author&gt;Kulandhasamy, Maheswari&lt;/author&gt;&lt;author&gt;Motwani, Rohini&lt;/author&gt;&lt;author&gt;Kaur, Gurjot&lt;/author&gt;&lt;author&gt;Krishna, Hare&lt;/author&gt;&lt;author&gt;Sesham, Kishore&lt;/author&gt;&lt;author&gt;Pandey, Sada N.&lt;/author&gt;&lt;author&gt;Parashar, Rakesh&lt;/author&gt;&lt;author&gt;Kant, Kamla&lt;/author&gt;&lt;author&gt;Kumar, Sujeet&lt;/author&gt;&lt;/authors&gt;&lt;/contributors&gt;&lt;titles&gt;&lt;title&gt;Demographic characteristics of SARS-CoV-2 B.1.617.2 (Delta) variant infections in Indian population&lt;/title&gt;&lt;secondary-title&gt;medRxiv&lt;/secondary-title&gt;&lt;/titles&gt;&lt;pages&gt;2021.09.23.21263948&lt;/pages&gt;&lt;dates&gt;&lt;year&gt;2021&lt;/year&gt;&lt;/dates&gt;&lt;urls&gt;&lt;related-urls&gt;&lt;url&gt;https://www.medrxiv.org/content/medrxiv/early/2021/09/26/2021.09.23.21263948.full.pdf&lt;/url&gt;&lt;/related-urls&gt;&lt;/urls&gt;&lt;electronic-resource-num&gt;10.1101/2021.09.23.21263948&lt;/electronic-resource-num&gt;&lt;/record&gt;&lt;/Cite&gt;&lt;/EndNote&gt;</w:instrTex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(14)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20BB5B35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Cross sectional</w:t>
            </w:r>
          </w:p>
        </w:tc>
        <w:tc>
          <w:tcPr>
            <w:tcW w:w="970" w:type="dxa"/>
          </w:tcPr>
          <w:p w14:paraId="4EA6C364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6EA2A393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706A2CD8" w14:textId="5031311A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344750C8" w14:textId="24D162C3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High</w:t>
            </w:r>
          </w:p>
        </w:tc>
      </w:tr>
      <w:tr w:rsidR="00343249" w:rsidRPr="00807CF3" w14:paraId="18611A35" w14:textId="77777777" w:rsidTr="006729DD">
        <w:tc>
          <w:tcPr>
            <w:tcW w:w="2358" w:type="dxa"/>
          </w:tcPr>
          <w:p w14:paraId="35D4003A" w14:textId="20D183E2" w:rsidR="00343249" w:rsidRPr="00BC651C" w:rsidRDefault="00343249" w:rsidP="006729DD">
            <w:pPr>
              <w:rPr>
                <w:sz w:val="20"/>
                <w:szCs w:val="20"/>
              </w:rPr>
            </w:pPr>
            <w:proofErr w:type="spellStart"/>
            <w:r w:rsidRPr="00BC651C">
              <w:rPr>
                <w:sz w:val="20"/>
                <w:szCs w:val="20"/>
              </w:rPr>
              <w:lastRenderedPageBreak/>
              <w:t>Glatman</w:t>
            </w:r>
            <w:proofErr w:type="spellEnd"/>
            <w:r w:rsidRPr="00BC651C">
              <w:rPr>
                <w:sz w:val="20"/>
                <w:szCs w:val="20"/>
              </w:rPr>
              <w:t>-Freedman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&lt;EndNote&gt;&lt;Cite&gt;&lt;Author&gt;Glatman-Freedman&lt;/Author&gt;&lt;Year&gt;2021&lt;/Year&gt;&lt;RecNum&gt;48&lt;/RecNum&gt;&lt;DisplayText&gt;(15)&lt;/DisplayText&gt;&lt;record&gt;&lt;rec-number&gt;48&lt;/rec-number&gt;&lt;foreign-keys&gt;&lt;key app="EN" db-id="x2pe20z592z509ewfaux5xfmwwdpt2pp05a0" timestamp="1667189285"&gt;48&lt;/key&gt;&lt;/foreign-keys&gt;&lt;ref-type name="Journal Article"&gt;17&lt;/ref-type&gt;&lt;contributors&gt;&lt;authors&gt;&lt;author&gt;Glatman-Freedman, A.&lt;/author&gt;&lt;author&gt;Hershkovitz, Y.&lt;/author&gt;&lt;author&gt;Kaufman, Z.&lt;/author&gt;&lt;author&gt;Dichtiar, R.&lt;/author&gt;&lt;author&gt;Keinan-Boker, L.&lt;/author&gt;&lt;author&gt;Bromberg, M.&lt;/author&gt;&lt;/authors&gt;&lt;/contributors&gt;&lt;titles&gt;&lt;title&gt;Effectiveness of BNT162b2 Vaccine in Adolescents during Outbreak of SARS-CoV-2 Delta Variant Infection, Israel, 2021&lt;/title&gt;&lt;secondary-title&gt;Emerg Infect Dis&lt;/secondary-title&gt;&lt;/titles&gt;&lt;pages&gt;2919-2922&lt;/pages&gt;&lt;volume&gt;27&lt;/volume&gt;&lt;number&gt;11&lt;/number&gt;&lt;edition&gt;20210927&lt;/edition&gt;&lt;keywords&gt;&lt;keyword&gt;Adolescent&lt;/keyword&gt;&lt;keyword&gt;BNT162 Vaccine&lt;/keyword&gt;&lt;keyword&gt;*covid-19&lt;/keyword&gt;&lt;keyword&gt;COVID-19 Vaccines&lt;/keyword&gt;&lt;keyword&gt;Disease Outbreaks&lt;/keyword&gt;&lt;keyword&gt;Humans&lt;/keyword&gt;&lt;keyword&gt;Israel/epidemiology&lt;/keyword&gt;&lt;keyword&gt;SARS-CoV-2&lt;/keyword&gt;&lt;keyword&gt;*Vaccines&lt;/keyword&gt;&lt;keyword&gt;2019 novel coronavirus disease&lt;/keyword&gt;&lt;keyword&gt;Covid-19&lt;/keyword&gt;&lt;keyword&gt;Delta variant&lt;/keyword&gt;&lt;keyword&gt;Israel&lt;/keyword&gt;&lt;keyword&gt;adolescents&lt;/keyword&gt;&lt;keyword&gt;coronavirus disease&lt;/keyword&gt;&lt;keyword&gt;respiratory infections&lt;/keyword&gt;&lt;keyword&gt;severe acute respiratory syndrome coronavirus 2&lt;/keyword&gt;&lt;keyword&gt;vaccine effectiveness&lt;/keyword&gt;&lt;keyword&gt;viruses&lt;/keyword&gt;&lt;keyword&gt;zoonoses&lt;/keyword&gt;&lt;/keywords&gt;&lt;dates&gt;&lt;year&gt;2021&lt;/year&gt;&lt;pub-dates&gt;&lt;date&gt;Nov&lt;/date&gt;&lt;/pub-dates&gt;&lt;/dates&gt;&lt;isbn&gt;1080-6040 (Print)&amp;#xD;1080-6040&lt;/isbn&gt;&lt;accession-num&gt;34570694&lt;/accession-num&gt;&lt;urls&gt;&lt;/urls&gt;&lt;custom2&gt;PMC8544958&lt;/custom2&gt;&lt;electronic-resource-num&gt;10.3201/eid2711.211886&lt;/electronic-resource-num&gt;&lt;remote-database-provider&gt;NLM&lt;/remote-database-provider&gt;&lt;language&gt;eng&lt;/language&gt;&lt;/record&gt;&lt;/Cite&gt;&lt;/EndNote&gt;</w:instrTex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(15)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21197016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67EDCC9D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28CF8DF6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</w:tcPr>
          <w:p w14:paraId="3D85D190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51C547D2" w14:textId="132BCA8D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3C01681D" w14:textId="77777777" w:rsidTr="006729DD">
        <w:tc>
          <w:tcPr>
            <w:tcW w:w="2358" w:type="dxa"/>
          </w:tcPr>
          <w:p w14:paraId="603731B4" w14:textId="173AE624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Olson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PEVuZE5vdGU+PENpdGU+PEF1dGhvcj5PbHNvbjwvQXV0aG9yPjxZZWFyPjIwMjE8L1llYXI+PFJl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PEVuZE5vdGU+PENpdGU+PEF1dGhvcj5PbHNvbjwvQXV0aG9yPjxZZWFyPjIwMjE8L1llYXI+PFJl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20"/>
                <w:szCs w:val="20"/>
                <w:shd w:val="clear" w:color="auto" w:fill="FFFFFF"/>
              </w:rPr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(16)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407AA70C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3C675D56" w14:textId="046EA9E4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64748E3F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6681F734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22F56A72" w14:textId="483EB0F5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6A4F8802" w14:textId="77777777" w:rsidTr="006729DD">
        <w:tc>
          <w:tcPr>
            <w:tcW w:w="2358" w:type="dxa"/>
          </w:tcPr>
          <w:p w14:paraId="1D03EC11" w14:textId="65DB2D69" w:rsidR="00343249" w:rsidRPr="00BC651C" w:rsidRDefault="00343249" w:rsidP="006729DD">
            <w:pPr>
              <w:rPr>
                <w:sz w:val="20"/>
                <w:szCs w:val="20"/>
              </w:rPr>
            </w:pPr>
            <w:proofErr w:type="spellStart"/>
            <w:r w:rsidRPr="00BC651C">
              <w:rPr>
                <w:sz w:val="20"/>
                <w:szCs w:val="20"/>
              </w:rPr>
              <w:t>Molteni</w:t>
            </w:r>
            <w:proofErr w:type="spellEnd"/>
            <w:r w:rsidRPr="00BC651C">
              <w:rPr>
                <w:sz w:val="20"/>
                <w:szCs w:val="20"/>
              </w:rPr>
              <w:t xml:space="preserve">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&lt;EndNote&gt;&lt;Cite&gt;&lt;Author&gt;Molteni&lt;/Author&gt;&lt;Year&gt;2021&lt;/Year&gt;&lt;RecNum&gt;50&lt;/RecNum&gt;&lt;DisplayText&gt;(17)&lt;/DisplayText&gt;&lt;record&gt;&lt;rec-number&gt;50&lt;/rec-number&gt;&lt;foreign-keys&gt;&lt;key app="EN" db-id="x2pe20z592z509ewfaux5xfmwwdpt2pp05a0" timestamp="1667189286"&gt;50&lt;/key&gt;&lt;/foreign-keys&gt;&lt;ref-type name="Journal Article"&gt;17&lt;/ref-type&gt;&lt;contributors&gt;&lt;authors&gt;&lt;author&gt;Molteni, Erika&lt;/author&gt;&lt;author&gt;Sudre, Carole H.&lt;/author&gt;&lt;author&gt;Canas, Liane S.&lt;/author&gt;&lt;author&gt;Bhopal, Sunil S.&lt;/author&gt;&lt;author&gt;Hughes, Robert C.&lt;/author&gt;&lt;author&gt;Chen, Liyuan&lt;/author&gt;&lt;author&gt;Deng, Jie&lt;/author&gt;&lt;author&gt;Murray, Benjamin&lt;/author&gt;&lt;author&gt;Kerfoot, Eric&lt;/author&gt;&lt;author&gt;Antonelli, Michela&lt;/author&gt;&lt;author&gt;Graham, Mark&lt;/author&gt;&lt;author&gt;Kläser, Kerstin&lt;/author&gt;&lt;author&gt;May, Anna&lt;/author&gt;&lt;author&gt;Hu, Christina&lt;/author&gt;&lt;author&gt;Pujol, Joan Capdevila&lt;/author&gt;&lt;author&gt;Wolf, Jonathan&lt;/author&gt;&lt;author&gt;Hammers, Alexander&lt;/author&gt;&lt;author&gt;Spector, Tim D.&lt;/author&gt;&lt;author&gt;Ourselin, Sebastien&lt;/author&gt;&lt;author&gt;Modat, Marc&lt;/author&gt;&lt;author&gt;Steves, Claire J.&lt;/author&gt;&lt;author&gt;Absoud, Michael&lt;/author&gt;&lt;author&gt;Duncan, Emma L.&lt;/author&gt;&lt;/authors&gt;&lt;/contributors&gt;&lt;titles&gt;&lt;title&gt;Illness characteristics of COVID-19 in children infected with the SARS-CoV-2 Delta variant&lt;/title&gt;&lt;secondary-title&gt;medRxiv&lt;/secondary-title&gt;&lt;/titles&gt;&lt;pages&gt;2021.10.06.21264467&lt;/pages&gt;&lt;dates&gt;&lt;year&gt;2021&lt;/year&gt;&lt;/dates&gt;&lt;urls&gt;&lt;related-urls&gt;&lt;url&gt;https://www.medrxiv.org/content/medrxiv/early/2021/10/07/2021.10.06.21264467.full.pdf&lt;/url&gt;&lt;/related-urls&gt;&lt;/urls&gt;&lt;electronic-resource-num&gt;10.1101/2021.10.06.21264467&lt;/electronic-resource-num&gt;&lt;/record&gt;&lt;/Cite&gt;&lt;/EndNote&gt;</w:instrTex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(17)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3A83FF40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74E40121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14:paraId="6A0C48BF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744FA7AB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2EE0349F" w14:textId="70528718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0F8F2EE2" w14:textId="77777777" w:rsidTr="006729DD">
        <w:tc>
          <w:tcPr>
            <w:tcW w:w="2358" w:type="dxa"/>
          </w:tcPr>
          <w:p w14:paraId="0821A32D" w14:textId="71991C85" w:rsidR="00343249" w:rsidRPr="00BC651C" w:rsidRDefault="00343249" w:rsidP="006729DD">
            <w:pPr>
              <w:rPr>
                <w:sz w:val="20"/>
                <w:szCs w:val="20"/>
              </w:rPr>
            </w:pPr>
            <w:proofErr w:type="spellStart"/>
            <w:r w:rsidRPr="00BC651C">
              <w:rPr>
                <w:sz w:val="20"/>
                <w:szCs w:val="20"/>
              </w:rPr>
              <w:t>Naleway</w:t>
            </w:r>
            <w:proofErr w:type="spellEnd"/>
            <w:r w:rsidRPr="00BC651C">
              <w:rPr>
                <w:sz w:val="20"/>
                <w:szCs w:val="20"/>
              </w:rPr>
              <w:t xml:space="preserve">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PEVuZE5vdGU+PENpdGU+PEF1dGhvcj5OYWxld2F5PC9BdXRob3I+PFllYXI+MjAyMTwvWWVhcj48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PEVuZE5vdGU+PENpdGU+PEF1dGhvcj5OYWxld2F5PC9BdXRob3I+PFllYXI+MjAyMTwvWWVhcj48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</w:fldData>
              </w:fldChar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 w:rsidR="00086E8B">
              <w:rPr>
                <w:sz w:val="20"/>
                <w:szCs w:val="20"/>
                <w:shd w:val="clear" w:color="auto" w:fill="FFFFFF"/>
              </w:rPr>
            </w:r>
            <w:r w:rsidR="00086E8B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(18)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0D7D9EC9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274149A8" w14:textId="6ADC6312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EB37432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</w:tcPr>
          <w:p w14:paraId="157D648E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06874C85" w14:textId="4EB882F6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46DFF05F" w14:textId="77777777" w:rsidTr="006729DD">
        <w:tc>
          <w:tcPr>
            <w:tcW w:w="2358" w:type="dxa"/>
          </w:tcPr>
          <w:p w14:paraId="03066028" w14:textId="1F8C3F90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Edward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&lt;EndNote&gt;&lt;Cite&gt;&lt;Author&gt;Edward&lt;/Author&gt;&lt;Year&gt;2021&lt;/Year&gt;&lt;RecNum&gt;52&lt;/RecNum&gt;&lt;DisplayText&gt;(19)&lt;/DisplayText&gt;&lt;record&gt;&lt;rec-number&gt;52&lt;/rec-number&gt;&lt;foreign-keys&gt;&lt;key app="EN" db-id="x2pe20z592z509ewfaux5xfmwwdpt2pp05a0" timestamp="1667189286"&gt;52&lt;/key&gt;&lt;/foreign-keys&gt;&lt;ref-type name="Journal Article"&gt;17&lt;/ref-type&gt;&lt;contributors&gt;&lt;authors&gt;&lt;author&gt;Edward, P. R.&lt;/author&gt;&lt;author&gt;Lorenzo-Redondo, R.&lt;/author&gt;&lt;author&gt;Reyna, M. E.&lt;/author&gt;&lt;author&gt;Simons, L. M.&lt;/author&gt;&lt;author&gt;Hultquist, J. F.&lt;/author&gt;&lt;author&gt;Patel, A. B.&lt;/author&gt;&lt;author&gt;Ozer, E. A.&lt;/author&gt;&lt;author&gt;Muller, W. J.&lt;/author&gt;&lt;author&gt;Heald-Sargent, T.&lt;/author&gt;&lt;author&gt;McHugh, M.&lt;/author&gt;&lt;author&gt;Dean, T. J.&lt;/author&gt;&lt;author&gt;Dalal, R. M.&lt;/author&gt;&lt;author&gt;John, J.&lt;/author&gt;&lt;author&gt;Manz, S. C.&lt;/author&gt;&lt;author&gt;Kociolek, L. K.&lt;/author&gt;&lt;/authors&gt;&lt;/contributors&gt;&lt;titles&gt;&lt;title&gt;Severity of Illness Caused by Severe Acute Respiratory Syndrome Coronavirus 2 Variants of Concern in Children: A Single-Center Retrospective Cohort Study&lt;/title&gt;&lt;secondary-title&gt;medRxiv&lt;/secondary-title&gt;&lt;/titles&gt;&lt;edition&gt;20211026&lt;/edition&gt;&lt;dates&gt;&lt;year&gt;2021&lt;/year&gt;&lt;pub-dates&gt;&lt;date&gt;Oct 26&lt;/date&gt;&lt;/pub-dates&gt;&lt;/dates&gt;&lt;accession-num&gt;34729568&lt;/accession-num&gt;&lt;urls&gt;&lt;/urls&gt;&lt;custom2&gt;PMC8562552&lt;/custom2&gt;&lt;electronic-resource-num&gt;10.1101/2021.10.23.21265402&lt;/electronic-resource-num&gt;&lt;remote-database-provider&gt;NLM&lt;/remote-database-provider&gt;&lt;language&gt;eng&lt;/language&gt;&lt;/record&gt;&lt;/Cite&gt;&lt;/EndNote&gt;</w:instrTex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(19)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26A3A005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6E3EB037" w14:textId="1F83D32D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75FB1B00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</w:tcPr>
          <w:p w14:paraId="3D47B3EE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02CE7EB7" w14:textId="6ACEFB0C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7C302FFB" w14:textId="77777777" w:rsidTr="006729DD">
        <w:tc>
          <w:tcPr>
            <w:tcW w:w="2358" w:type="dxa"/>
          </w:tcPr>
          <w:p w14:paraId="181547B4" w14:textId="75E130D8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Hao et al. (2022)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</w:rPr>
              <w:fldChar w:fldCharType="begin"/>
            </w:r>
            <w:r w:rsidR="00086E8B">
              <w:rPr>
                <w:sz w:val="20"/>
                <w:szCs w:val="20"/>
              </w:rPr>
              <w:instrText xml:space="preserve"> ADDIN EN.CITE &lt;EndNote&gt;&lt;Cite&gt;&lt;Author&gt;Hao&lt;/Author&gt;&lt;Year&gt;2022&lt;/Year&gt;&lt;RecNum&gt;53&lt;/RecNum&gt;&lt;DisplayText&gt;(20)&lt;/DisplayText&gt;&lt;record&gt;&lt;rec-number&gt;53&lt;/rec-number&gt;&lt;foreign-keys&gt;&lt;key app="EN" db-id="x2pe20z592z509ewfaux5xfmwwdpt2pp05a0" timestamp="1667189286"&gt;53&lt;/key&gt;&lt;/foreign-keys&gt;&lt;ref-type name="Journal Article"&gt;17&lt;/ref-type&gt;&lt;contributors&gt;&lt;authors&gt;&lt;author&gt;Hao, Jing&lt;/author&gt;&lt;author&gt;Hu, Xiao-Chen&lt;/author&gt;&lt;author&gt;Fan, Ming-Xing&lt;/author&gt;&lt;author&gt;Chen, Jun&lt;/author&gt;&lt;author&gt;Cheng, Qi-Rui&lt;/author&gt;&lt;author&gt;Li, Zhuo&lt;/author&gt;&lt;author&gt;Hu, Zhi-Liang&lt;/author&gt;&lt;author&gt;Ge, Xu-Hua&lt;/author&gt;&lt;/authors&gt;&lt;/contributors&gt;&lt;auth-address&gt;Pediatric Intensive Care Unit, Children&amp;apos;s Hospital of Nanjing Medical University, No 72 Guangzhou Road, Nanjing, China.&lt;/auth-address&gt;&lt;titles&gt;&lt;title&gt;Analysis of clinical characteristics of 66 pediatric patients with B.1.617.2 (Delta) variant of COVID-19&lt;/title&gt;&lt;secondary-title&gt;World journal of pediatrics : WJP&lt;/secondary-title&gt;&lt;alt-title&gt;World J Pediatr&lt;/alt-title&gt;&lt;/titles&gt;&lt;pages&gt;343-349&lt;/pages&gt;&lt;volume&gt;18&lt;/volume&gt;&lt;number&gt;5&lt;/number&gt;&lt;keywords&gt;&lt;keyword&gt;COVID-19&lt;/keyword&gt;&lt;/keywords&gt;&lt;dates&gt;&lt;year&gt;2022&lt;/year&gt;&lt;pub-dates&gt;&lt;date&gt;2022/05//&lt;/date&gt;&lt;/pub-dates&gt;&lt;/dates&gt;&lt;isbn&gt;1708-8569&lt;/isbn&gt;&lt;accession-num&gt;35287229&lt;/accession-num&gt;&lt;urls&gt;&lt;related-urls&gt;&lt;url&gt;http://europepmc.org/abstract/MED/35287229&lt;/url&gt;&lt;url&gt;https://doi.org/10.1007/s12519-022-00529-1&lt;/url&gt;&lt;url&gt;https://europepmc.org/articles/PMC8918891&lt;/url&gt;&lt;url&gt;https://europepmc.org/articles/PMC8918891?pdf=render&lt;/url&gt;&lt;/related-urls&gt;&lt;/urls&gt;&lt;electronic-resource-num&gt;10.1007/s12519-022-00529-1&lt;/electronic-resource-num&gt;&lt;remote-database-name&gt;PubMed&lt;/remote-database-name&gt;&lt;language&gt;eng&lt;/language&gt;&lt;/record&gt;&lt;/Cite&gt;&lt;/EndNote&gt;</w:instrText>
            </w:r>
            <w:r w:rsidR="00BC651C" w:rsidRPr="00086E8B">
              <w:rPr>
                <w:sz w:val="20"/>
                <w:szCs w:val="20"/>
              </w:rPr>
              <w:fldChar w:fldCharType="separate"/>
            </w:r>
            <w:r w:rsidR="00086E8B">
              <w:rPr>
                <w:noProof/>
                <w:sz w:val="20"/>
                <w:szCs w:val="20"/>
              </w:rPr>
              <w:t>(20)</w:t>
            </w:r>
            <w:r w:rsidR="00BC651C" w:rsidRPr="00086E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</w:tcPr>
          <w:p w14:paraId="036C910C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770525DD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</w:tcPr>
          <w:p w14:paraId="1B8A8B72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</w:tcPr>
          <w:p w14:paraId="2D144724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7DFA08CA" w14:textId="686CE4F8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  <w:tr w:rsidR="00343249" w:rsidRPr="00807CF3" w14:paraId="5E65D54F" w14:textId="77777777" w:rsidTr="006729DD">
        <w:tc>
          <w:tcPr>
            <w:tcW w:w="2358" w:type="dxa"/>
          </w:tcPr>
          <w:p w14:paraId="5FADA119" w14:textId="0809753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Bundle et al. (2021)</w:t>
            </w:r>
            <w:r w:rsidR="00BC651C" w:rsidRPr="00BC651C">
              <w:rPr>
                <w:sz w:val="20"/>
                <w:szCs w:val="20"/>
              </w:rPr>
              <w:t xml:space="preserve"> 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="00086E8B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&lt;EndNote&gt;&lt;Cite&gt;&lt;Author&gt;Bundle&lt;/Author&gt;&lt;Year&gt;2021&lt;/Year&gt;&lt;RecNum&gt;54&lt;/RecNum&gt;&lt;DisplayText&gt;(21)&lt;/DisplayText&gt;&lt;record&gt;&lt;rec-number&gt;54&lt;/rec-number&gt;&lt;foreign-keys&gt;&lt;key app="EN" db-id="x2pe20z592z509ewfaux5xfmwwdpt2pp05a0" timestamp="1667189286"&gt;54&lt;/key&gt;&lt;/foreign-keys&gt;&lt;ref-type name="Journal Article"&gt;17&lt;/ref-type&gt;&lt;contributors&gt;&lt;authors&gt;&lt;author&gt;Bundle, Nick&lt;/author&gt;&lt;author&gt;Dave, Nishi&lt;/author&gt;&lt;author&gt;Pharris, Anastasia&lt;/author&gt;&lt;author&gt;Spiteri, Gianfranco&lt;/author&gt;&lt;author&gt;Deogan, Charlotte&lt;/author&gt;&lt;author&gt;Suk, Jonathan E&lt;/author&gt;&lt;author&gt;Study group members&lt;/author&gt;&lt;/authors&gt;&lt;/contributors&gt;&lt;titles&gt;&lt;title&gt;COVID-19 trends and severity among symptomatic children aged 0–17 years in 10 European Union countries, 3 August 2020 to 3 October 2021&lt;/title&gt;&lt;/titles&gt;&lt;pages&gt;2101098&lt;/pages&gt;&lt;volume&gt;26&lt;/volume&gt;&lt;number&gt;50&lt;/number&gt;&lt;keywords&gt;&lt;keyword&gt;surveillance&lt;/keyword&gt;&lt;keyword&gt;children&lt;/keyword&gt;&lt;keyword&gt;COVID-19&lt;/keyword&gt;&lt;keyword&gt;Europe&lt;/keyword&gt;&lt;/keywords&gt;&lt;dates&gt;&lt;year&gt;2021&lt;/year&gt;&lt;/dates&gt;&lt;urls&gt;&lt;related-urls&gt;&lt;url&gt;https://www.eurosurveillance.org/content/10.2807/1560-7917.ES.2021.26.50.2101098&lt;/url&gt;&lt;/related-urls&gt;&lt;/urls&gt;&lt;electronic-resource-num&gt;doi:https://doi.org/10.2807/1560-7917.ES.2021.26.50.2101098&lt;/electronic-resource-num&gt;&lt;/record&gt;&lt;/Cite&gt;&lt;/EndNote&gt;</w:instrTex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="00086E8B">
              <w:rPr>
                <w:noProof/>
                <w:sz w:val="20"/>
                <w:szCs w:val="20"/>
                <w:shd w:val="clear" w:color="auto" w:fill="FFFFFF"/>
              </w:rPr>
              <w:t>(21)</w:t>
            </w:r>
            <w:r w:rsidR="00BC651C" w:rsidRPr="00086E8B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600" w:type="dxa"/>
          </w:tcPr>
          <w:p w14:paraId="230A3219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Retrospective cohort</w:t>
            </w:r>
          </w:p>
        </w:tc>
        <w:tc>
          <w:tcPr>
            <w:tcW w:w="970" w:type="dxa"/>
          </w:tcPr>
          <w:p w14:paraId="59309FC7" w14:textId="7BB325D5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96E8610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</w:tcPr>
          <w:p w14:paraId="6019D573" w14:textId="77777777" w:rsidR="00343249" w:rsidRPr="00BC651C" w:rsidRDefault="00343249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5A1E7B1C" w14:textId="02F26265" w:rsidR="00343249" w:rsidRPr="00BC651C" w:rsidRDefault="005302EF" w:rsidP="006729DD">
            <w:pPr>
              <w:rPr>
                <w:sz w:val="20"/>
                <w:szCs w:val="20"/>
              </w:rPr>
            </w:pPr>
            <w:r w:rsidRPr="00BC651C">
              <w:rPr>
                <w:sz w:val="20"/>
                <w:szCs w:val="20"/>
              </w:rPr>
              <w:t>Mod</w:t>
            </w:r>
          </w:p>
        </w:tc>
      </w:tr>
    </w:tbl>
    <w:p w14:paraId="74818CB2" w14:textId="77777777" w:rsidR="00343249" w:rsidRPr="00807CF3" w:rsidRDefault="00343249" w:rsidP="00343249">
      <w:pPr>
        <w:rPr>
          <w:sz w:val="20"/>
          <w:szCs w:val="20"/>
        </w:rPr>
      </w:pPr>
    </w:p>
    <w:p w14:paraId="21E0B49A" w14:textId="77777777" w:rsidR="00086E8B" w:rsidRDefault="00086E8B" w:rsidP="00433928">
      <w:pPr>
        <w:rPr>
          <w:color w:val="1F497D"/>
          <w:sz w:val="22"/>
          <w:szCs w:val="22"/>
        </w:rPr>
      </w:pPr>
    </w:p>
    <w:p w14:paraId="4B2214DB" w14:textId="4C3DCC7B" w:rsidR="00343249" w:rsidRPr="000C299B" w:rsidRDefault="00343249" w:rsidP="00433928">
      <w:pPr>
        <w:rPr>
          <w:color w:val="1F497D"/>
          <w:sz w:val="22"/>
          <w:szCs w:val="22"/>
        </w:rPr>
      </w:pPr>
    </w:p>
    <w:sectPr w:rsidR="00343249" w:rsidRPr="000C299B" w:rsidSect="00E228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7A01" w14:textId="77777777" w:rsidR="000A0B8A" w:rsidRDefault="000A0B8A" w:rsidP="007C7D15">
      <w:r>
        <w:separator/>
      </w:r>
    </w:p>
  </w:endnote>
  <w:endnote w:type="continuationSeparator" w:id="0">
    <w:p w14:paraId="412D119D" w14:textId="77777777" w:rsidR="000A0B8A" w:rsidRDefault="000A0B8A" w:rsidP="007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68323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1D1384" w14:textId="42866D58" w:rsidR="007A333C" w:rsidRDefault="007A333C" w:rsidP="006729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86E8B">
          <w:rPr>
            <w:rStyle w:val="PageNumber"/>
          </w:rPr>
          <w:fldChar w:fldCharType="separate"/>
        </w:r>
        <w:r w:rsidR="00086E8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FABFE5" w14:textId="77777777" w:rsidR="007A333C" w:rsidRDefault="007A333C" w:rsidP="00086E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09380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2C83CD" w14:textId="11663771" w:rsidR="007A333C" w:rsidRDefault="007A333C" w:rsidP="006729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8EF6E2" w14:textId="77777777" w:rsidR="007A333C" w:rsidRDefault="007A333C" w:rsidP="00086E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B774" w14:textId="77777777" w:rsidR="000A0B8A" w:rsidRDefault="000A0B8A" w:rsidP="007C7D15">
      <w:r>
        <w:separator/>
      </w:r>
    </w:p>
  </w:footnote>
  <w:footnote w:type="continuationSeparator" w:id="0">
    <w:p w14:paraId="2059AC02" w14:textId="77777777" w:rsidR="000A0B8A" w:rsidRDefault="000A0B8A" w:rsidP="007C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54648"/>
    <w:rsid w:val="00002350"/>
    <w:rsid w:val="0000250D"/>
    <w:rsid w:val="00002624"/>
    <w:rsid w:val="00004DD2"/>
    <w:rsid w:val="0002068C"/>
    <w:rsid w:val="00020E1A"/>
    <w:rsid w:val="00025C3C"/>
    <w:rsid w:val="000270CA"/>
    <w:rsid w:val="00030337"/>
    <w:rsid w:val="000326F0"/>
    <w:rsid w:val="0003673D"/>
    <w:rsid w:val="00041F03"/>
    <w:rsid w:val="00041F06"/>
    <w:rsid w:val="000452D9"/>
    <w:rsid w:val="00046C5D"/>
    <w:rsid w:val="00051DB1"/>
    <w:rsid w:val="0005235E"/>
    <w:rsid w:val="000547D5"/>
    <w:rsid w:val="000578BD"/>
    <w:rsid w:val="00065876"/>
    <w:rsid w:val="00072799"/>
    <w:rsid w:val="00074E47"/>
    <w:rsid w:val="00081E3A"/>
    <w:rsid w:val="000843D5"/>
    <w:rsid w:val="00084F85"/>
    <w:rsid w:val="00086E8B"/>
    <w:rsid w:val="00092364"/>
    <w:rsid w:val="000A0311"/>
    <w:rsid w:val="000A0696"/>
    <w:rsid w:val="000A0B8A"/>
    <w:rsid w:val="000A1223"/>
    <w:rsid w:val="000A171D"/>
    <w:rsid w:val="000A4B74"/>
    <w:rsid w:val="000A5BC7"/>
    <w:rsid w:val="000B51DC"/>
    <w:rsid w:val="000B5544"/>
    <w:rsid w:val="000C2957"/>
    <w:rsid w:val="000C299B"/>
    <w:rsid w:val="000C4DA3"/>
    <w:rsid w:val="000C645D"/>
    <w:rsid w:val="000C6D1D"/>
    <w:rsid w:val="000C757E"/>
    <w:rsid w:val="000D2A32"/>
    <w:rsid w:val="000D31D8"/>
    <w:rsid w:val="000D4C2C"/>
    <w:rsid w:val="000E4A4D"/>
    <w:rsid w:val="000E603C"/>
    <w:rsid w:val="00103F2A"/>
    <w:rsid w:val="00103F45"/>
    <w:rsid w:val="00104731"/>
    <w:rsid w:val="001104E8"/>
    <w:rsid w:val="00110A39"/>
    <w:rsid w:val="00115573"/>
    <w:rsid w:val="00115712"/>
    <w:rsid w:val="0011742C"/>
    <w:rsid w:val="00121DA5"/>
    <w:rsid w:val="00125177"/>
    <w:rsid w:val="00126289"/>
    <w:rsid w:val="001274CA"/>
    <w:rsid w:val="00132BB7"/>
    <w:rsid w:val="00135891"/>
    <w:rsid w:val="001415F5"/>
    <w:rsid w:val="00146D4F"/>
    <w:rsid w:val="00154335"/>
    <w:rsid w:val="0016016D"/>
    <w:rsid w:val="00171999"/>
    <w:rsid w:val="00171A49"/>
    <w:rsid w:val="00173344"/>
    <w:rsid w:val="00173C45"/>
    <w:rsid w:val="001802FF"/>
    <w:rsid w:val="00185350"/>
    <w:rsid w:val="001875D8"/>
    <w:rsid w:val="00192DFF"/>
    <w:rsid w:val="001A1AA1"/>
    <w:rsid w:val="001A1E03"/>
    <w:rsid w:val="001B01CD"/>
    <w:rsid w:val="001B48D1"/>
    <w:rsid w:val="001B59F1"/>
    <w:rsid w:val="001C2A8A"/>
    <w:rsid w:val="001C5276"/>
    <w:rsid w:val="001D0E58"/>
    <w:rsid w:val="001D26DF"/>
    <w:rsid w:val="001D4151"/>
    <w:rsid w:val="001D6989"/>
    <w:rsid w:val="001E2576"/>
    <w:rsid w:val="001F3540"/>
    <w:rsid w:val="001F3F48"/>
    <w:rsid w:val="001F4945"/>
    <w:rsid w:val="00200694"/>
    <w:rsid w:val="00200D51"/>
    <w:rsid w:val="00202229"/>
    <w:rsid w:val="00203BB9"/>
    <w:rsid w:val="002107D3"/>
    <w:rsid w:val="002122F8"/>
    <w:rsid w:val="00214280"/>
    <w:rsid w:val="00217F5B"/>
    <w:rsid w:val="0022159F"/>
    <w:rsid w:val="002217F7"/>
    <w:rsid w:val="0022390C"/>
    <w:rsid w:val="00232BA4"/>
    <w:rsid w:val="00250583"/>
    <w:rsid w:val="00250CA7"/>
    <w:rsid w:val="00254299"/>
    <w:rsid w:val="00254FB6"/>
    <w:rsid w:val="002617D1"/>
    <w:rsid w:val="002637B0"/>
    <w:rsid w:val="0026479C"/>
    <w:rsid w:val="002655F2"/>
    <w:rsid w:val="00265CD0"/>
    <w:rsid w:val="00267E1E"/>
    <w:rsid w:val="002724AA"/>
    <w:rsid w:val="00272F6C"/>
    <w:rsid w:val="002748FE"/>
    <w:rsid w:val="002821C8"/>
    <w:rsid w:val="002900FA"/>
    <w:rsid w:val="00295497"/>
    <w:rsid w:val="00296A83"/>
    <w:rsid w:val="00297747"/>
    <w:rsid w:val="002A54C7"/>
    <w:rsid w:val="002A57B2"/>
    <w:rsid w:val="002B166C"/>
    <w:rsid w:val="002B59E2"/>
    <w:rsid w:val="002D0102"/>
    <w:rsid w:val="002D0233"/>
    <w:rsid w:val="002D19D5"/>
    <w:rsid w:val="002D2BEB"/>
    <w:rsid w:val="002D51AE"/>
    <w:rsid w:val="002D52EE"/>
    <w:rsid w:val="002D54FD"/>
    <w:rsid w:val="002D750E"/>
    <w:rsid w:val="002E3598"/>
    <w:rsid w:val="002E42B0"/>
    <w:rsid w:val="002E485E"/>
    <w:rsid w:val="002E4D75"/>
    <w:rsid w:val="002F663E"/>
    <w:rsid w:val="002F766C"/>
    <w:rsid w:val="00301CDD"/>
    <w:rsid w:val="00301F2B"/>
    <w:rsid w:val="0030601E"/>
    <w:rsid w:val="003065F1"/>
    <w:rsid w:val="00307BA6"/>
    <w:rsid w:val="003121FF"/>
    <w:rsid w:val="00314416"/>
    <w:rsid w:val="00315193"/>
    <w:rsid w:val="003248AE"/>
    <w:rsid w:val="003331EA"/>
    <w:rsid w:val="00343249"/>
    <w:rsid w:val="00352DB6"/>
    <w:rsid w:val="0035758B"/>
    <w:rsid w:val="00357817"/>
    <w:rsid w:val="00360D0C"/>
    <w:rsid w:val="0036462B"/>
    <w:rsid w:val="00366301"/>
    <w:rsid w:val="0037123E"/>
    <w:rsid w:val="003879D5"/>
    <w:rsid w:val="00394CC2"/>
    <w:rsid w:val="003A1DF1"/>
    <w:rsid w:val="003A4C62"/>
    <w:rsid w:val="003A5A8D"/>
    <w:rsid w:val="003A5ED0"/>
    <w:rsid w:val="003B05DE"/>
    <w:rsid w:val="003B356D"/>
    <w:rsid w:val="003C5469"/>
    <w:rsid w:val="003C5FF3"/>
    <w:rsid w:val="003D2A2F"/>
    <w:rsid w:val="003D3EC8"/>
    <w:rsid w:val="003E0D91"/>
    <w:rsid w:val="003E776A"/>
    <w:rsid w:val="003F2D54"/>
    <w:rsid w:val="00402CF5"/>
    <w:rsid w:val="004108FB"/>
    <w:rsid w:val="004119A8"/>
    <w:rsid w:val="0041453A"/>
    <w:rsid w:val="00416318"/>
    <w:rsid w:val="00423ED7"/>
    <w:rsid w:val="00423EEA"/>
    <w:rsid w:val="00433928"/>
    <w:rsid w:val="00436439"/>
    <w:rsid w:val="0043648D"/>
    <w:rsid w:val="004447B1"/>
    <w:rsid w:val="00446B7F"/>
    <w:rsid w:val="00453D0B"/>
    <w:rsid w:val="00457E99"/>
    <w:rsid w:val="00463618"/>
    <w:rsid w:val="0046622D"/>
    <w:rsid w:val="004724F3"/>
    <w:rsid w:val="004745DA"/>
    <w:rsid w:val="004807C6"/>
    <w:rsid w:val="004A1487"/>
    <w:rsid w:val="004A2DA6"/>
    <w:rsid w:val="004A3FBD"/>
    <w:rsid w:val="004B05F5"/>
    <w:rsid w:val="004B0CC6"/>
    <w:rsid w:val="004B3180"/>
    <w:rsid w:val="004B39DB"/>
    <w:rsid w:val="004D1CA8"/>
    <w:rsid w:val="004E3CB0"/>
    <w:rsid w:val="004E59BD"/>
    <w:rsid w:val="004E677F"/>
    <w:rsid w:val="004F61FD"/>
    <w:rsid w:val="00512C9E"/>
    <w:rsid w:val="00512E4E"/>
    <w:rsid w:val="005204BF"/>
    <w:rsid w:val="0052196B"/>
    <w:rsid w:val="005302EF"/>
    <w:rsid w:val="00537B2B"/>
    <w:rsid w:val="00537DD7"/>
    <w:rsid w:val="00540AA4"/>
    <w:rsid w:val="00545FF6"/>
    <w:rsid w:val="00554C53"/>
    <w:rsid w:val="0055548A"/>
    <w:rsid w:val="00562CC5"/>
    <w:rsid w:val="00563DA2"/>
    <w:rsid w:val="00565BC8"/>
    <w:rsid w:val="0056774C"/>
    <w:rsid w:val="00575C2A"/>
    <w:rsid w:val="00577819"/>
    <w:rsid w:val="00580687"/>
    <w:rsid w:val="005831F1"/>
    <w:rsid w:val="00585718"/>
    <w:rsid w:val="0059341A"/>
    <w:rsid w:val="005A2072"/>
    <w:rsid w:val="005A6818"/>
    <w:rsid w:val="005D019A"/>
    <w:rsid w:val="005D11B2"/>
    <w:rsid w:val="005D1645"/>
    <w:rsid w:val="005E0E3C"/>
    <w:rsid w:val="005E1594"/>
    <w:rsid w:val="005E1BC4"/>
    <w:rsid w:val="005E4AE0"/>
    <w:rsid w:val="005E5C4E"/>
    <w:rsid w:val="005E63CF"/>
    <w:rsid w:val="005E709F"/>
    <w:rsid w:val="005F37C9"/>
    <w:rsid w:val="005F512B"/>
    <w:rsid w:val="005F6617"/>
    <w:rsid w:val="0060513F"/>
    <w:rsid w:val="00610F41"/>
    <w:rsid w:val="0061477F"/>
    <w:rsid w:val="00620C27"/>
    <w:rsid w:val="0062659E"/>
    <w:rsid w:val="00627A75"/>
    <w:rsid w:val="00630C11"/>
    <w:rsid w:val="00630F21"/>
    <w:rsid w:val="00633D44"/>
    <w:rsid w:val="006351C1"/>
    <w:rsid w:val="00642B65"/>
    <w:rsid w:val="00646398"/>
    <w:rsid w:val="00647B74"/>
    <w:rsid w:val="00650C38"/>
    <w:rsid w:val="0065216D"/>
    <w:rsid w:val="00656387"/>
    <w:rsid w:val="006720CF"/>
    <w:rsid w:val="006723A7"/>
    <w:rsid w:val="00672930"/>
    <w:rsid w:val="006729DD"/>
    <w:rsid w:val="00680B81"/>
    <w:rsid w:val="00684425"/>
    <w:rsid w:val="00684908"/>
    <w:rsid w:val="0068701E"/>
    <w:rsid w:val="00690074"/>
    <w:rsid w:val="0069192D"/>
    <w:rsid w:val="006A2729"/>
    <w:rsid w:val="006A2D2C"/>
    <w:rsid w:val="006A402E"/>
    <w:rsid w:val="006A4CC5"/>
    <w:rsid w:val="006B6B7F"/>
    <w:rsid w:val="006B6F14"/>
    <w:rsid w:val="006B7AB0"/>
    <w:rsid w:val="006C1117"/>
    <w:rsid w:val="006C3238"/>
    <w:rsid w:val="006D2E04"/>
    <w:rsid w:val="006D4A14"/>
    <w:rsid w:val="006E0679"/>
    <w:rsid w:val="006E0A55"/>
    <w:rsid w:val="006E176F"/>
    <w:rsid w:val="006F0653"/>
    <w:rsid w:val="006F112F"/>
    <w:rsid w:val="006F4011"/>
    <w:rsid w:val="006F6A74"/>
    <w:rsid w:val="006F7862"/>
    <w:rsid w:val="00714CF0"/>
    <w:rsid w:val="00715EB8"/>
    <w:rsid w:val="00716A13"/>
    <w:rsid w:val="00721548"/>
    <w:rsid w:val="00723BC0"/>
    <w:rsid w:val="00723BF7"/>
    <w:rsid w:val="00727AAE"/>
    <w:rsid w:val="00730B9A"/>
    <w:rsid w:val="007316A8"/>
    <w:rsid w:val="0073765C"/>
    <w:rsid w:val="00743182"/>
    <w:rsid w:val="00747AF7"/>
    <w:rsid w:val="0075003E"/>
    <w:rsid w:val="007514D2"/>
    <w:rsid w:val="007539A9"/>
    <w:rsid w:val="00754648"/>
    <w:rsid w:val="0076329F"/>
    <w:rsid w:val="00763F21"/>
    <w:rsid w:val="00764025"/>
    <w:rsid w:val="007660A3"/>
    <w:rsid w:val="007663FB"/>
    <w:rsid w:val="007703AA"/>
    <w:rsid w:val="007709BD"/>
    <w:rsid w:val="00773669"/>
    <w:rsid w:val="00781BAD"/>
    <w:rsid w:val="00783A91"/>
    <w:rsid w:val="00784635"/>
    <w:rsid w:val="00785630"/>
    <w:rsid w:val="00786C92"/>
    <w:rsid w:val="00790820"/>
    <w:rsid w:val="00790C5C"/>
    <w:rsid w:val="007A0D25"/>
    <w:rsid w:val="007A0DFB"/>
    <w:rsid w:val="007A333C"/>
    <w:rsid w:val="007A6AE8"/>
    <w:rsid w:val="007B10D1"/>
    <w:rsid w:val="007B1A31"/>
    <w:rsid w:val="007B1C4D"/>
    <w:rsid w:val="007C06BA"/>
    <w:rsid w:val="007C0D57"/>
    <w:rsid w:val="007C5A0A"/>
    <w:rsid w:val="007C7D15"/>
    <w:rsid w:val="007D335E"/>
    <w:rsid w:val="007E077A"/>
    <w:rsid w:val="007E206E"/>
    <w:rsid w:val="007E20C6"/>
    <w:rsid w:val="007E7F4F"/>
    <w:rsid w:val="007F6E89"/>
    <w:rsid w:val="008005B4"/>
    <w:rsid w:val="00803347"/>
    <w:rsid w:val="0080359C"/>
    <w:rsid w:val="00804C50"/>
    <w:rsid w:val="00807CF3"/>
    <w:rsid w:val="008105C5"/>
    <w:rsid w:val="0081114E"/>
    <w:rsid w:val="00816D93"/>
    <w:rsid w:val="008226E6"/>
    <w:rsid w:val="008233CC"/>
    <w:rsid w:val="0082528B"/>
    <w:rsid w:val="008273DA"/>
    <w:rsid w:val="00833D3F"/>
    <w:rsid w:val="00840AA7"/>
    <w:rsid w:val="00840FC6"/>
    <w:rsid w:val="00843D43"/>
    <w:rsid w:val="00844E9F"/>
    <w:rsid w:val="008507C2"/>
    <w:rsid w:val="0085127F"/>
    <w:rsid w:val="00857A42"/>
    <w:rsid w:val="0086023B"/>
    <w:rsid w:val="00866A7A"/>
    <w:rsid w:val="0086739C"/>
    <w:rsid w:val="008727E5"/>
    <w:rsid w:val="00883821"/>
    <w:rsid w:val="00883EBA"/>
    <w:rsid w:val="00893F48"/>
    <w:rsid w:val="008A0E27"/>
    <w:rsid w:val="008A475F"/>
    <w:rsid w:val="008A780A"/>
    <w:rsid w:val="008B01F5"/>
    <w:rsid w:val="008B023F"/>
    <w:rsid w:val="008B6654"/>
    <w:rsid w:val="008B692D"/>
    <w:rsid w:val="008B6AEC"/>
    <w:rsid w:val="008C03EF"/>
    <w:rsid w:val="008C405E"/>
    <w:rsid w:val="008C511E"/>
    <w:rsid w:val="008C7EFB"/>
    <w:rsid w:val="008D2EA4"/>
    <w:rsid w:val="008D379A"/>
    <w:rsid w:val="008E0484"/>
    <w:rsid w:val="008E175A"/>
    <w:rsid w:val="008E2169"/>
    <w:rsid w:val="008E7441"/>
    <w:rsid w:val="008F0650"/>
    <w:rsid w:val="008F3341"/>
    <w:rsid w:val="009008DC"/>
    <w:rsid w:val="00907E0B"/>
    <w:rsid w:val="00911CF3"/>
    <w:rsid w:val="009218E8"/>
    <w:rsid w:val="00926090"/>
    <w:rsid w:val="00931779"/>
    <w:rsid w:val="00933B2E"/>
    <w:rsid w:val="00934D45"/>
    <w:rsid w:val="0094480E"/>
    <w:rsid w:val="009567EA"/>
    <w:rsid w:val="0096584F"/>
    <w:rsid w:val="00967159"/>
    <w:rsid w:val="00970926"/>
    <w:rsid w:val="00976A9A"/>
    <w:rsid w:val="00984BB3"/>
    <w:rsid w:val="0099220F"/>
    <w:rsid w:val="0099235F"/>
    <w:rsid w:val="009930BE"/>
    <w:rsid w:val="00997921"/>
    <w:rsid w:val="009A7671"/>
    <w:rsid w:val="009B052E"/>
    <w:rsid w:val="009B2BE9"/>
    <w:rsid w:val="009B2E30"/>
    <w:rsid w:val="009B5B1E"/>
    <w:rsid w:val="009B7605"/>
    <w:rsid w:val="009B78F3"/>
    <w:rsid w:val="009B79C0"/>
    <w:rsid w:val="009B7C6F"/>
    <w:rsid w:val="009C69CC"/>
    <w:rsid w:val="009D1B3F"/>
    <w:rsid w:val="009D1FB3"/>
    <w:rsid w:val="009D50B4"/>
    <w:rsid w:val="009D7A0B"/>
    <w:rsid w:val="009E1A5E"/>
    <w:rsid w:val="009E2117"/>
    <w:rsid w:val="009E4E79"/>
    <w:rsid w:val="009E50C6"/>
    <w:rsid w:val="009E5829"/>
    <w:rsid w:val="009F157B"/>
    <w:rsid w:val="009F5D55"/>
    <w:rsid w:val="00A1186A"/>
    <w:rsid w:val="00A1368B"/>
    <w:rsid w:val="00A14A88"/>
    <w:rsid w:val="00A15443"/>
    <w:rsid w:val="00A16F9A"/>
    <w:rsid w:val="00A1744C"/>
    <w:rsid w:val="00A209D5"/>
    <w:rsid w:val="00A261AA"/>
    <w:rsid w:val="00A30B05"/>
    <w:rsid w:val="00A37F75"/>
    <w:rsid w:val="00A40253"/>
    <w:rsid w:val="00A42B10"/>
    <w:rsid w:val="00A44111"/>
    <w:rsid w:val="00A52C00"/>
    <w:rsid w:val="00A56E1F"/>
    <w:rsid w:val="00A57CFA"/>
    <w:rsid w:val="00A60532"/>
    <w:rsid w:val="00A62211"/>
    <w:rsid w:val="00A63E91"/>
    <w:rsid w:val="00A70424"/>
    <w:rsid w:val="00A7431E"/>
    <w:rsid w:val="00A759C3"/>
    <w:rsid w:val="00A87F8C"/>
    <w:rsid w:val="00A947E5"/>
    <w:rsid w:val="00A9510B"/>
    <w:rsid w:val="00A97EC0"/>
    <w:rsid w:val="00AA4411"/>
    <w:rsid w:val="00AA5F92"/>
    <w:rsid w:val="00AB0EF4"/>
    <w:rsid w:val="00AB1615"/>
    <w:rsid w:val="00AB2F8E"/>
    <w:rsid w:val="00AB3AF3"/>
    <w:rsid w:val="00AB4714"/>
    <w:rsid w:val="00AC66BA"/>
    <w:rsid w:val="00AD2225"/>
    <w:rsid w:val="00AD6823"/>
    <w:rsid w:val="00AF33AB"/>
    <w:rsid w:val="00AF49D7"/>
    <w:rsid w:val="00B04224"/>
    <w:rsid w:val="00B04BFA"/>
    <w:rsid w:val="00B05B10"/>
    <w:rsid w:val="00B05EDD"/>
    <w:rsid w:val="00B06518"/>
    <w:rsid w:val="00B06573"/>
    <w:rsid w:val="00B12DEF"/>
    <w:rsid w:val="00B15F3C"/>
    <w:rsid w:val="00B15FBE"/>
    <w:rsid w:val="00B23E2B"/>
    <w:rsid w:val="00B2487E"/>
    <w:rsid w:val="00B26BB1"/>
    <w:rsid w:val="00B340C3"/>
    <w:rsid w:val="00B34608"/>
    <w:rsid w:val="00B35301"/>
    <w:rsid w:val="00B42FC6"/>
    <w:rsid w:val="00B458DE"/>
    <w:rsid w:val="00B47FF4"/>
    <w:rsid w:val="00B52508"/>
    <w:rsid w:val="00B56DDF"/>
    <w:rsid w:val="00B57D24"/>
    <w:rsid w:val="00B6020B"/>
    <w:rsid w:val="00B636C9"/>
    <w:rsid w:val="00B6744D"/>
    <w:rsid w:val="00B70E64"/>
    <w:rsid w:val="00B711B3"/>
    <w:rsid w:val="00B7457B"/>
    <w:rsid w:val="00B8263C"/>
    <w:rsid w:val="00B863A2"/>
    <w:rsid w:val="00B8699E"/>
    <w:rsid w:val="00B8784E"/>
    <w:rsid w:val="00BA00DD"/>
    <w:rsid w:val="00BA1C15"/>
    <w:rsid w:val="00BB102F"/>
    <w:rsid w:val="00BB5665"/>
    <w:rsid w:val="00BC0287"/>
    <w:rsid w:val="00BC0646"/>
    <w:rsid w:val="00BC387F"/>
    <w:rsid w:val="00BC651C"/>
    <w:rsid w:val="00BD4E92"/>
    <w:rsid w:val="00BD54AB"/>
    <w:rsid w:val="00BE00A9"/>
    <w:rsid w:val="00BF58AB"/>
    <w:rsid w:val="00BF69D8"/>
    <w:rsid w:val="00BF6BCC"/>
    <w:rsid w:val="00BF6DD2"/>
    <w:rsid w:val="00BF750D"/>
    <w:rsid w:val="00C1337D"/>
    <w:rsid w:val="00C146A8"/>
    <w:rsid w:val="00C226F3"/>
    <w:rsid w:val="00C4383D"/>
    <w:rsid w:val="00C44A5B"/>
    <w:rsid w:val="00C46937"/>
    <w:rsid w:val="00C50172"/>
    <w:rsid w:val="00C5501E"/>
    <w:rsid w:val="00C5787B"/>
    <w:rsid w:val="00C65F89"/>
    <w:rsid w:val="00C71727"/>
    <w:rsid w:val="00C719D8"/>
    <w:rsid w:val="00C73B05"/>
    <w:rsid w:val="00C74618"/>
    <w:rsid w:val="00C75EAA"/>
    <w:rsid w:val="00C77585"/>
    <w:rsid w:val="00C80930"/>
    <w:rsid w:val="00C85145"/>
    <w:rsid w:val="00C92ADC"/>
    <w:rsid w:val="00C9441E"/>
    <w:rsid w:val="00CA049A"/>
    <w:rsid w:val="00CA3061"/>
    <w:rsid w:val="00CA4C9D"/>
    <w:rsid w:val="00CA55F4"/>
    <w:rsid w:val="00CB10BD"/>
    <w:rsid w:val="00CB3CA5"/>
    <w:rsid w:val="00CB4703"/>
    <w:rsid w:val="00CB7C62"/>
    <w:rsid w:val="00CB7E2B"/>
    <w:rsid w:val="00CC00BE"/>
    <w:rsid w:val="00CC58B6"/>
    <w:rsid w:val="00CC5BE4"/>
    <w:rsid w:val="00CC5FE0"/>
    <w:rsid w:val="00CC7F5C"/>
    <w:rsid w:val="00CD0557"/>
    <w:rsid w:val="00CE3550"/>
    <w:rsid w:val="00CE4B8E"/>
    <w:rsid w:val="00CF3D9B"/>
    <w:rsid w:val="00CF7179"/>
    <w:rsid w:val="00CF759C"/>
    <w:rsid w:val="00D0726B"/>
    <w:rsid w:val="00D07B9F"/>
    <w:rsid w:val="00D07D80"/>
    <w:rsid w:val="00D11088"/>
    <w:rsid w:val="00D14568"/>
    <w:rsid w:val="00D1684B"/>
    <w:rsid w:val="00D24E98"/>
    <w:rsid w:val="00D40582"/>
    <w:rsid w:val="00D430B7"/>
    <w:rsid w:val="00D436F7"/>
    <w:rsid w:val="00D43DCA"/>
    <w:rsid w:val="00D519E5"/>
    <w:rsid w:val="00D54C0A"/>
    <w:rsid w:val="00D56866"/>
    <w:rsid w:val="00D568F4"/>
    <w:rsid w:val="00D63567"/>
    <w:rsid w:val="00D67FFA"/>
    <w:rsid w:val="00D70A78"/>
    <w:rsid w:val="00D73896"/>
    <w:rsid w:val="00D84EB9"/>
    <w:rsid w:val="00D86430"/>
    <w:rsid w:val="00D92755"/>
    <w:rsid w:val="00D928B8"/>
    <w:rsid w:val="00D93547"/>
    <w:rsid w:val="00D93C85"/>
    <w:rsid w:val="00D94C3C"/>
    <w:rsid w:val="00DA29CD"/>
    <w:rsid w:val="00DA6B97"/>
    <w:rsid w:val="00DB04D0"/>
    <w:rsid w:val="00DB4AAD"/>
    <w:rsid w:val="00DB5087"/>
    <w:rsid w:val="00DB61DF"/>
    <w:rsid w:val="00DC3382"/>
    <w:rsid w:val="00DC4C68"/>
    <w:rsid w:val="00DC5D79"/>
    <w:rsid w:val="00DC698B"/>
    <w:rsid w:val="00DD1856"/>
    <w:rsid w:val="00DD7477"/>
    <w:rsid w:val="00DE1667"/>
    <w:rsid w:val="00DE3284"/>
    <w:rsid w:val="00DE5693"/>
    <w:rsid w:val="00DF14AA"/>
    <w:rsid w:val="00DF2BA0"/>
    <w:rsid w:val="00DF5FB3"/>
    <w:rsid w:val="00E045AB"/>
    <w:rsid w:val="00E129FB"/>
    <w:rsid w:val="00E14F63"/>
    <w:rsid w:val="00E1540A"/>
    <w:rsid w:val="00E17A0A"/>
    <w:rsid w:val="00E228A7"/>
    <w:rsid w:val="00E2461C"/>
    <w:rsid w:val="00E25F0A"/>
    <w:rsid w:val="00E2714A"/>
    <w:rsid w:val="00E30375"/>
    <w:rsid w:val="00E3557F"/>
    <w:rsid w:val="00E36CF8"/>
    <w:rsid w:val="00E377DC"/>
    <w:rsid w:val="00E4096C"/>
    <w:rsid w:val="00E40F5A"/>
    <w:rsid w:val="00E418FA"/>
    <w:rsid w:val="00E51D86"/>
    <w:rsid w:val="00E54634"/>
    <w:rsid w:val="00E55616"/>
    <w:rsid w:val="00E56B4A"/>
    <w:rsid w:val="00E60D0F"/>
    <w:rsid w:val="00E7319E"/>
    <w:rsid w:val="00E7358D"/>
    <w:rsid w:val="00E7395F"/>
    <w:rsid w:val="00E75DC7"/>
    <w:rsid w:val="00E767BA"/>
    <w:rsid w:val="00E80301"/>
    <w:rsid w:val="00E810B8"/>
    <w:rsid w:val="00E81C84"/>
    <w:rsid w:val="00E84018"/>
    <w:rsid w:val="00E8439D"/>
    <w:rsid w:val="00E852B2"/>
    <w:rsid w:val="00E90038"/>
    <w:rsid w:val="00EB0CB9"/>
    <w:rsid w:val="00EB53B2"/>
    <w:rsid w:val="00EB5589"/>
    <w:rsid w:val="00EB59DC"/>
    <w:rsid w:val="00EC09BF"/>
    <w:rsid w:val="00EC1BFB"/>
    <w:rsid w:val="00EC2CD2"/>
    <w:rsid w:val="00EC6FA7"/>
    <w:rsid w:val="00EC7253"/>
    <w:rsid w:val="00EC747E"/>
    <w:rsid w:val="00EC7D53"/>
    <w:rsid w:val="00ED0E21"/>
    <w:rsid w:val="00ED2268"/>
    <w:rsid w:val="00EE19BC"/>
    <w:rsid w:val="00EF142C"/>
    <w:rsid w:val="00EF35F5"/>
    <w:rsid w:val="00EF758C"/>
    <w:rsid w:val="00F01E1F"/>
    <w:rsid w:val="00F02C23"/>
    <w:rsid w:val="00F04BA7"/>
    <w:rsid w:val="00F10247"/>
    <w:rsid w:val="00F1500A"/>
    <w:rsid w:val="00F23243"/>
    <w:rsid w:val="00F245AA"/>
    <w:rsid w:val="00F316B2"/>
    <w:rsid w:val="00F33642"/>
    <w:rsid w:val="00F4015C"/>
    <w:rsid w:val="00F445E3"/>
    <w:rsid w:val="00F448C7"/>
    <w:rsid w:val="00F44B8F"/>
    <w:rsid w:val="00F50653"/>
    <w:rsid w:val="00F515A0"/>
    <w:rsid w:val="00F530A4"/>
    <w:rsid w:val="00F53506"/>
    <w:rsid w:val="00F541D9"/>
    <w:rsid w:val="00F601F4"/>
    <w:rsid w:val="00F641FB"/>
    <w:rsid w:val="00F6778D"/>
    <w:rsid w:val="00F701FC"/>
    <w:rsid w:val="00F74D18"/>
    <w:rsid w:val="00F75E76"/>
    <w:rsid w:val="00F81E84"/>
    <w:rsid w:val="00F82C38"/>
    <w:rsid w:val="00F83159"/>
    <w:rsid w:val="00F84D22"/>
    <w:rsid w:val="00F85845"/>
    <w:rsid w:val="00FA0514"/>
    <w:rsid w:val="00FA4016"/>
    <w:rsid w:val="00FA6214"/>
    <w:rsid w:val="00FA663C"/>
    <w:rsid w:val="00FB544B"/>
    <w:rsid w:val="00FC4397"/>
    <w:rsid w:val="00FC4A09"/>
    <w:rsid w:val="00FC656D"/>
    <w:rsid w:val="00FD1A2A"/>
    <w:rsid w:val="00FD250D"/>
    <w:rsid w:val="00FD595F"/>
    <w:rsid w:val="00FD6FB3"/>
    <w:rsid w:val="00FE2A38"/>
    <w:rsid w:val="00FE3C38"/>
    <w:rsid w:val="00FF1E83"/>
    <w:rsid w:val="00FF71D0"/>
    <w:rsid w:val="019A3985"/>
    <w:rsid w:val="01F96C9A"/>
    <w:rsid w:val="0204B324"/>
    <w:rsid w:val="020AFAE9"/>
    <w:rsid w:val="02D58B6D"/>
    <w:rsid w:val="0331886D"/>
    <w:rsid w:val="03B30D69"/>
    <w:rsid w:val="04CDD9AE"/>
    <w:rsid w:val="04D959C4"/>
    <w:rsid w:val="0506C132"/>
    <w:rsid w:val="067BB5EA"/>
    <w:rsid w:val="06B3CC6A"/>
    <w:rsid w:val="070B5D61"/>
    <w:rsid w:val="0744979A"/>
    <w:rsid w:val="079668AA"/>
    <w:rsid w:val="08026EC0"/>
    <w:rsid w:val="086179B2"/>
    <w:rsid w:val="09080EB3"/>
    <w:rsid w:val="09BB80A0"/>
    <w:rsid w:val="0A4A48B7"/>
    <w:rsid w:val="0ABDB7C6"/>
    <w:rsid w:val="0AC2ED01"/>
    <w:rsid w:val="0B2FE944"/>
    <w:rsid w:val="0B991A74"/>
    <w:rsid w:val="0CE12444"/>
    <w:rsid w:val="0CF8AABA"/>
    <w:rsid w:val="0D11D317"/>
    <w:rsid w:val="0D22B5B4"/>
    <w:rsid w:val="0DE48027"/>
    <w:rsid w:val="0E202B9A"/>
    <w:rsid w:val="0F1DB9DA"/>
    <w:rsid w:val="0FB80F46"/>
    <w:rsid w:val="10C5BD4D"/>
    <w:rsid w:val="11180F6A"/>
    <w:rsid w:val="111D3EB8"/>
    <w:rsid w:val="11E44720"/>
    <w:rsid w:val="122C0B2E"/>
    <w:rsid w:val="125CA984"/>
    <w:rsid w:val="12AFA14E"/>
    <w:rsid w:val="136EF1C9"/>
    <w:rsid w:val="1375CD52"/>
    <w:rsid w:val="1547849E"/>
    <w:rsid w:val="158C78A6"/>
    <w:rsid w:val="170FA362"/>
    <w:rsid w:val="172BF429"/>
    <w:rsid w:val="17934FF3"/>
    <w:rsid w:val="17A64C4A"/>
    <w:rsid w:val="1824C6EB"/>
    <w:rsid w:val="18A9A4FA"/>
    <w:rsid w:val="19CDB838"/>
    <w:rsid w:val="19D7161B"/>
    <w:rsid w:val="1A3782B5"/>
    <w:rsid w:val="1B542F74"/>
    <w:rsid w:val="1B593359"/>
    <w:rsid w:val="1B72E67C"/>
    <w:rsid w:val="1C8CB7F4"/>
    <w:rsid w:val="1CEDFD9C"/>
    <w:rsid w:val="1D0ECE84"/>
    <w:rsid w:val="1E364AEB"/>
    <w:rsid w:val="1E8FC194"/>
    <w:rsid w:val="1EA1C2A8"/>
    <w:rsid w:val="1F140A0E"/>
    <w:rsid w:val="1F647BDE"/>
    <w:rsid w:val="1FB8AB1B"/>
    <w:rsid w:val="1FCCA26E"/>
    <w:rsid w:val="20271DDF"/>
    <w:rsid w:val="2221B0CF"/>
    <w:rsid w:val="229BD723"/>
    <w:rsid w:val="22E97776"/>
    <w:rsid w:val="22EAB727"/>
    <w:rsid w:val="231AF6A2"/>
    <w:rsid w:val="23910682"/>
    <w:rsid w:val="2397FAE4"/>
    <w:rsid w:val="23C157D8"/>
    <w:rsid w:val="24249572"/>
    <w:rsid w:val="2519E069"/>
    <w:rsid w:val="25310C04"/>
    <w:rsid w:val="25709AC6"/>
    <w:rsid w:val="26965F63"/>
    <w:rsid w:val="26B81B17"/>
    <w:rsid w:val="26C3DBB7"/>
    <w:rsid w:val="2751BDA5"/>
    <w:rsid w:val="27D2FD45"/>
    <w:rsid w:val="287433F5"/>
    <w:rsid w:val="28B7CC40"/>
    <w:rsid w:val="29AC23DB"/>
    <w:rsid w:val="29B49D18"/>
    <w:rsid w:val="2A047C9D"/>
    <w:rsid w:val="2A51DEEB"/>
    <w:rsid w:val="2A534C37"/>
    <w:rsid w:val="2A9D4C80"/>
    <w:rsid w:val="2ABE7698"/>
    <w:rsid w:val="2AFBA596"/>
    <w:rsid w:val="2B220DCA"/>
    <w:rsid w:val="2B8EF0D1"/>
    <w:rsid w:val="2BB0786D"/>
    <w:rsid w:val="2BD030D1"/>
    <w:rsid w:val="2C8BDD01"/>
    <w:rsid w:val="2CACAC5D"/>
    <w:rsid w:val="2D2AC132"/>
    <w:rsid w:val="2DD8B13B"/>
    <w:rsid w:val="2DE8F66E"/>
    <w:rsid w:val="2E1C19D8"/>
    <w:rsid w:val="2ECBD179"/>
    <w:rsid w:val="2F74819C"/>
    <w:rsid w:val="2FB7EA39"/>
    <w:rsid w:val="2FE83ED3"/>
    <w:rsid w:val="2FF532E0"/>
    <w:rsid w:val="304DEA20"/>
    <w:rsid w:val="305C9310"/>
    <w:rsid w:val="31882859"/>
    <w:rsid w:val="31BD090A"/>
    <w:rsid w:val="324C1AA0"/>
    <w:rsid w:val="33E7EB01"/>
    <w:rsid w:val="34B2FC09"/>
    <w:rsid w:val="351A52EA"/>
    <w:rsid w:val="3527E8F4"/>
    <w:rsid w:val="353BB5B2"/>
    <w:rsid w:val="36C2EB1D"/>
    <w:rsid w:val="37943834"/>
    <w:rsid w:val="38633340"/>
    <w:rsid w:val="390F84AA"/>
    <w:rsid w:val="397D9EB1"/>
    <w:rsid w:val="39C1B2FD"/>
    <w:rsid w:val="39D16997"/>
    <w:rsid w:val="39FB5A17"/>
    <w:rsid w:val="3A078B94"/>
    <w:rsid w:val="3A0F26D5"/>
    <w:rsid w:val="3A5271C0"/>
    <w:rsid w:val="3AAB550B"/>
    <w:rsid w:val="3AE5ED15"/>
    <w:rsid w:val="3BF7EC62"/>
    <w:rsid w:val="3F2F8D24"/>
    <w:rsid w:val="40B6269F"/>
    <w:rsid w:val="40CB5D85"/>
    <w:rsid w:val="41AA41CC"/>
    <w:rsid w:val="41DAAE7D"/>
    <w:rsid w:val="4221613C"/>
    <w:rsid w:val="42D13993"/>
    <w:rsid w:val="42F5DF4C"/>
    <w:rsid w:val="43151450"/>
    <w:rsid w:val="431CDB02"/>
    <w:rsid w:val="434F6CE6"/>
    <w:rsid w:val="4387478F"/>
    <w:rsid w:val="43A1CB1B"/>
    <w:rsid w:val="44049009"/>
    <w:rsid w:val="441958E6"/>
    <w:rsid w:val="4429C652"/>
    <w:rsid w:val="44464FED"/>
    <w:rsid w:val="450870B1"/>
    <w:rsid w:val="45117B59"/>
    <w:rsid w:val="45159BBF"/>
    <w:rsid w:val="455F7521"/>
    <w:rsid w:val="457AE714"/>
    <w:rsid w:val="45A0606A"/>
    <w:rsid w:val="46289872"/>
    <w:rsid w:val="4649847B"/>
    <w:rsid w:val="46F74BAA"/>
    <w:rsid w:val="46FB4582"/>
    <w:rsid w:val="47C4807A"/>
    <w:rsid w:val="47F7737F"/>
    <w:rsid w:val="484D3C81"/>
    <w:rsid w:val="48B055E7"/>
    <w:rsid w:val="48D08F5A"/>
    <w:rsid w:val="4A325A6A"/>
    <w:rsid w:val="4A783381"/>
    <w:rsid w:val="4AE58AC6"/>
    <w:rsid w:val="4B2CC6F9"/>
    <w:rsid w:val="4CB23AE0"/>
    <w:rsid w:val="4CDE0555"/>
    <w:rsid w:val="4D510C29"/>
    <w:rsid w:val="4D79F275"/>
    <w:rsid w:val="4DA64A20"/>
    <w:rsid w:val="4F07AF2D"/>
    <w:rsid w:val="4F1F7ADF"/>
    <w:rsid w:val="4F41CE34"/>
    <w:rsid w:val="4F4D9E74"/>
    <w:rsid w:val="4FB6525B"/>
    <w:rsid w:val="4FD1FCAC"/>
    <w:rsid w:val="4FEDB6CE"/>
    <w:rsid w:val="50D220C9"/>
    <w:rsid w:val="50DD9E95"/>
    <w:rsid w:val="50F64857"/>
    <w:rsid w:val="51557CA2"/>
    <w:rsid w:val="5179E5A8"/>
    <w:rsid w:val="517EE85D"/>
    <w:rsid w:val="51DE89B5"/>
    <w:rsid w:val="5243F4C2"/>
    <w:rsid w:val="5279BB43"/>
    <w:rsid w:val="52EBCE58"/>
    <w:rsid w:val="53507D9E"/>
    <w:rsid w:val="538BF46B"/>
    <w:rsid w:val="53BB94BD"/>
    <w:rsid w:val="54A15239"/>
    <w:rsid w:val="54D19F33"/>
    <w:rsid w:val="54EA1266"/>
    <w:rsid w:val="54EC4DFF"/>
    <w:rsid w:val="551D9115"/>
    <w:rsid w:val="55671104"/>
    <w:rsid w:val="5609F830"/>
    <w:rsid w:val="563ED3E3"/>
    <w:rsid w:val="56524EF9"/>
    <w:rsid w:val="5685E2C7"/>
    <w:rsid w:val="56DEC612"/>
    <w:rsid w:val="56F292D0"/>
    <w:rsid w:val="57157ED7"/>
    <w:rsid w:val="576A3516"/>
    <w:rsid w:val="57744033"/>
    <w:rsid w:val="5821B328"/>
    <w:rsid w:val="58522574"/>
    <w:rsid w:val="58B10609"/>
    <w:rsid w:val="595E8C67"/>
    <w:rsid w:val="596539CE"/>
    <w:rsid w:val="59EA4AE9"/>
    <w:rsid w:val="59FAE9E2"/>
    <w:rsid w:val="5A2273EC"/>
    <w:rsid w:val="5C5AF3C5"/>
    <w:rsid w:val="5C6F7322"/>
    <w:rsid w:val="5CAE1567"/>
    <w:rsid w:val="5D4E0796"/>
    <w:rsid w:val="5D9BD0F3"/>
    <w:rsid w:val="5D9D648A"/>
    <w:rsid w:val="5DE12E2A"/>
    <w:rsid w:val="5E106C10"/>
    <w:rsid w:val="5EC611D0"/>
    <w:rsid w:val="5ED742D5"/>
    <w:rsid w:val="5F3EC9A1"/>
    <w:rsid w:val="5F3F15EE"/>
    <w:rsid w:val="5F8E61E0"/>
    <w:rsid w:val="5F929487"/>
    <w:rsid w:val="5FB0E787"/>
    <w:rsid w:val="60A9BA49"/>
    <w:rsid w:val="60BEA449"/>
    <w:rsid w:val="60DA9A02"/>
    <w:rsid w:val="60DEF15C"/>
    <w:rsid w:val="60E7FC04"/>
    <w:rsid w:val="6166D629"/>
    <w:rsid w:val="618EEC50"/>
    <w:rsid w:val="618F8273"/>
    <w:rsid w:val="622C6BAF"/>
    <w:rsid w:val="6253D124"/>
    <w:rsid w:val="6292E27E"/>
    <w:rsid w:val="62B0F7CD"/>
    <w:rsid w:val="63E96CD0"/>
    <w:rsid w:val="64123AC4"/>
    <w:rsid w:val="645A396D"/>
    <w:rsid w:val="649155FF"/>
    <w:rsid w:val="64C68D12"/>
    <w:rsid w:val="651F2614"/>
    <w:rsid w:val="657A9985"/>
    <w:rsid w:val="67C03BD0"/>
    <w:rsid w:val="686BF460"/>
    <w:rsid w:val="68B23A47"/>
    <w:rsid w:val="6958BFB1"/>
    <w:rsid w:val="695AF44C"/>
    <w:rsid w:val="69847D30"/>
    <w:rsid w:val="69D53333"/>
    <w:rsid w:val="69E971C1"/>
    <w:rsid w:val="6A44951E"/>
    <w:rsid w:val="6A471755"/>
    <w:rsid w:val="6AD2E77C"/>
    <w:rsid w:val="6B2650D7"/>
    <w:rsid w:val="6B3C4443"/>
    <w:rsid w:val="6B8DE8FD"/>
    <w:rsid w:val="6D29B95E"/>
    <w:rsid w:val="6D3E8A67"/>
    <w:rsid w:val="6D665A03"/>
    <w:rsid w:val="6D9ED3C7"/>
    <w:rsid w:val="6E0455E5"/>
    <w:rsid w:val="6E455931"/>
    <w:rsid w:val="6E4ECEBB"/>
    <w:rsid w:val="6F46A600"/>
    <w:rsid w:val="6F51CF02"/>
    <w:rsid w:val="6FCF8168"/>
    <w:rsid w:val="70193ACD"/>
    <w:rsid w:val="707BEE7A"/>
    <w:rsid w:val="70BD4C2C"/>
    <w:rsid w:val="70CE3D86"/>
    <w:rsid w:val="70D67489"/>
    <w:rsid w:val="710B63EC"/>
    <w:rsid w:val="7144C94A"/>
    <w:rsid w:val="71484391"/>
    <w:rsid w:val="71B10F1F"/>
    <w:rsid w:val="7246E597"/>
    <w:rsid w:val="73015057"/>
    <w:rsid w:val="730C59C0"/>
    <w:rsid w:val="73D59B87"/>
    <w:rsid w:val="7435AFA9"/>
    <w:rsid w:val="749B7258"/>
    <w:rsid w:val="74EFB56C"/>
    <w:rsid w:val="75A3FDCC"/>
    <w:rsid w:val="75A7E829"/>
    <w:rsid w:val="76E87C34"/>
    <w:rsid w:val="772645EB"/>
    <w:rsid w:val="7787014B"/>
    <w:rsid w:val="79207FF7"/>
    <w:rsid w:val="7957881D"/>
    <w:rsid w:val="79918162"/>
    <w:rsid w:val="7A304299"/>
    <w:rsid w:val="7A558582"/>
    <w:rsid w:val="7A7C6A25"/>
    <w:rsid w:val="7A98B315"/>
    <w:rsid w:val="7AF46662"/>
    <w:rsid w:val="7BFE76CF"/>
    <w:rsid w:val="7C2C77C3"/>
    <w:rsid w:val="7C625D33"/>
    <w:rsid w:val="7CE0080C"/>
    <w:rsid w:val="7D7C7DCD"/>
    <w:rsid w:val="7D7DA377"/>
    <w:rsid w:val="7DCB67FF"/>
    <w:rsid w:val="7E0D9E3C"/>
    <w:rsid w:val="7E82FA2B"/>
    <w:rsid w:val="7F5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5B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1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rsid w:val="00754648"/>
    <w:rPr>
      <w:rFonts w:eastAsiaTheme="minorEastAsia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754648"/>
    <w:pPr>
      <w:spacing w:after="160"/>
    </w:pPr>
    <w:rPr>
      <w:rFonts w:eastAsiaTheme="minorEastAsia"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uiPriority w:val="99"/>
    <w:semiHidden/>
    <w:rsid w:val="007546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464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8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80A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457E9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57E99"/>
    <w:rPr>
      <w:rFonts w:eastAsiaTheme="minorEastAsia"/>
      <w:sz w:val="22"/>
      <w:szCs w:val="22"/>
      <w:lang w:val="en-US"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B8699E"/>
    <w:pPr>
      <w:jc w:val="center"/>
    </w:pPr>
    <w:rPr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8699E"/>
    <w:rPr>
      <w:rFonts w:ascii="Times New Roman" w:eastAsia="Times New Roman" w:hAnsi="Times New Roman" w:cs="Times New Roman"/>
      <w:sz w:val="20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B8699E"/>
    <w:rPr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8699E"/>
    <w:rPr>
      <w:rFonts w:ascii="Times New Roman" w:eastAsia="Times New Roman" w:hAnsi="Times New Roman" w:cs="Times New Roman"/>
      <w:sz w:val="2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9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02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A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A2A"/>
    <w:pPr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A2A"/>
    <w:rPr>
      <w:rFonts w:eastAsiaTheme="minorEastAsia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E228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11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15F3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19D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D19D5"/>
  </w:style>
  <w:style w:type="character" w:customStyle="1" w:styleId="eop">
    <w:name w:val="eop"/>
    <w:basedOn w:val="DefaultParagraphFont"/>
    <w:rsid w:val="002D19D5"/>
  </w:style>
  <w:style w:type="paragraph" w:styleId="NormalWeb">
    <w:name w:val="Normal (Web)"/>
    <w:basedOn w:val="Normal"/>
    <w:uiPriority w:val="99"/>
    <w:unhideWhenUsed/>
    <w:rsid w:val="00203BB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B7C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7D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1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C7D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15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0D25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C387F"/>
  </w:style>
  <w:style w:type="character" w:customStyle="1" w:styleId="Heading1Char">
    <w:name w:val="Heading 1 Char"/>
    <w:basedOn w:val="DefaultParagraphFont"/>
    <w:link w:val="Heading1"/>
    <w:uiPriority w:val="9"/>
    <w:rsid w:val="00086E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1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9d50aa-951f-40d0-b4b2-88acd002036a">
      <Terms xmlns="http://schemas.microsoft.com/office/infopath/2007/PartnerControls"/>
    </lcf76f155ced4ddcb4097134ff3c332f>
    <TaxCatchAll xmlns="5cdb3c73-e42f-4712-85e0-f6e41c5b81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31A4229429F489563BFF303A43809" ma:contentTypeVersion="10" ma:contentTypeDescription="Create a new document." ma:contentTypeScope="" ma:versionID="d925c05b40e3d648eb71fef7439d0513">
  <xsd:schema xmlns:xsd="http://www.w3.org/2001/XMLSchema" xmlns:xs="http://www.w3.org/2001/XMLSchema" xmlns:p="http://schemas.microsoft.com/office/2006/metadata/properties" xmlns:ns2="849d50aa-951f-40d0-b4b2-88acd002036a" xmlns:ns3="5cdb3c73-e42f-4712-85e0-f6e41c5b8112" targetNamespace="http://schemas.microsoft.com/office/2006/metadata/properties" ma:root="true" ma:fieldsID="d76043b5df63b7d061719bafbcf2e7e6" ns2:_="" ns3:_="">
    <xsd:import namespace="849d50aa-951f-40d0-b4b2-88acd002036a"/>
    <xsd:import namespace="5cdb3c73-e42f-4712-85e0-f6e41c5b8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d50aa-951f-40d0-b4b2-88acd0020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b3c73-e42f-4712-85e0-f6e41c5b81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4970d-eb05-45f6-91fa-633973a77b1a}" ma:internalName="TaxCatchAll" ma:showField="CatchAllData" ma:web="5cdb3c73-e42f-4712-85e0-f6e41c5b8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96991-6EC2-4132-89F1-DAE507B72420}">
  <ds:schemaRefs>
    <ds:schemaRef ds:uri="http://schemas.microsoft.com/office/2006/metadata/properties"/>
    <ds:schemaRef ds:uri="http://schemas.microsoft.com/office/infopath/2007/PartnerControls"/>
    <ds:schemaRef ds:uri="849d50aa-951f-40d0-b4b2-88acd002036a"/>
    <ds:schemaRef ds:uri="5cdb3c73-e42f-4712-85e0-f6e41c5b8112"/>
  </ds:schemaRefs>
</ds:datastoreItem>
</file>

<file path=customXml/itemProps2.xml><?xml version="1.0" encoding="utf-8"?>
<ds:datastoreItem xmlns:ds="http://schemas.openxmlformats.org/officeDocument/2006/customXml" ds:itemID="{0D24E7C7-1F11-4DE7-BB59-229B24BAA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58448-B4C4-48A8-AFE8-B258C2891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C4AD3-944F-44A4-942A-40CA305EB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d50aa-951f-40d0-b4b2-88acd002036a"/>
    <ds:schemaRef ds:uri="5cdb3c73-e42f-4712-85e0-f6e41c5b8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11536</Words>
  <Characters>69105</Characters>
  <Application>Microsoft Office Word</Application>
  <DocSecurity>0</DocSecurity>
  <Lines>1919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2022-09-12T06:39:00Z</cp:lastPrinted>
  <dcterms:created xsi:type="dcterms:W3CDTF">2022-12-19T00:47:00Z</dcterms:created>
  <dcterms:modified xsi:type="dcterms:W3CDTF">2022-12-19T00:48:00Z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0x01010034E31A4229429F489563BFF303A43809</vt:lpwstr>
  </property>
  <property fmtid="{D5CDD505-2E9C-101B-9397-08002B2CF9AE}" pid="3" name="MediaServiceImageTags">
    <vt:lpwstr/>
  </property>
</Properties>
</file>